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5C8" w:rsidRPr="003B05C8" w:rsidRDefault="003B05C8" w:rsidP="00D2271A">
      <w:pPr>
        <w:shd w:val="clear" w:color="auto" w:fill="FFFFFF"/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</w:p>
    <w:p w:rsidR="003B05C8" w:rsidRPr="003B05C8" w:rsidRDefault="003B05C8">
      <w:pPr>
        <w:spacing w:after="160" w:line="259" w:lineRule="auto"/>
        <w:rPr>
          <w:color w:val="000000"/>
          <w:sz w:val="28"/>
          <w:szCs w:val="28"/>
        </w:rPr>
      </w:pPr>
      <w:r w:rsidRPr="003B05C8">
        <w:rPr>
          <w:color w:val="000000"/>
          <w:sz w:val="28"/>
          <w:szCs w:val="28"/>
        </w:rPr>
        <w:br w:type="page"/>
      </w:r>
    </w:p>
    <w:p w:rsidR="00D2271A" w:rsidRPr="003B05C8" w:rsidRDefault="00D2271A" w:rsidP="00D2271A">
      <w:pPr>
        <w:shd w:val="clear" w:color="auto" w:fill="FFFFFF"/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 w:rsidRPr="003B05C8">
        <w:rPr>
          <w:b/>
          <w:color w:val="000000"/>
          <w:sz w:val="28"/>
          <w:szCs w:val="28"/>
        </w:rPr>
        <w:lastRenderedPageBreak/>
        <w:t>Цель работы</w:t>
      </w:r>
      <w:r w:rsidRPr="003B05C8">
        <w:rPr>
          <w:color w:val="000000"/>
          <w:sz w:val="28"/>
          <w:szCs w:val="28"/>
        </w:rPr>
        <w:t xml:space="preserve">: знать понятие «информация», свойства информации, архитектуру </w:t>
      </w:r>
      <w:r w:rsidRPr="003B05C8">
        <w:rPr>
          <w:rFonts w:eastAsia="MS Mincho"/>
          <w:color w:val="000000"/>
          <w:sz w:val="28"/>
          <w:szCs w:val="28"/>
        </w:rPr>
        <w:t>информационно-вычислительных систем</w:t>
      </w:r>
      <w:r w:rsidRPr="003B05C8">
        <w:rPr>
          <w:bCs/>
          <w:color w:val="000000"/>
          <w:sz w:val="28"/>
          <w:szCs w:val="28"/>
        </w:rPr>
        <w:t>.</w:t>
      </w:r>
    </w:p>
    <w:p w:rsidR="00696EEF" w:rsidRPr="003B05C8" w:rsidRDefault="00696EEF" w:rsidP="00696EEF">
      <w:pPr>
        <w:rPr>
          <w:sz w:val="28"/>
          <w:szCs w:val="28"/>
        </w:rPr>
      </w:pPr>
    </w:p>
    <w:p w:rsidR="00D2271A" w:rsidRPr="003B05C8" w:rsidRDefault="00D2271A" w:rsidP="003B05C8">
      <w:pPr>
        <w:jc w:val="center"/>
        <w:rPr>
          <w:b/>
          <w:sz w:val="28"/>
          <w:szCs w:val="28"/>
        </w:rPr>
      </w:pPr>
      <w:r w:rsidRPr="003B05C8">
        <w:rPr>
          <w:b/>
          <w:sz w:val="28"/>
          <w:szCs w:val="28"/>
        </w:rPr>
        <w:t>Теоретическая часть</w:t>
      </w:r>
    </w:p>
    <w:p w:rsidR="003B05C8" w:rsidRPr="003B05C8" w:rsidRDefault="003B05C8" w:rsidP="00696EEF">
      <w:pPr>
        <w:rPr>
          <w:sz w:val="28"/>
          <w:szCs w:val="28"/>
        </w:rPr>
      </w:pPr>
    </w:p>
    <w:p w:rsidR="003B05C8" w:rsidRPr="003B05C8" w:rsidRDefault="003B05C8" w:rsidP="003B05C8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3B05C8">
        <w:rPr>
          <w:color w:val="000000"/>
          <w:sz w:val="28"/>
          <w:szCs w:val="28"/>
        </w:rPr>
        <w:t>1. Краткие теоретические сведения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Система (от греческогоsystema– целое, составленное из частей соединение) – это совокупность элементов, взаимодействующих друг с другом, образующих определенную целостность, единство. Приведет некоторые понятия, часто используются для характеристики системы.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Элемент системы – часть системы, имеющая определенное функциональное назначение. Сложные элементы систем, в свою очередь состоящие из более простых взаимосвязанных элементов, часто называют подсистемами.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1. Организация системы – внутренняя упорядоченность, согласованность взаимодействия элементов системы, проявляющая, в частности, в ограничении разнообразия состояний элементов в рамках системы.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2. Структура системы – состав, порядок и принципы взаимодействия элементов системы, определяющие основные свойства системы. Если отдельные элементы системы разнесены по разным уровням и внутренние связи между элементами организованы только от вышестоящих к нижестоящим уровням, и наоборот, то говорят об иерархической структуре системы. Чисто иерархические структуры встречаются практически редко, поэтому, несколько расширяя это понятие, под иерархической структурой обычно понимают и такие структуры, где среди прочих связей иерархические связи имеют главенствующее значение.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3. Архитектура системы – совокупность свойств системы, существенных для пользования.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4. Целостность системы – принципиальная не сводимость свойств системы к сумме свойств отдельных ее элементов (эмерджентность свойств) и в то же время зависимость свойств каждого элемента от его места и функции внутри системы.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Информационные системы и их классификация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Системы весьма разнообразны. В самом общем плане все системы можно разделить на две основные категории: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3B05C8">
        <w:rPr>
          <w:rStyle w:val="a4"/>
          <w:i w:val="0"/>
          <w:color w:val="000000"/>
          <w:sz w:val="28"/>
          <w:szCs w:val="28"/>
        </w:rPr>
        <w:t xml:space="preserve">    математические системы;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3B05C8">
        <w:rPr>
          <w:rStyle w:val="a4"/>
          <w:i w:val="0"/>
          <w:color w:val="000000"/>
          <w:sz w:val="28"/>
          <w:szCs w:val="28"/>
        </w:rPr>
        <w:t xml:space="preserve">    абстрактные системы;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Материальные системы представляют собой совокупность материальных объектов. Среди материальных систем можно выделить технические, эргатические и смешанные. Среди смешанных систем следует отметить подклассэргатехнических систем (систем “человек – машина“), состоящих из человека – оператора (группы операторов) – эргатический элемент и машины (машин) – технический элемент.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Абстрактные системы являются продуктом человеческого мышления – знания, теории, гипотезы.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lastRenderedPageBreak/>
        <w:t>ПРИМЕЧАНИЕ: Информационные системы относятся к категории материальных, хотя продукт труда в них и нематериален.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Под информационной системой (ИС) понимают систему, организующую, хранящую и преобразующую информацию, то есть систему, основным предметом и продуктом труда в котором является информация. Как уже отмечалось выше, большинство современных ИС преобразуют не информацию, а данные. Поэтому часто их называют системами обработки данных.Систему обработки данных (СОД) можно определить как комплекс взаимосвязанных методов и средств преобразования данных, необходимых пользователю.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По степени механизации процедур преобразования информации СОД делятся на следующие: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3B05C8">
        <w:rPr>
          <w:rStyle w:val="a4"/>
          <w:i w:val="0"/>
          <w:color w:val="000000"/>
          <w:sz w:val="28"/>
          <w:szCs w:val="28"/>
        </w:rPr>
        <w:t xml:space="preserve"> системы ручной обработки (СРОД);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3B05C8">
        <w:rPr>
          <w:rStyle w:val="a4"/>
          <w:i w:val="0"/>
          <w:color w:val="000000"/>
          <w:sz w:val="28"/>
          <w:szCs w:val="28"/>
        </w:rPr>
        <w:t xml:space="preserve"> механизированные (МСОД);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3B05C8">
        <w:rPr>
          <w:rStyle w:val="a4"/>
          <w:i w:val="0"/>
          <w:color w:val="000000"/>
          <w:sz w:val="28"/>
          <w:szCs w:val="28"/>
        </w:rPr>
        <w:t xml:space="preserve">  автоматизированные (АСОД);</w:t>
      </w:r>
    </w:p>
    <w:p w:rsidR="003B05C8" w:rsidRP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3B05C8">
        <w:rPr>
          <w:rStyle w:val="a4"/>
          <w:i w:val="0"/>
          <w:color w:val="000000"/>
          <w:sz w:val="28"/>
          <w:szCs w:val="28"/>
        </w:rPr>
        <w:t xml:space="preserve">  системы автоматической обработки данных (САОД);</w:t>
      </w:r>
    </w:p>
    <w:p w:rsid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  <w:r w:rsidRPr="003B05C8">
        <w:rPr>
          <w:rStyle w:val="a4"/>
          <w:i w:val="0"/>
          <w:color w:val="000000"/>
          <w:sz w:val="28"/>
          <w:szCs w:val="28"/>
        </w:rPr>
        <w:t>В СРОД все процедуры преобразования данных выполняются вручную человеком, без применения каких-либо технических средств. В МСОД люди для выполнения некоторых процедур преобразования данных используют технические средства. В АСОД некоторые (но не все) совокупности процедур преобразования данных выполняются без участия человека, причем механизируются не только отдельные процедуры преобразования данных, но и переход от предыдущей процедуры к последующей – в этом качестве отличие автоматизации от механизации (при механизации переходы между процедурами выполняются вручную). В САОД все процедуры преобразования данных и переходы между ними выполняются автоматически, человек как звено управления отсутствует. В САОД человек может выполнять лишь функции внешнего наблюдения за работой системы.</w:t>
      </w:r>
    </w:p>
    <w:p w:rsidR="003B05C8" w:rsidRDefault="003B05C8" w:rsidP="003B05C8">
      <w:pPr>
        <w:ind w:firstLine="540"/>
        <w:jc w:val="both"/>
        <w:rPr>
          <w:rStyle w:val="a4"/>
          <w:i w:val="0"/>
          <w:color w:val="000000"/>
          <w:sz w:val="28"/>
          <w:szCs w:val="28"/>
        </w:rPr>
      </w:pPr>
    </w:p>
    <w:p w:rsidR="003B05C8" w:rsidRDefault="003B05C8" w:rsidP="003B05C8">
      <w:pPr>
        <w:autoSpaceDE w:val="0"/>
        <w:autoSpaceDN w:val="0"/>
        <w:adjustRightInd w:val="0"/>
        <w:jc w:val="center"/>
        <w:rPr>
          <w:color w:val="000000"/>
          <w:sz w:val="32"/>
          <w:szCs w:val="28"/>
        </w:rPr>
      </w:pPr>
    </w:p>
    <w:p w:rsidR="003B05C8" w:rsidRPr="003B05C8" w:rsidRDefault="003B05C8" w:rsidP="003B05C8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3B05C8">
        <w:rPr>
          <w:b/>
          <w:color w:val="000000"/>
          <w:sz w:val="28"/>
          <w:szCs w:val="28"/>
        </w:rPr>
        <w:t>Контрольные вопросы</w:t>
      </w:r>
    </w:p>
    <w:p w:rsidR="003B05C8" w:rsidRPr="003B05C8" w:rsidRDefault="003B05C8" w:rsidP="003B05C8">
      <w:pPr>
        <w:ind w:left="360"/>
        <w:contextualSpacing/>
        <w:jc w:val="center"/>
        <w:rPr>
          <w:color w:val="000000"/>
          <w:sz w:val="28"/>
          <w:szCs w:val="28"/>
        </w:rPr>
      </w:pPr>
    </w:p>
    <w:p w:rsidR="003B05C8" w:rsidRPr="0028322B" w:rsidRDefault="003B05C8" w:rsidP="003B05C8">
      <w:pPr>
        <w:pStyle w:val="a3"/>
        <w:widowControl w:val="0"/>
        <w:numPr>
          <w:ilvl w:val="0"/>
          <w:numId w:val="15"/>
        </w:numPr>
        <w:jc w:val="both"/>
        <w:rPr>
          <w:rFonts w:eastAsia="MS Mincho"/>
          <w:color w:val="000000"/>
          <w:sz w:val="28"/>
          <w:szCs w:val="28"/>
        </w:rPr>
      </w:pPr>
      <w:r w:rsidRPr="003B05C8">
        <w:rPr>
          <w:rFonts w:eastAsia="MS Mincho"/>
          <w:color w:val="000000"/>
          <w:sz w:val="28"/>
          <w:szCs w:val="28"/>
        </w:rPr>
        <w:t xml:space="preserve">Особенности информации. </w:t>
      </w:r>
      <w:bookmarkStart w:id="0" w:name="_GoBack"/>
      <w:bookmarkEnd w:id="0"/>
    </w:p>
    <w:p w:rsidR="003B05C8" w:rsidRPr="003B05C8" w:rsidRDefault="003B05C8" w:rsidP="0028322B">
      <w:pPr>
        <w:widowControl w:val="0"/>
        <w:ind w:left="708"/>
        <w:jc w:val="both"/>
        <w:rPr>
          <w:rFonts w:eastAsia="MS Mincho"/>
          <w:color w:val="000000"/>
          <w:sz w:val="28"/>
          <w:szCs w:val="28"/>
        </w:rPr>
      </w:pPr>
    </w:p>
    <w:p w:rsidR="003B05C8" w:rsidRDefault="003B05C8" w:rsidP="003B05C8">
      <w:pPr>
        <w:pStyle w:val="a3"/>
        <w:widowControl w:val="0"/>
        <w:numPr>
          <w:ilvl w:val="0"/>
          <w:numId w:val="15"/>
        </w:numPr>
        <w:jc w:val="both"/>
        <w:rPr>
          <w:rFonts w:eastAsia="MS Mincho"/>
          <w:color w:val="000000"/>
          <w:sz w:val="28"/>
          <w:szCs w:val="28"/>
        </w:rPr>
      </w:pPr>
      <w:r w:rsidRPr="003B05C8">
        <w:rPr>
          <w:rFonts w:eastAsia="MS Mincho"/>
          <w:color w:val="000000"/>
          <w:sz w:val="28"/>
          <w:szCs w:val="28"/>
        </w:rPr>
        <w:t xml:space="preserve">Меры информации. </w:t>
      </w:r>
    </w:p>
    <w:p w:rsidR="0028322B" w:rsidRPr="0028322B" w:rsidRDefault="0028322B" w:rsidP="0028322B">
      <w:pPr>
        <w:widowControl w:val="0"/>
        <w:ind w:left="708"/>
        <w:jc w:val="both"/>
        <w:rPr>
          <w:rFonts w:eastAsia="MS Mincho"/>
          <w:color w:val="000000"/>
          <w:sz w:val="28"/>
          <w:szCs w:val="28"/>
        </w:rPr>
      </w:pPr>
    </w:p>
    <w:p w:rsidR="003B05C8" w:rsidRPr="003B05C8" w:rsidRDefault="003B05C8" w:rsidP="003B05C8">
      <w:pPr>
        <w:pStyle w:val="a3"/>
        <w:widowControl w:val="0"/>
        <w:numPr>
          <w:ilvl w:val="0"/>
          <w:numId w:val="15"/>
        </w:numPr>
        <w:jc w:val="both"/>
        <w:rPr>
          <w:rFonts w:eastAsia="MS Mincho"/>
          <w:color w:val="000000"/>
          <w:sz w:val="28"/>
          <w:szCs w:val="28"/>
        </w:rPr>
      </w:pPr>
      <w:r w:rsidRPr="003B05C8">
        <w:rPr>
          <w:rFonts w:eastAsia="MS Mincho"/>
          <w:color w:val="000000"/>
          <w:sz w:val="28"/>
          <w:szCs w:val="28"/>
        </w:rPr>
        <w:t xml:space="preserve">Информационные системы и их классификация. </w:t>
      </w:r>
    </w:p>
    <w:p w:rsidR="003B05C8" w:rsidRPr="0028322B" w:rsidRDefault="003B05C8" w:rsidP="0028322B">
      <w:pPr>
        <w:ind w:left="360" w:firstLine="348"/>
        <w:jc w:val="both"/>
        <w:rPr>
          <w:rStyle w:val="a4"/>
          <w:i w:val="0"/>
          <w:color w:val="000000"/>
          <w:sz w:val="28"/>
          <w:szCs w:val="28"/>
        </w:rPr>
      </w:pPr>
      <w:r w:rsidRPr="0028322B">
        <w:rPr>
          <w:rStyle w:val="a4"/>
          <w:i w:val="0"/>
          <w:color w:val="000000"/>
          <w:sz w:val="28"/>
          <w:szCs w:val="28"/>
        </w:rPr>
        <w:t>По степени механизации процедур преобразования информации СОД делятся на следующие:</w:t>
      </w:r>
    </w:p>
    <w:p w:rsidR="003B05C8" w:rsidRPr="0028322B" w:rsidRDefault="003B05C8" w:rsidP="0028322B">
      <w:pPr>
        <w:ind w:left="360"/>
        <w:jc w:val="both"/>
        <w:rPr>
          <w:rStyle w:val="a4"/>
          <w:i w:val="0"/>
          <w:color w:val="000000"/>
          <w:sz w:val="28"/>
          <w:szCs w:val="28"/>
        </w:rPr>
      </w:pPr>
      <w:r w:rsidRPr="0028322B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28322B">
        <w:rPr>
          <w:rStyle w:val="a4"/>
          <w:i w:val="0"/>
          <w:color w:val="000000"/>
          <w:sz w:val="28"/>
          <w:szCs w:val="28"/>
        </w:rPr>
        <w:t xml:space="preserve"> системы ручной обработки (СРОД);</w:t>
      </w:r>
    </w:p>
    <w:p w:rsidR="003B05C8" w:rsidRPr="0028322B" w:rsidRDefault="003B05C8" w:rsidP="0028322B">
      <w:pPr>
        <w:ind w:left="360"/>
        <w:jc w:val="both"/>
        <w:rPr>
          <w:rStyle w:val="a4"/>
          <w:i w:val="0"/>
          <w:color w:val="000000"/>
          <w:sz w:val="28"/>
          <w:szCs w:val="28"/>
        </w:rPr>
      </w:pPr>
      <w:r w:rsidRPr="0028322B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28322B">
        <w:rPr>
          <w:rStyle w:val="a4"/>
          <w:i w:val="0"/>
          <w:color w:val="000000"/>
          <w:sz w:val="28"/>
          <w:szCs w:val="28"/>
        </w:rPr>
        <w:t xml:space="preserve"> механизированные (МСОД);</w:t>
      </w:r>
    </w:p>
    <w:p w:rsidR="003B05C8" w:rsidRPr="0028322B" w:rsidRDefault="003B05C8" w:rsidP="0028322B">
      <w:pPr>
        <w:ind w:left="360"/>
        <w:jc w:val="both"/>
        <w:rPr>
          <w:rStyle w:val="a4"/>
          <w:i w:val="0"/>
          <w:color w:val="000000"/>
          <w:sz w:val="28"/>
          <w:szCs w:val="28"/>
        </w:rPr>
      </w:pPr>
      <w:r w:rsidRPr="0028322B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28322B">
        <w:rPr>
          <w:rStyle w:val="a4"/>
          <w:i w:val="0"/>
          <w:color w:val="000000"/>
          <w:sz w:val="28"/>
          <w:szCs w:val="28"/>
        </w:rPr>
        <w:t xml:space="preserve">  автоматизированные (АСОД);</w:t>
      </w:r>
    </w:p>
    <w:p w:rsidR="003B05C8" w:rsidRPr="0028322B" w:rsidRDefault="003B05C8" w:rsidP="0028322B">
      <w:pPr>
        <w:ind w:left="360"/>
        <w:jc w:val="both"/>
        <w:rPr>
          <w:rStyle w:val="a4"/>
          <w:i w:val="0"/>
          <w:color w:val="000000"/>
          <w:sz w:val="28"/>
          <w:szCs w:val="28"/>
        </w:rPr>
      </w:pPr>
      <w:r w:rsidRPr="0028322B">
        <w:rPr>
          <w:rStyle w:val="a4"/>
          <w:i w:val="0"/>
          <w:color w:val="000000"/>
          <w:sz w:val="28"/>
          <w:szCs w:val="28"/>
        </w:rPr>
        <w:sym w:font="Times New Roman" w:char="F0B7"/>
      </w:r>
      <w:r w:rsidRPr="0028322B">
        <w:rPr>
          <w:rStyle w:val="a4"/>
          <w:i w:val="0"/>
          <w:color w:val="000000"/>
          <w:sz w:val="28"/>
          <w:szCs w:val="28"/>
        </w:rPr>
        <w:t xml:space="preserve">  системы автоматической обработки данных (САОД);</w:t>
      </w:r>
    </w:p>
    <w:p w:rsidR="003B05C8" w:rsidRPr="0028322B" w:rsidRDefault="003B05C8" w:rsidP="0028322B">
      <w:pPr>
        <w:widowControl w:val="0"/>
        <w:ind w:left="360"/>
        <w:jc w:val="both"/>
        <w:rPr>
          <w:rFonts w:eastAsia="MS Mincho"/>
          <w:i/>
          <w:color w:val="000000"/>
          <w:sz w:val="28"/>
          <w:szCs w:val="28"/>
        </w:rPr>
      </w:pPr>
      <w:r w:rsidRPr="0028322B">
        <w:rPr>
          <w:rStyle w:val="a4"/>
          <w:i w:val="0"/>
          <w:color w:val="000000"/>
          <w:sz w:val="28"/>
          <w:szCs w:val="28"/>
        </w:rPr>
        <w:t xml:space="preserve">В СРОД все процедуры преобразования данных выполняются вручную человеком, без применения каких-либо технических средств. В МСОД </w:t>
      </w:r>
      <w:r w:rsidRPr="0028322B">
        <w:rPr>
          <w:rStyle w:val="a4"/>
          <w:i w:val="0"/>
          <w:color w:val="000000"/>
          <w:sz w:val="28"/>
          <w:szCs w:val="28"/>
        </w:rPr>
        <w:lastRenderedPageBreak/>
        <w:t>люди для выполнения некоторых процедур преобразования данных используют технические средства. В АСОД некоторые (но не все) совокупности процедур преобразования данных выполняются без участия человека, причем механизируются не только отдельные процедуры преобразования данных, но и переход от предыдущей процедуры к последующей – в этом качестве отличие автоматизации от механизации (при механизации переходы между процедурами выполняются вручную). В САОД все процедуры преобразования данных и переходы между ними выполняются автоматически, человек как звено управления отсутствует. В САОД человек может выполнять лишь функции внешнего наблюдения за работой системы.</w:t>
      </w:r>
    </w:p>
    <w:p w:rsidR="00D2271A" w:rsidRPr="003B05C8" w:rsidRDefault="00D2271A" w:rsidP="00696EEF">
      <w:pPr>
        <w:rPr>
          <w:sz w:val="28"/>
          <w:szCs w:val="28"/>
        </w:rPr>
      </w:pPr>
    </w:p>
    <w:p w:rsidR="00D2271A" w:rsidRDefault="00D2271A" w:rsidP="003B05C8">
      <w:pPr>
        <w:jc w:val="center"/>
        <w:rPr>
          <w:b/>
          <w:sz w:val="28"/>
          <w:szCs w:val="28"/>
        </w:rPr>
      </w:pPr>
      <w:r w:rsidRPr="003B05C8">
        <w:rPr>
          <w:b/>
          <w:sz w:val="28"/>
          <w:szCs w:val="28"/>
        </w:rPr>
        <w:t>Практическая часть</w:t>
      </w:r>
    </w:p>
    <w:p w:rsidR="003B05C8" w:rsidRPr="003B05C8" w:rsidRDefault="003B05C8" w:rsidP="003B05C8">
      <w:pPr>
        <w:jc w:val="center"/>
        <w:rPr>
          <w:b/>
          <w:sz w:val="28"/>
          <w:szCs w:val="28"/>
        </w:rPr>
      </w:pPr>
    </w:p>
    <w:p w:rsidR="00D2271A" w:rsidRPr="003B05C8" w:rsidRDefault="00D2271A" w:rsidP="00D2271A">
      <w:pPr>
        <w:rPr>
          <w:sz w:val="28"/>
          <w:szCs w:val="28"/>
        </w:rPr>
      </w:pPr>
      <w:r w:rsidRPr="003B05C8">
        <w:rPr>
          <w:sz w:val="28"/>
          <w:szCs w:val="28"/>
        </w:rPr>
        <w:t>1.Запишите числа в прямом коде (формат 1 байт). Если число в прямом коде записать невозможно, напишите слово "невозможно".</w:t>
      </w:r>
    </w:p>
    <w:p w:rsidR="00D2271A" w:rsidRPr="003B05C8" w:rsidRDefault="00D2271A" w:rsidP="00D2271A">
      <w:pPr>
        <w:numPr>
          <w:ilvl w:val="0"/>
          <w:numId w:val="1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31</w:t>
      </w:r>
      <w:r w:rsidRPr="003B05C8">
        <w:rPr>
          <w:sz w:val="28"/>
          <w:szCs w:val="28"/>
        </w:rPr>
        <w:t xml:space="preserve"> - 00011111</w:t>
      </w:r>
    </w:p>
    <w:p w:rsidR="00D2271A" w:rsidRPr="003B05C8" w:rsidRDefault="00D2271A" w:rsidP="00D2271A">
      <w:pPr>
        <w:numPr>
          <w:ilvl w:val="0"/>
          <w:numId w:val="2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-63</w:t>
      </w:r>
      <w:r w:rsidRPr="003B05C8">
        <w:rPr>
          <w:sz w:val="28"/>
          <w:szCs w:val="28"/>
        </w:rPr>
        <w:t xml:space="preserve"> - 11111111</w:t>
      </w:r>
    </w:p>
    <w:p w:rsidR="00D2271A" w:rsidRPr="003B05C8" w:rsidRDefault="00D2271A" w:rsidP="00D2271A">
      <w:pPr>
        <w:numPr>
          <w:ilvl w:val="0"/>
          <w:numId w:val="3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65</w:t>
      </w:r>
      <w:r w:rsidRPr="003B05C8">
        <w:rPr>
          <w:sz w:val="28"/>
          <w:szCs w:val="28"/>
        </w:rPr>
        <w:t xml:space="preserve"> - 01000001</w:t>
      </w:r>
    </w:p>
    <w:p w:rsidR="00D2271A" w:rsidRDefault="00D2271A" w:rsidP="00D2271A">
      <w:pPr>
        <w:numPr>
          <w:ilvl w:val="0"/>
          <w:numId w:val="4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-128</w:t>
      </w:r>
      <w:r w:rsidRPr="003B05C8">
        <w:rPr>
          <w:sz w:val="28"/>
          <w:szCs w:val="28"/>
        </w:rPr>
        <w:t xml:space="preserve"> - невозможно </w:t>
      </w:r>
    </w:p>
    <w:p w:rsidR="003B05C8" w:rsidRPr="003B05C8" w:rsidRDefault="003B05C8" w:rsidP="003B05C8">
      <w:pPr>
        <w:spacing w:after="160" w:line="256" w:lineRule="auto"/>
        <w:ind w:left="720"/>
        <w:rPr>
          <w:sz w:val="28"/>
          <w:szCs w:val="28"/>
        </w:rPr>
      </w:pPr>
    </w:p>
    <w:p w:rsidR="00012ABE" w:rsidRPr="003B05C8" w:rsidRDefault="00012ABE" w:rsidP="00012ABE">
      <w:pPr>
        <w:rPr>
          <w:sz w:val="28"/>
          <w:szCs w:val="28"/>
        </w:rPr>
      </w:pPr>
      <w:r w:rsidRPr="003B05C8">
        <w:rPr>
          <w:sz w:val="28"/>
          <w:szCs w:val="28"/>
        </w:rPr>
        <w:t>2.</w:t>
      </w:r>
      <w:r w:rsidRPr="003B05C8">
        <w:rPr>
          <w:color w:val="222222"/>
          <w:sz w:val="28"/>
          <w:szCs w:val="28"/>
          <w:shd w:val="clear" w:color="auto" w:fill="FFFFFF"/>
        </w:rPr>
        <w:t xml:space="preserve"> </w:t>
      </w:r>
      <w:r w:rsidRPr="003B05C8">
        <w:rPr>
          <w:sz w:val="28"/>
          <w:szCs w:val="28"/>
        </w:rPr>
        <w:t>Запишите числа в обратном коде (формат 1 байт). Если число в обратном коде записать невозможно, напишите "невозможно".</w:t>
      </w:r>
    </w:p>
    <w:p w:rsidR="00012ABE" w:rsidRPr="003B05C8" w:rsidRDefault="00012ABE" w:rsidP="00012ABE">
      <w:pPr>
        <w:numPr>
          <w:ilvl w:val="0"/>
          <w:numId w:val="5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-9</w:t>
      </w:r>
      <w:r w:rsidRPr="003B05C8">
        <w:rPr>
          <w:sz w:val="28"/>
          <w:szCs w:val="28"/>
        </w:rPr>
        <w:t xml:space="preserve"> - 11110110</w:t>
      </w:r>
    </w:p>
    <w:p w:rsidR="00012ABE" w:rsidRPr="003B05C8" w:rsidRDefault="00012ABE" w:rsidP="00012ABE">
      <w:pPr>
        <w:numPr>
          <w:ilvl w:val="0"/>
          <w:numId w:val="6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-15</w:t>
      </w:r>
      <w:r w:rsidRPr="003B05C8">
        <w:rPr>
          <w:sz w:val="28"/>
          <w:szCs w:val="28"/>
        </w:rPr>
        <w:t xml:space="preserve"> - 11110000</w:t>
      </w:r>
    </w:p>
    <w:p w:rsidR="00012ABE" w:rsidRPr="003B05C8" w:rsidRDefault="00012ABE" w:rsidP="00012ABE">
      <w:pPr>
        <w:numPr>
          <w:ilvl w:val="0"/>
          <w:numId w:val="7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-127</w:t>
      </w:r>
      <w:r w:rsidRPr="003B05C8">
        <w:rPr>
          <w:sz w:val="28"/>
          <w:szCs w:val="28"/>
        </w:rPr>
        <w:t xml:space="preserve"> - 10000000</w:t>
      </w:r>
    </w:p>
    <w:p w:rsidR="00012ABE" w:rsidRDefault="00012ABE" w:rsidP="00012ABE">
      <w:pPr>
        <w:numPr>
          <w:ilvl w:val="0"/>
          <w:numId w:val="8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-128</w:t>
      </w:r>
      <w:r w:rsidRPr="003B05C8">
        <w:rPr>
          <w:sz w:val="28"/>
          <w:szCs w:val="28"/>
        </w:rPr>
        <w:t xml:space="preserve"> – невозможно</w:t>
      </w:r>
    </w:p>
    <w:p w:rsidR="003B05C8" w:rsidRPr="003B05C8" w:rsidRDefault="003B05C8" w:rsidP="003B05C8">
      <w:pPr>
        <w:spacing w:after="160" w:line="256" w:lineRule="auto"/>
        <w:ind w:left="720"/>
        <w:rPr>
          <w:sz w:val="28"/>
          <w:szCs w:val="28"/>
        </w:rPr>
      </w:pPr>
    </w:p>
    <w:p w:rsidR="00012ABE" w:rsidRPr="003B05C8" w:rsidRDefault="00012ABE" w:rsidP="00012ABE">
      <w:pPr>
        <w:rPr>
          <w:sz w:val="28"/>
          <w:szCs w:val="28"/>
        </w:rPr>
      </w:pPr>
      <w:r w:rsidRPr="003B05C8">
        <w:rPr>
          <w:sz w:val="28"/>
          <w:szCs w:val="28"/>
        </w:rPr>
        <w:t>3.Запишите числа в дополнительном коде (формат 1 байт). Если число в дополнительном коде записать невозможно, напишите "невозможно"</w:t>
      </w:r>
    </w:p>
    <w:p w:rsidR="00012ABE" w:rsidRPr="003B05C8" w:rsidRDefault="00012ABE" w:rsidP="00012ABE">
      <w:pPr>
        <w:pStyle w:val="a3"/>
        <w:numPr>
          <w:ilvl w:val="0"/>
          <w:numId w:val="14"/>
        </w:numPr>
        <w:rPr>
          <w:sz w:val="28"/>
          <w:szCs w:val="28"/>
        </w:rPr>
      </w:pPr>
      <w:r w:rsidRPr="003B05C8">
        <w:rPr>
          <w:sz w:val="28"/>
          <w:szCs w:val="28"/>
          <w:lang w:val="en-US"/>
        </w:rPr>
        <w:t>-</w:t>
      </w:r>
      <w:r w:rsidRPr="003B05C8">
        <w:rPr>
          <w:sz w:val="28"/>
          <w:szCs w:val="28"/>
        </w:rPr>
        <w:t>9</w:t>
      </w:r>
      <w:r w:rsidRPr="003B05C8">
        <w:rPr>
          <w:sz w:val="28"/>
          <w:szCs w:val="28"/>
        </w:rPr>
        <w:t xml:space="preserve"> - 11110111</w:t>
      </w:r>
    </w:p>
    <w:p w:rsidR="00012ABE" w:rsidRPr="003B05C8" w:rsidRDefault="00012ABE" w:rsidP="00012ABE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-15</w:t>
      </w:r>
      <w:r w:rsidRPr="003B05C8">
        <w:rPr>
          <w:sz w:val="28"/>
          <w:szCs w:val="28"/>
        </w:rPr>
        <w:t xml:space="preserve"> - 11110001</w:t>
      </w:r>
    </w:p>
    <w:p w:rsidR="00012ABE" w:rsidRPr="003B05C8" w:rsidRDefault="00012ABE" w:rsidP="00012ABE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-127</w:t>
      </w:r>
      <w:r w:rsidRPr="003B05C8">
        <w:rPr>
          <w:sz w:val="28"/>
          <w:szCs w:val="28"/>
        </w:rPr>
        <w:t xml:space="preserve"> - 10000001</w:t>
      </w:r>
    </w:p>
    <w:p w:rsidR="00012ABE" w:rsidRPr="003B05C8" w:rsidRDefault="00012ABE" w:rsidP="00012ABE">
      <w:pPr>
        <w:pStyle w:val="a3"/>
        <w:numPr>
          <w:ilvl w:val="0"/>
          <w:numId w:val="14"/>
        </w:numPr>
        <w:spacing w:after="160" w:line="256" w:lineRule="auto"/>
        <w:rPr>
          <w:sz w:val="28"/>
          <w:szCs w:val="28"/>
        </w:rPr>
      </w:pPr>
      <w:r w:rsidRPr="003B05C8">
        <w:rPr>
          <w:sz w:val="28"/>
          <w:szCs w:val="28"/>
        </w:rPr>
        <w:t>-128</w:t>
      </w:r>
      <w:r w:rsidRPr="003B05C8">
        <w:rPr>
          <w:sz w:val="28"/>
          <w:szCs w:val="28"/>
        </w:rPr>
        <w:t xml:space="preserve"> - 1000</w:t>
      </w:r>
      <w:r w:rsidR="00F07DE2" w:rsidRPr="003B05C8">
        <w:rPr>
          <w:sz w:val="28"/>
          <w:szCs w:val="28"/>
        </w:rPr>
        <w:t>0000</w:t>
      </w:r>
    </w:p>
    <w:p w:rsidR="00012ABE" w:rsidRPr="003B05C8" w:rsidRDefault="00012ABE" w:rsidP="00012ABE">
      <w:pPr>
        <w:spacing w:after="160" w:line="256" w:lineRule="auto"/>
        <w:rPr>
          <w:sz w:val="28"/>
          <w:szCs w:val="28"/>
        </w:rPr>
      </w:pPr>
    </w:p>
    <w:p w:rsidR="00D2271A" w:rsidRPr="003B05C8" w:rsidRDefault="00D2271A" w:rsidP="00696EEF">
      <w:pPr>
        <w:rPr>
          <w:sz w:val="28"/>
          <w:szCs w:val="28"/>
        </w:rPr>
      </w:pPr>
    </w:p>
    <w:sectPr w:rsidR="00D2271A" w:rsidRPr="003B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AD8"/>
    <w:multiLevelType w:val="multilevel"/>
    <w:tmpl w:val="E43A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439"/>
    <w:multiLevelType w:val="multilevel"/>
    <w:tmpl w:val="86D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69E7"/>
    <w:multiLevelType w:val="multilevel"/>
    <w:tmpl w:val="305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02F86"/>
    <w:multiLevelType w:val="multilevel"/>
    <w:tmpl w:val="DD4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D7375"/>
    <w:multiLevelType w:val="multilevel"/>
    <w:tmpl w:val="1AF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52C4"/>
    <w:multiLevelType w:val="multilevel"/>
    <w:tmpl w:val="F8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F7CA8"/>
    <w:multiLevelType w:val="multilevel"/>
    <w:tmpl w:val="15DA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27EEC"/>
    <w:multiLevelType w:val="hybridMultilevel"/>
    <w:tmpl w:val="14D44D8E"/>
    <w:lvl w:ilvl="0" w:tplc="6FB02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37576"/>
    <w:multiLevelType w:val="multilevel"/>
    <w:tmpl w:val="109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C4B07"/>
    <w:multiLevelType w:val="multilevel"/>
    <w:tmpl w:val="0B64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045A3"/>
    <w:multiLevelType w:val="multilevel"/>
    <w:tmpl w:val="745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92694"/>
    <w:multiLevelType w:val="hybridMultilevel"/>
    <w:tmpl w:val="80CA5F78"/>
    <w:lvl w:ilvl="0" w:tplc="8BB2C16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443F2"/>
    <w:multiLevelType w:val="hybridMultilevel"/>
    <w:tmpl w:val="97925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47A40"/>
    <w:multiLevelType w:val="multilevel"/>
    <w:tmpl w:val="568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31DD1"/>
    <w:multiLevelType w:val="hybridMultilevel"/>
    <w:tmpl w:val="FCC01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</w:num>
  <w:num w:numId="13">
    <w:abstractNumId w:val="11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EF"/>
    <w:rsid w:val="00012ABE"/>
    <w:rsid w:val="0028322B"/>
    <w:rsid w:val="003B05C8"/>
    <w:rsid w:val="00696EEF"/>
    <w:rsid w:val="00702006"/>
    <w:rsid w:val="00C62CE3"/>
    <w:rsid w:val="00D2271A"/>
    <w:rsid w:val="00F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CC07"/>
  <w15:chartTrackingRefBased/>
  <w15:docId w15:val="{34DF2246-82BF-4B6E-9364-BA9C4B0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ABE"/>
    <w:pPr>
      <w:ind w:left="720"/>
      <w:contextualSpacing/>
    </w:pPr>
  </w:style>
  <w:style w:type="character" w:styleId="a4">
    <w:name w:val="Emphasis"/>
    <w:basedOn w:val="a0"/>
    <w:qFormat/>
    <w:rsid w:val="003B0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Самарский государственный экономический университет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2025-10-10T06:45:00Z</dcterms:created>
  <dcterms:modified xsi:type="dcterms:W3CDTF">2025-10-10T07:45:00Z</dcterms:modified>
</cp:coreProperties>
</file>