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</w:rPr>
      </w:pPr>
      <w:bookmarkStart w:colFirst="0" w:colLast="0" w:name="_bbzchf632n9d" w:id="0"/>
      <w:bookmarkEnd w:id="0"/>
      <w:r w:rsidDel="00000000" w:rsidR="00000000" w:rsidRPr="00000000">
        <w:rPr>
          <w:b w:val="1"/>
          <w:rtl w:val="0"/>
        </w:rPr>
        <w:t xml:space="preserve">1. CALMS Framework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CALMS</w:t>
      </w:r>
      <w:r w:rsidDel="00000000" w:rsidR="00000000" w:rsidRPr="00000000">
        <w:rPr>
          <w:sz w:val="20"/>
          <w:szCs w:val="20"/>
          <w:rtl w:val="0"/>
        </w:rPr>
        <w:t xml:space="preserve"> is a conceptual model used to assess an organization’s DevOps maturity. It stands for:</w:t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056.3260984647964"/>
        <w:gridCol w:w="7303.673901535204"/>
        <w:tblGridChange w:id="0">
          <w:tblGrid>
            <w:gridCol w:w="2056.3260984647964"/>
            <w:gridCol w:w="7303.673901535204"/>
          </w:tblGrid>
        </w:tblGridChange>
      </w:tblGrid>
      <w:tr>
        <w:trPr>
          <w:cantSplit w:val="0"/>
          <w:trHeight w:val="5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Component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 - Culture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Emphasizes collaboration, shared responsibility, and breaking down silos between Development and Operations.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 - Automation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Focuses on automating repetitive tasks such as testing, deployment, infrastructure provisioning to increase speed and reduce human error.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 - Lean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Applies Lean principles to eliminate waste, improve flow, and focus on delivering customer value faster.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 - Measurement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Promotes collecting metrics (e.g., lead time, deployment frequency, failure rate) to make data-driven decisions.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 - Sharing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Encourages open communication, sharing knowledge, tools, and feedback across teams to foster trust and collaboration.</w:t>
            </w:r>
          </w:p>
        </w:tc>
      </w:tr>
    </w:tbl>
    <w:p w:rsidR="00000000" w:rsidDel="00000000" w:rsidP="00000000" w:rsidRDefault="00000000" w:rsidRPr="00000000" w14:paraId="00000010">
      <w:pPr>
        <w:pStyle w:val="Heading2"/>
        <w:keepNext w:val="0"/>
        <w:keepLines w:val="0"/>
        <w:spacing w:after="80" w:lineRule="auto"/>
        <w:rPr>
          <w:b w:val="1"/>
        </w:rPr>
      </w:pPr>
      <w:bookmarkStart w:colFirst="0" w:colLast="0" w:name="_kbki2dkpj5ng" w:id="1"/>
      <w:bookmarkEnd w:id="1"/>
      <w:r w:rsidDel="00000000" w:rsidR="00000000" w:rsidRPr="00000000">
        <w:rPr>
          <w:b w:val="1"/>
          <w:rtl w:val="0"/>
        </w:rPr>
        <w:t xml:space="preserve">2. The Three Ways (from "The Phoenix Project" by Gene Kim)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These are guiding principles for the DevOps journey: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-375" w:tblpY="0"/>
        <w:tblW w:w="10188.48" w:type="dxa"/>
        <w:jc w:val="left"/>
        <w:tblInd w:w="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3228.48"/>
        <w:gridCol w:w="6960"/>
        <w:tblGridChange w:id="0">
          <w:tblGrid>
            <w:gridCol w:w="3228.48"/>
            <w:gridCol w:w="6960"/>
          </w:tblGrid>
        </w:tblGridChange>
      </w:tblGrid>
      <w:tr>
        <w:trPr>
          <w:cantSplit w:val="0"/>
          <w:trHeight w:val="600" w:hRule="atLeast"/>
          <w:tblHeader w:val="0"/>
        </w:trPr>
        <w:tc>
          <w:tcPr/>
          <w:p w:rsidR="00000000" w:rsidDel="00000000" w:rsidP="00000000" w:rsidRDefault="00000000" w:rsidRPr="00000000" w14:paraId="0000001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Way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9.9200000000001" w:hRule="atLeast"/>
          <w:tblHeader w:val="0"/>
        </w:trPr>
        <w:tc>
          <w:tcPr>
            <w:shd w:fill="d9d9d9" w:val="clear"/>
            <w:tcMar>
              <w:top w:w="-44.64" w:type="dxa"/>
              <w:left w:w="-44.64" w:type="dxa"/>
              <w:bottom w:w="-44.64" w:type="dxa"/>
              <w:right w:w="-44.64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 The First Way: Flow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Focus on improving the flow of work from Development to Operations to the customer. Includes CI/CD, small batch sizes, and fast feedback loops.</w:t>
            </w:r>
          </w:p>
        </w:tc>
      </w:tr>
      <w:tr>
        <w:trPr>
          <w:cantSplit w:val="0"/>
          <w:trHeight w:val="705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2. The Second Way: Feedback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Enable and amplify feedback loops to fix issues early and improve quality. Includes automated testing, monitoring, and postmortems.</w:t>
            </w:r>
          </w:p>
        </w:tc>
      </w:tr>
      <w:tr>
        <w:trPr>
          <w:cantSplit w:val="0"/>
          <w:trHeight w:val="750" w:hRule="atLeast"/>
          <w:tblHeader w:val="0"/>
        </w:trPr>
        <w:tc>
          <w:tcPr/>
          <w:p w:rsidR="00000000" w:rsidDel="00000000" w:rsidP="00000000" w:rsidRDefault="00000000" w:rsidRPr="00000000" w14:paraId="0000001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 The Third Way: Continual Learning and Experimentation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Foster a culture of learning, experimentation, and risk-taking. Encourages blameless postmortems and innovation.</w:t>
            </w:r>
          </w:p>
        </w:tc>
      </w:tr>
    </w:tbl>
    <w:p w:rsidR="00000000" w:rsidDel="00000000" w:rsidP="00000000" w:rsidRDefault="00000000" w:rsidRPr="00000000" w14:paraId="0000001B">
      <w:pPr>
        <w:pStyle w:val="Heading2"/>
        <w:rPr>
          <w:b w:val="1"/>
        </w:rPr>
      </w:pPr>
      <w:bookmarkStart w:colFirst="0" w:colLast="0" w:name="_zbw0ewrs10m3" w:id="2"/>
      <w:bookmarkEnd w:id="2"/>
      <w:r w:rsidDel="00000000" w:rsidR="00000000" w:rsidRPr="00000000">
        <w:rPr>
          <w:b w:val="1"/>
          <w:rtl w:val="0"/>
        </w:rPr>
        <w:t xml:space="preserve">Terraform Folder Structure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my-terraform-project/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│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├── main.tf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├── variables.tf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├── outputs.tf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├── terraform.tfvars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├── provider.tf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├── backend.tf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└── modules/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└── ec2-instance/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├── main.tf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├── variables.tf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└──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outputs.tf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b w:val="1"/>
          <w:rtl w:val="0"/>
        </w:rPr>
        <w:t xml:space="preserve">Provider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provider "aws"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region  = var.region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profile = var.aws_profile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assume_role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role_arn </w:t>
        <w:tab/>
        <w:t xml:space="preserve">= var.role_arn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session_name = "terraform-session"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Backend: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terraform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backend "s3"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bucket     </w:t>
        <w:tab/>
        <w:t xml:space="preserve">= "my-terraform-state-bucket"  </w:t>
        <w:tab/>
        <w:t xml:space="preserve"># S3 bucket name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key        </w:t>
        <w:tab/>
        <w:t xml:space="preserve">= "env/dev/terraform.tfstate"  </w:t>
        <w:tab/>
        <w:t xml:space="preserve"># Path to state file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region     </w:t>
        <w:tab/>
        <w:t xml:space="preserve">= "us-east-1"                  </w:t>
        <w:tab/>
        <w:t xml:space="preserve"># AWS region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profile    </w:t>
        <w:tab/>
        <w:t xml:space="preserve">= "dev-profile"                </w:t>
        <w:tab/>
        <w:t xml:space="preserve"># AWS CLI profile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encrypt    </w:t>
        <w:tab/>
        <w:t xml:space="preserve">= true                         </w:t>
        <w:tab/>
        <w:t xml:space="preserve"># Encrypt the state at rest in S3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dynamodb_table = "terraform-locks"            </w:t>
        <w:tab/>
        <w:t xml:space="preserve"># DynamoDB table for state locking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acl        </w:t>
        <w:tab/>
        <w:t xml:space="preserve">= "bucket-owner-full-control"  </w:t>
        <w:tab/>
        <w:t xml:space="preserve"># Optional S3 ACL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Main: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✅ Fetch the most recent official Ubuntu 20.04 AMI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data "aws_ami" "ubuntu"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most_recent = true                     </w:t>
        <w:tab/>
        <w:t xml:space="preserve"># Get the latest available image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owners  </w:t>
        <w:tab/>
        <w:t xml:space="preserve">= ["099720109477"]         </w:t>
        <w:tab/>
        <w:t xml:space="preserve"># Canonical's AWS account ID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filter 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name   = "name"                      </w:t>
        <w:tab/>
        <w:t xml:space="preserve"># Filter by name pattern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values = ["ubuntu/images/hvm-ssd/ubuntu-focal-20.04-amd64-server-*"]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  Create an EC2 instance using a reusable module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module "ec2_instance" 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source    </w:t>
        <w:tab/>
        <w:t xml:space="preserve">= "./modules/ec2-instance"   # Source path of the EC2 instance module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ami_id    </w:t>
        <w:tab/>
        <w:t xml:space="preserve">= data.aws_ami.ubuntu.id </w:t>
        <w:tab/>
        <w:t xml:space="preserve"># Use the fetched Ubuntu AMI ID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instance_type = var.instance_type      </w:t>
        <w:tab/>
        <w:t xml:space="preserve"># Define instance type from variables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subnet_id </w:t>
        <w:tab/>
        <w:t xml:space="preserve">= var.subnet_id          </w:t>
        <w:tab/>
        <w:t xml:space="preserve"># Subnet to launch the instance in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key_name  </w:t>
        <w:tab/>
        <w:t xml:space="preserve">= var.key_name           </w:t>
        <w:tab/>
        <w:t xml:space="preserve"># SSH key for access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vpc_security_group_ids = var.security_group_ids  # List of security groups for the instance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tags = 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 xml:space="preserve">Name    </w:t>
        <w:tab/>
        <w:t xml:space="preserve">= "UbuntuEC2"            </w:t>
        <w:tab/>
        <w:t xml:space="preserve"># Tag to name the instance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Environment = var.env                </w:t>
        <w:tab/>
        <w:t xml:space="preserve"># Tag to set the environment (e.g., dev, prod)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Variable</w:t>
      </w: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b w:val="1"/>
          <w:rtl w:val="0"/>
        </w:rPr>
        <w:t xml:space="preserve">tf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variable "region" 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default = "us-east-1"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variable "instance_type" 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description = "The EC2 instance type"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type    </w:t>
        <w:tab/>
        <w:t xml:space="preserve">= string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default </w:t>
        <w:tab/>
        <w:t xml:space="preserve">= "t2.micro"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Terraform.tfvars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region    </w:t>
        <w:tab/>
        <w:t xml:space="preserve">= "us-east-1"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instance_type = "t2.micro"</w:t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outputs.tf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output "ec2_public_ip" {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value = module.ec2_instance.public_ip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#togetOutput terraform output ec2_public_ip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modules/ec2-instance/main.tf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resource "aws_instance" "this" {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ami       </w:t>
        <w:tab/>
        <w:t xml:space="preserve">= var.ami_id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instance_type = var.instance_type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tags = {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 xml:space="preserve">Name = "TerraformExample"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Security Group: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resource "aws_security_group" "web_sg" {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name    </w:t>
        <w:tab/>
        <w:t xml:space="preserve">= "web-sg"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description = "Allow SSH and HTTP"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vpc_id  </w:t>
        <w:tab/>
        <w:t xml:space="preserve">= aws_vpc.main_vpc.id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ingress {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 xml:space="preserve">description = "Allow SSH"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 xml:space="preserve">from_port   = 22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 xml:space="preserve">to_port </w:t>
        <w:tab/>
        <w:t xml:space="preserve">= 22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 xml:space="preserve">protocol</w:t>
        <w:tab/>
        <w:t xml:space="preserve">= "tcp"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 xml:space="preserve">cidr_blocks = ["0.0.0.0/0"]  # Caution: open to all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ingress {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 xml:space="preserve">description = "Allow HTTP"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 xml:space="preserve">from_port   = 80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 xml:space="preserve">to_port </w:t>
        <w:tab/>
        <w:t xml:space="preserve">= 80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 xml:space="preserve">protocol</w:t>
        <w:tab/>
        <w:t xml:space="preserve">= "tcp"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 xml:space="preserve">cidr_blocks = ["0.0.0.0/0"]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egress {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 xml:space="preserve">description = "Allow all outbound traffic"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 xml:space="preserve">from_port   = 0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 xml:space="preserve">to_port </w:t>
        <w:tab/>
        <w:t xml:space="preserve">= 0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 xml:space="preserve">protocol</w:t>
        <w:tab/>
        <w:t xml:space="preserve">= "-1"  # all protocols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 xml:space="preserve">cidr_blocks = ["0.0.0.0/0"]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tags = {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 xml:space="preserve">Name = "web-sg"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(Attach with Instance: vpc_security_group_ids = [aws_security_group.web_sg.id]  )</w:t>
      </w:r>
    </w:p>
    <w:p w:rsidR="00000000" w:rsidDel="00000000" w:rsidP="00000000" w:rsidRDefault="00000000" w:rsidRPr="00000000" w14:paraId="0000009B">
      <w:pPr>
        <w:pStyle w:val="Heading2"/>
        <w:rPr>
          <w:b w:val="1"/>
        </w:rPr>
      </w:pPr>
      <w:bookmarkStart w:colFirst="0" w:colLast="0" w:name="_j37j0arg1kgf" w:id="3"/>
      <w:bookmarkEnd w:id="3"/>
      <w:r w:rsidDel="00000000" w:rsidR="00000000" w:rsidRPr="00000000">
        <w:rPr>
          <w:b w:val="1"/>
          <w:rtl w:val="0"/>
        </w:rPr>
        <w:t xml:space="preserve">Kubernates with Terraform: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 1. Configure Kubernetes Provider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provider "kubernetes" {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config_path</w:t>
        <w:tab/>
        <w:t xml:space="preserve">= "~/.kube/config"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config_context = "my-cluster-context"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 2. Create a Kubernetes Namespace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resource "kubernetes_namespace" "example" {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metadata {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  <w:t xml:space="preserve">name = "example-namespace"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 3. Deploy a Kubernetes Deployment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resource "kubernetes_deployment" "nginx" {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metadata {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ab/>
        <w:t xml:space="preserve">name  </w:t>
        <w:tab/>
        <w:t xml:space="preserve">= "nginx-deployment"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ab/>
        <w:t xml:space="preserve">namespace = kubernetes_namespace.example.metadata[0].name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spec {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ab/>
        <w:t xml:space="preserve">replicas = 3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ab/>
        <w:t xml:space="preserve">selector {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</w:t>
        <w:tab/>
        <w:t xml:space="preserve">match_labels = {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app = "nginx"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ab/>
        <w:t xml:space="preserve">template {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</w:t>
        <w:tab/>
        <w:t xml:space="preserve">metadata {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labels = {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app = "nginx"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</w:t>
        <w:tab/>
        <w:t xml:space="preserve">spec {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container {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image = "nginx:1.21"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name  = "nginx"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port {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container_port = 80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}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 4. Expose Deployment with Service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resource "kubernetes_service" "nginx_svc" {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metadata {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ab/>
        <w:t xml:space="preserve">name  </w:t>
        <w:tab/>
        <w:t xml:space="preserve">= "nginx-service"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ab/>
        <w:t xml:space="preserve">namespace = kubernetes_namespace.example.metadata[0].name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spec {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ab/>
        <w:t xml:space="preserve">selector = {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</w:t>
        <w:tab/>
        <w:t xml:space="preserve">app = kubernetes_deployment.nginx.spec[0].template[0].metadata[0].labels.app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ab/>
        <w:t xml:space="preserve">port {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</w:t>
        <w:tab/>
        <w:t xml:space="preserve">port    </w:t>
        <w:tab/>
        <w:t xml:space="preserve">= 80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</w:t>
        <w:tab/>
        <w:t xml:space="preserve">target_port = 80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ab/>
        <w:t xml:space="preserve">type = "LoadBalancer"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 5. Create Kubernetes ConfigMap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resource "kubernetes_config_map" "example" {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metadata {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ab/>
        <w:t xml:space="preserve">name  </w:t>
        <w:tab/>
        <w:t xml:space="preserve">= "example-config"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ab/>
        <w:t xml:space="preserve">namespace = kubernetes_namespace.example.metadata[0].name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data = {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ab/>
        <w:t xml:space="preserve">"example.key" = "example value"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 6. Create Kubernetes Secret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resource "kubernetes_secret" "db_password" {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metadata {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ab/>
        <w:t xml:space="preserve">name  </w:t>
        <w:tab/>
        <w:t xml:space="preserve">= "db-password"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ab/>
        <w:t xml:space="preserve">namespace = kubernetes_namespace.example.metadata[0].name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data = {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ab/>
        <w:t xml:space="preserve">password = base64encode("supersecret123")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type = "Opaque"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 7. Provision a Managed Kubernetes Cluster (EKS example)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module "eks" {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source      </w:t>
        <w:tab/>
        <w:t xml:space="preserve">= "terraform-aws-modules/eks/aws"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cluster_name</w:t>
        <w:tab/>
        <w:t xml:space="preserve">= "my-cluster"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cluster_version = "1.24"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subnets     </w:t>
        <w:tab/>
        <w:t xml:space="preserve">= aws_subnet.public[*].id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vpc_id      </w:t>
        <w:tab/>
        <w:t xml:space="preserve">= aws_vpc.main.id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node_groups = {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ab/>
        <w:t xml:space="preserve">eks_nodes = {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</w:t>
        <w:tab/>
        <w:t xml:space="preserve">desired_capacity = 2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</w:t>
        <w:tab/>
        <w:t xml:space="preserve">max_capacity </w:t>
        <w:tab/>
        <w:t xml:space="preserve">= 3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</w:t>
        <w:tab/>
        <w:t xml:space="preserve">min_capacity </w:t>
        <w:tab/>
        <w:t xml:space="preserve">= 1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</w:t>
        <w:tab/>
        <w:t xml:space="preserve">instance_type = "t3.medium"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 8. Kubernetes Provider Configuration with EKS Cluster Data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data "aws_eks_cluster" "cluster" {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name = module.eks.cluster_id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data "aws_eks_cluster_auth" "cluster" {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name = module.eks.cluster_id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provider "kubernetes" {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host               </w:t>
        <w:tab/>
        <w:t xml:space="preserve">= data.aws_eks_cluster.cluster.endpoint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token              </w:t>
        <w:tab/>
        <w:t xml:space="preserve">= data.aws_eks_cluster_auth.cluster.token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cluster_ca_certificate = base64decode(data.aws_eks_cluster.cluster.certificate_authority[0].data)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 9. Apply YAML manifest with kubernetes_manifest resource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resource "kubernetes_manifest" "example" {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manifest = yamldecode(file("deployment.yaml"))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 10. Use kubectl local-exec provisioner to run commands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resource "null_resource" "kubectl_apply" {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provisioner "local-exec" {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ab/>
        <w:t xml:space="preserve">command = "kubectl apply -f k8s/deployment.yaml"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Style w:val="Heading2"/>
        <w:rPr>
          <w:b w:val="1"/>
          <w:sz w:val="28"/>
          <w:szCs w:val="28"/>
        </w:rPr>
      </w:pPr>
      <w:bookmarkStart w:colFirst="0" w:colLast="0" w:name="_6lcbr5whlu7d" w:id="4"/>
      <w:bookmarkEnd w:id="4"/>
      <w:r w:rsidDel="00000000" w:rsidR="00000000" w:rsidRPr="00000000">
        <w:rPr>
          <w:b w:val="1"/>
          <w:sz w:val="28"/>
          <w:szCs w:val="28"/>
          <w:rtl w:val="0"/>
        </w:rPr>
        <w:t xml:space="preserve">You have a local Kubernetes cluster running You want to apply them via Terraform.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provider "kubernetes" {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config_path = "~/.kube/config"  # or point to your kubeconfig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resource "kubernetes_manifest" "my_deployment" {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manifest = yamldecode(file("${path.module}/deployment.yaml"))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resource "kubernetes_manifest" "my_service" {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manifest = yamldecode(file("${path.module}/service.yaml"))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IF HELM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provider "helm" {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kubernetes {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ab/>
        <w:t xml:space="preserve">config_path = "~/.kube/config"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resource "helm_release" "nginx" {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name   </w:t>
        <w:tab/>
        <w:t xml:space="preserve">= "nginx"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repository = "https://charts.bitnami.com/bitnami"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chart  </w:t>
        <w:tab/>
        <w:t xml:space="preserve">= "nginx"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version</w:t>
        <w:tab/>
        <w:t xml:space="preserve">= "15.2.0"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namespace  = "default" }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Style w:val="Heading2"/>
        <w:rPr>
          <w:b w:val="1"/>
        </w:rPr>
      </w:pPr>
      <w:bookmarkStart w:colFirst="0" w:colLast="0" w:name="_bn3hv69tvg9n" w:id="5"/>
      <w:bookmarkEnd w:id="5"/>
      <w:r w:rsidDel="00000000" w:rsidR="00000000" w:rsidRPr="00000000">
        <w:rPr>
          <w:b w:val="1"/>
          <w:rtl w:val="0"/>
        </w:rPr>
        <w:t xml:space="preserve">Terraform with Digital ocean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# This block specifies the required providers and their versions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# You can update the versions if needed, but these are stable versions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terraform {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required_providers {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ab/>
        <w:t xml:space="preserve">digitalocean = {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</w:t>
        <w:tab/>
        <w:t xml:space="preserve">source  = "digitalocean/digitalocean"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</w:t>
        <w:tab/>
        <w:t xml:space="preserve">version = "~&gt; 2.0"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ab/>
        <w:t xml:space="preserve">kubernetes = {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</w:t>
        <w:tab/>
        <w:t xml:space="preserve">source  = "hashicorp/kubernetes"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</w:t>
        <w:tab/>
        <w:t xml:space="preserve">version = "~&gt; 2.0"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# DigitalOcean provider configuration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# This is where you'll need to provide your DigitalOcean API token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provider "digitalocean" {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token = var.do_token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# This creates a Kubernetes cluster on DigitalOcean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# You can customize the following parameters: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# - name: Change "nextjs-cluster" to your preferred cluster name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# - region: Change "nyc1" to your preferred region (e.g., "ams3", "sgp1", "lon1")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# - version: Update to a newer Kubernetes version if needed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# - node_pool: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#   - size: Change "s-2vcpu-4gb" to other sizes like "s-1vcpu-2gb" or "s-4vcpu-8gb"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#   - node_count: Adjust the number of nodes (e.g., 1, 3, 4)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resource "digitalocean_kubernetes_cluster" "k8s_cluster" {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name</w:t>
        <w:tab/>
        <w:t xml:space="preserve">= "nextjs-cluster"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region  = "nyc1"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version = "1.27.4-do.0"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node_pool {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ab/>
        <w:t xml:space="preserve">name   </w:t>
        <w:tab/>
        <w:t xml:space="preserve">= "default-pool"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ab/>
        <w:t xml:space="preserve">size   </w:t>
        <w:tab/>
        <w:t xml:space="preserve">= "s-2vcpu-4gb"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ab/>
        <w:t xml:space="preserve">node_count = 2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# Kubernetes provider configuration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# This automatically configures the Kubernetes provider using the cluster details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# You don't need to modify this unless you have specific requirements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provider "kubernetes" {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host  = digitalocean_kubernetes_cluster.k8s_cluster.endpoint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token = digitalocean_kubernetes_cluster.k8s_cluster.kube_config[0].token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cluster_ca_certificate = base64decode(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ab/>
        <w:t xml:space="preserve">digitalocean_kubernetes_cluster.k8s_cluster.kube_config[0].cluster_ca_certificate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)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b w:val="1"/>
        </w:rPr>
      </w:pP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variable.tf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variable "do_token" {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description = "DigitalOcean API token"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type    </w:t>
        <w:tab/>
        <w:t xml:space="preserve">= string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sensitive   = true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outputs.tf" TargetMode="External"/><Relationship Id="rId7" Type="http://schemas.openxmlformats.org/officeDocument/2006/relationships/hyperlink" Target="http://variable.t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