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3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4"/>
        <w:gridCol w:w="4442"/>
        <w:gridCol w:w="2944"/>
      </w:tblGrid>
      <w:tr w:rsidR="006E4DBD" w:rsidRPr="006E4DBD" w14:paraId="6D0F591C" w14:textId="77777777" w:rsidTr="000357AC">
        <w:trPr>
          <w:gridAfter w:val="1"/>
          <w:trHeight w:val="29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C4351F" w14:textId="77777777" w:rsidR="006E4DBD" w:rsidRPr="006E4DBD" w:rsidRDefault="006E4DBD" w:rsidP="006E4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6E4D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5736D17C" w14:textId="77777777" w:rsidR="006E4DBD" w:rsidRPr="006E4DBD" w:rsidRDefault="006E4DBD" w:rsidP="006E4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4D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Simple Explanation</w:t>
            </w:r>
          </w:p>
        </w:tc>
      </w:tr>
      <w:tr w:rsidR="006E4DBD" w:rsidRPr="006E4DBD" w14:paraId="5D57A767" w14:textId="77777777" w:rsidTr="000357AC">
        <w:trPr>
          <w:gridAfter w:val="1"/>
          <w:trHeight w:val="838"/>
          <w:tblCellSpacing w:w="15" w:type="dxa"/>
        </w:trPr>
        <w:tc>
          <w:tcPr>
            <w:tcW w:w="0" w:type="auto"/>
            <w:vAlign w:val="center"/>
            <w:hideMark/>
          </w:tcPr>
          <w:p w14:paraId="00DA89ED" w14:textId="77777777" w:rsidR="006E4DBD" w:rsidRPr="006E4DBD" w:rsidRDefault="006E4DBD" w:rsidP="006E4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df: </w:t>
            </w:r>
            <w:proofErr w:type="spellStart"/>
            <w:proofErr w:type="gramStart"/>
            <w:r w:rsidRPr="006E4DBD">
              <w:rPr>
                <w:rFonts w:ascii="Courier New" w:eastAsia="Times New Roman" w:hAnsi="Courier New" w:cs="Courier New"/>
                <w:sz w:val="20"/>
                <w:szCs w:val="20"/>
              </w:rPr>
              <w:t>pd.DataFrame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AE9FB39" w14:textId="77777777" w:rsidR="006E4DBD" w:rsidRPr="006E4DBD" w:rsidRDefault="006E4DBD" w:rsidP="006E4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D">
              <w:rPr>
                <w:rFonts w:ascii="Times New Roman" w:eastAsia="Times New Roman" w:hAnsi="Times New Roman" w:cs="Times New Roman"/>
                <w:sz w:val="24"/>
                <w:szCs w:val="24"/>
              </w:rPr>
              <w:t>This is your trading data—like prices, volume, indicators, etc.—stored in a table.</w:t>
            </w:r>
          </w:p>
        </w:tc>
      </w:tr>
      <w:tr w:rsidR="006E4DBD" w:rsidRPr="006E4DBD" w14:paraId="12A0CC58" w14:textId="77777777" w:rsidTr="000357AC">
        <w:trPr>
          <w:gridAfter w:val="1"/>
          <w:trHeight w:val="1129"/>
          <w:tblCellSpacing w:w="15" w:type="dxa"/>
        </w:trPr>
        <w:tc>
          <w:tcPr>
            <w:tcW w:w="0" w:type="auto"/>
            <w:vAlign w:val="center"/>
            <w:hideMark/>
          </w:tcPr>
          <w:p w14:paraId="06BDFCBA" w14:textId="77777777" w:rsidR="006E4DBD" w:rsidRPr="006E4DBD" w:rsidRDefault="006E4DBD" w:rsidP="006E4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4DBD">
              <w:rPr>
                <w:rFonts w:ascii="Courier New" w:eastAsia="Times New Roman" w:hAnsi="Courier New" w:cs="Courier New"/>
                <w:sz w:val="20"/>
                <w:szCs w:val="20"/>
              </w:rPr>
              <w:t>feature_cols</w:t>
            </w:r>
            <w:proofErr w:type="spellEnd"/>
            <w:r w:rsidRPr="006E4DBD">
              <w:rPr>
                <w:rFonts w:ascii="Courier New" w:eastAsia="Times New Roman" w:hAnsi="Courier New" w:cs="Courier New"/>
                <w:sz w:val="20"/>
                <w:szCs w:val="20"/>
              </w:rPr>
              <w:t>=None</w:t>
            </w:r>
          </w:p>
        </w:tc>
        <w:tc>
          <w:tcPr>
            <w:tcW w:w="0" w:type="auto"/>
            <w:vAlign w:val="center"/>
            <w:hideMark/>
          </w:tcPr>
          <w:p w14:paraId="41952B09" w14:textId="77777777" w:rsidR="006E4DBD" w:rsidRPr="006E4DBD" w:rsidRDefault="006E4DBD" w:rsidP="006E4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D">
              <w:rPr>
                <w:rFonts w:ascii="Times New Roman" w:eastAsia="Times New Roman" w:hAnsi="Times New Roman" w:cs="Times New Roman"/>
                <w:sz w:val="24"/>
                <w:szCs w:val="24"/>
              </w:rPr>
              <w:t>These are the columns you want the model to look at (e.g., "Close", "Volume"). If you don’t pick, it uses "Close" price by default.</w:t>
            </w:r>
          </w:p>
        </w:tc>
      </w:tr>
      <w:tr w:rsidR="006E4DBD" w:rsidRPr="006E4DBD" w14:paraId="56971688" w14:textId="77777777" w:rsidTr="000357AC">
        <w:trPr>
          <w:gridAfter w:val="1"/>
          <w:trHeight w:val="1129"/>
          <w:tblCellSpacing w:w="15" w:type="dxa"/>
        </w:trPr>
        <w:tc>
          <w:tcPr>
            <w:tcW w:w="0" w:type="auto"/>
            <w:vAlign w:val="center"/>
            <w:hideMark/>
          </w:tcPr>
          <w:p w14:paraId="3DCBF7CD" w14:textId="77777777" w:rsidR="006E4DBD" w:rsidRPr="006E4DBD" w:rsidRDefault="006E4DBD" w:rsidP="006E4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4DBD">
              <w:rPr>
                <w:rFonts w:ascii="Courier New" w:eastAsia="Times New Roman" w:hAnsi="Courier New" w:cs="Courier New"/>
                <w:sz w:val="20"/>
                <w:szCs w:val="20"/>
              </w:rPr>
              <w:t>window_size</w:t>
            </w:r>
            <w:proofErr w:type="spellEnd"/>
            <w:r w:rsidRPr="006E4DBD">
              <w:rPr>
                <w:rFonts w:ascii="Courier New" w:eastAsia="Times New Roman" w:hAnsi="Courier New" w:cs="Courier New"/>
                <w:sz w:val="20"/>
                <w:szCs w:val="20"/>
              </w:rPr>
              <w:t>: int = 50</w:t>
            </w:r>
          </w:p>
        </w:tc>
        <w:tc>
          <w:tcPr>
            <w:tcW w:w="0" w:type="auto"/>
            <w:vAlign w:val="center"/>
            <w:hideMark/>
          </w:tcPr>
          <w:p w14:paraId="54EE5747" w14:textId="77777777" w:rsidR="006E4DBD" w:rsidRPr="006E4DBD" w:rsidRDefault="006E4DBD" w:rsidP="006E4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model looks at the last </w:t>
            </w:r>
            <w:proofErr w:type="gramStart"/>
            <w:r w:rsidRPr="006E4DBD">
              <w:rPr>
                <w:rFonts w:ascii="Times New Roman" w:eastAsia="Times New Roman" w:hAnsi="Times New Roman" w:cs="Times New Roman"/>
                <w:sz w:val="24"/>
                <w:szCs w:val="24"/>
              </w:rPr>
              <w:t>50 time</w:t>
            </w:r>
            <w:proofErr w:type="gramEnd"/>
            <w:r w:rsidRPr="006E4D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steps (e.g., days or minutes) to make decisions. Like checking the past 50 candles.</w:t>
            </w:r>
          </w:p>
        </w:tc>
      </w:tr>
      <w:tr w:rsidR="006E4DBD" w:rsidRPr="006E4DBD" w14:paraId="1B8C812A" w14:textId="77777777" w:rsidTr="000357AC">
        <w:trPr>
          <w:gridAfter w:val="1"/>
          <w:trHeight w:val="558"/>
          <w:tblCellSpacing w:w="15" w:type="dxa"/>
        </w:trPr>
        <w:tc>
          <w:tcPr>
            <w:tcW w:w="0" w:type="auto"/>
            <w:vAlign w:val="center"/>
            <w:hideMark/>
          </w:tcPr>
          <w:p w14:paraId="7D485424" w14:textId="77777777" w:rsidR="006E4DBD" w:rsidRPr="006E4DBD" w:rsidRDefault="006E4DBD" w:rsidP="006E4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4DBD">
              <w:rPr>
                <w:rFonts w:ascii="Courier New" w:eastAsia="Times New Roman" w:hAnsi="Courier New" w:cs="Courier New"/>
                <w:sz w:val="20"/>
                <w:szCs w:val="20"/>
              </w:rPr>
              <w:t>initial_balance</w:t>
            </w:r>
            <w:proofErr w:type="spellEnd"/>
            <w:r w:rsidRPr="006E4DBD">
              <w:rPr>
                <w:rFonts w:ascii="Courier New" w:eastAsia="Times New Roman" w:hAnsi="Courier New" w:cs="Courier New"/>
                <w:sz w:val="20"/>
                <w:szCs w:val="20"/>
              </w:rPr>
              <w:t>: float = 100_000.0</w:t>
            </w:r>
          </w:p>
        </w:tc>
        <w:tc>
          <w:tcPr>
            <w:tcW w:w="0" w:type="auto"/>
            <w:vAlign w:val="center"/>
            <w:hideMark/>
          </w:tcPr>
          <w:p w14:paraId="5AD0E921" w14:textId="77777777" w:rsidR="006E4DBD" w:rsidRPr="006E4DBD" w:rsidRDefault="006E4DBD" w:rsidP="006E4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D">
              <w:rPr>
                <w:rFonts w:ascii="Times New Roman" w:eastAsia="Times New Roman" w:hAnsi="Times New Roman" w:cs="Times New Roman"/>
                <w:sz w:val="24"/>
                <w:szCs w:val="24"/>
              </w:rPr>
              <w:t>You start trading with ₦100,000 in cash. This is your starting wallet.</w:t>
            </w:r>
          </w:p>
        </w:tc>
      </w:tr>
      <w:tr w:rsidR="006E4DBD" w:rsidRPr="006E4DBD" w14:paraId="55C95C05" w14:textId="77777777" w:rsidTr="000357AC">
        <w:trPr>
          <w:gridAfter w:val="1"/>
          <w:trHeight w:val="570"/>
          <w:tblCellSpacing w:w="15" w:type="dxa"/>
        </w:trPr>
        <w:tc>
          <w:tcPr>
            <w:tcW w:w="0" w:type="auto"/>
            <w:vAlign w:val="center"/>
            <w:hideMark/>
          </w:tcPr>
          <w:p w14:paraId="7843EA7E" w14:textId="77777777" w:rsidR="006E4DBD" w:rsidRPr="006E4DBD" w:rsidRDefault="006E4DBD" w:rsidP="006E4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4DBD">
              <w:rPr>
                <w:rFonts w:ascii="Courier New" w:eastAsia="Times New Roman" w:hAnsi="Courier New" w:cs="Courier New"/>
                <w:sz w:val="20"/>
                <w:szCs w:val="20"/>
              </w:rPr>
              <w:t>commission_pct</w:t>
            </w:r>
            <w:proofErr w:type="spellEnd"/>
            <w:r w:rsidRPr="006E4DBD">
              <w:rPr>
                <w:rFonts w:ascii="Courier New" w:eastAsia="Times New Roman" w:hAnsi="Courier New" w:cs="Courier New"/>
                <w:sz w:val="20"/>
                <w:szCs w:val="20"/>
              </w:rPr>
              <w:t>: float = 0.0005</w:t>
            </w:r>
          </w:p>
        </w:tc>
        <w:tc>
          <w:tcPr>
            <w:tcW w:w="0" w:type="auto"/>
            <w:vAlign w:val="center"/>
            <w:hideMark/>
          </w:tcPr>
          <w:p w14:paraId="6087D37D" w14:textId="77777777" w:rsidR="006E4DBD" w:rsidRPr="006E4DBD" w:rsidRDefault="006E4DBD" w:rsidP="006E4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D">
              <w:rPr>
                <w:rFonts w:ascii="Times New Roman" w:eastAsia="Times New Roman" w:hAnsi="Times New Roman" w:cs="Times New Roman"/>
                <w:sz w:val="24"/>
                <w:szCs w:val="24"/>
              </w:rPr>
              <w:t>Every time you trade, you pay 0.05% of the trade’s value as a fee.</w:t>
            </w:r>
          </w:p>
        </w:tc>
      </w:tr>
      <w:tr w:rsidR="006E4DBD" w:rsidRPr="006E4DBD" w14:paraId="59523ED2" w14:textId="77777777" w:rsidTr="000357AC">
        <w:trPr>
          <w:gridAfter w:val="1"/>
          <w:trHeight w:val="850"/>
          <w:tblCellSpacing w:w="15" w:type="dxa"/>
        </w:trPr>
        <w:tc>
          <w:tcPr>
            <w:tcW w:w="0" w:type="auto"/>
            <w:vAlign w:val="center"/>
            <w:hideMark/>
          </w:tcPr>
          <w:p w14:paraId="28DBFE17" w14:textId="77777777" w:rsidR="006E4DBD" w:rsidRPr="006E4DBD" w:rsidRDefault="006E4DBD" w:rsidP="006E4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4DBD">
              <w:rPr>
                <w:rFonts w:ascii="Courier New" w:eastAsia="Times New Roman" w:hAnsi="Courier New" w:cs="Courier New"/>
                <w:sz w:val="20"/>
                <w:szCs w:val="20"/>
              </w:rPr>
              <w:t>commission_fixed</w:t>
            </w:r>
            <w:proofErr w:type="spellEnd"/>
            <w:r w:rsidRPr="006E4DBD">
              <w:rPr>
                <w:rFonts w:ascii="Courier New" w:eastAsia="Times New Roman" w:hAnsi="Courier New" w:cs="Courier New"/>
                <w:sz w:val="20"/>
                <w:szCs w:val="20"/>
              </w:rPr>
              <w:t>: float = 0.0</w:t>
            </w:r>
          </w:p>
        </w:tc>
        <w:tc>
          <w:tcPr>
            <w:tcW w:w="0" w:type="auto"/>
            <w:vAlign w:val="center"/>
            <w:hideMark/>
          </w:tcPr>
          <w:p w14:paraId="1AAF7CC5" w14:textId="77777777" w:rsidR="006E4DBD" w:rsidRPr="006E4DBD" w:rsidRDefault="006E4DBD" w:rsidP="006E4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D">
              <w:rPr>
                <w:rFonts w:ascii="Times New Roman" w:eastAsia="Times New Roman" w:hAnsi="Times New Roman" w:cs="Times New Roman"/>
                <w:sz w:val="24"/>
                <w:szCs w:val="24"/>
              </w:rPr>
              <w:t>A fixed fee per trade. If set to ₦10, you pay ₦10 every time you buy or sell.</w:t>
            </w:r>
          </w:p>
        </w:tc>
      </w:tr>
      <w:tr w:rsidR="006E4DBD" w:rsidRPr="006E4DBD" w14:paraId="350C2BFD" w14:textId="77777777" w:rsidTr="000357AC">
        <w:trPr>
          <w:gridAfter w:val="1"/>
          <w:trHeight w:val="1117"/>
          <w:tblCellSpacing w:w="15" w:type="dxa"/>
        </w:trPr>
        <w:tc>
          <w:tcPr>
            <w:tcW w:w="0" w:type="auto"/>
            <w:vAlign w:val="center"/>
            <w:hideMark/>
          </w:tcPr>
          <w:p w14:paraId="4340F367" w14:textId="77777777" w:rsidR="006E4DBD" w:rsidRPr="006E4DBD" w:rsidRDefault="006E4DBD" w:rsidP="006E4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4DBD">
              <w:rPr>
                <w:rFonts w:ascii="Courier New" w:eastAsia="Times New Roman" w:hAnsi="Courier New" w:cs="Courier New"/>
                <w:sz w:val="20"/>
                <w:szCs w:val="20"/>
              </w:rPr>
              <w:t>spread_pct</w:t>
            </w:r>
            <w:proofErr w:type="spellEnd"/>
            <w:r w:rsidRPr="006E4DBD">
              <w:rPr>
                <w:rFonts w:ascii="Courier New" w:eastAsia="Times New Roman" w:hAnsi="Courier New" w:cs="Courier New"/>
                <w:sz w:val="20"/>
                <w:szCs w:val="20"/>
              </w:rPr>
              <w:t>: float = 0.0002</w:t>
            </w:r>
          </w:p>
        </w:tc>
        <w:tc>
          <w:tcPr>
            <w:tcW w:w="0" w:type="auto"/>
            <w:vAlign w:val="center"/>
            <w:hideMark/>
          </w:tcPr>
          <w:p w14:paraId="2DC68C96" w14:textId="77777777" w:rsidR="006E4DBD" w:rsidRPr="006E4DBD" w:rsidRDefault="006E4DBD" w:rsidP="006E4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D">
              <w:rPr>
                <w:rFonts w:ascii="Times New Roman" w:eastAsia="Times New Roman" w:hAnsi="Times New Roman" w:cs="Times New Roman"/>
                <w:sz w:val="24"/>
                <w:szCs w:val="24"/>
              </w:rPr>
              <w:t>This simulates the difference between buying and selling prices (bid-ask spread). You lose a tiny bit on each trade.</w:t>
            </w:r>
          </w:p>
        </w:tc>
      </w:tr>
      <w:tr w:rsidR="006E4DBD" w:rsidRPr="006E4DBD" w14:paraId="77F1697F" w14:textId="77777777" w:rsidTr="000357AC">
        <w:trPr>
          <w:gridAfter w:val="1"/>
          <w:trHeight w:val="1129"/>
          <w:tblCellSpacing w:w="15" w:type="dxa"/>
        </w:trPr>
        <w:tc>
          <w:tcPr>
            <w:tcW w:w="0" w:type="auto"/>
            <w:vAlign w:val="center"/>
            <w:hideMark/>
          </w:tcPr>
          <w:p w14:paraId="2F00460E" w14:textId="77777777" w:rsidR="006E4DBD" w:rsidRPr="006E4DBD" w:rsidRDefault="006E4DBD" w:rsidP="006E4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4DBD">
              <w:rPr>
                <w:rFonts w:ascii="Courier New" w:eastAsia="Times New Roman" w:hAnsi="Courier New" w:cs="Courier New"/>
                <w:sz w:val="20"/>
                <w:szCs w:val="20"/>
              </w:rPr>
              <w:t>slippage_coeff</w:t>
            </w:r>
            <w:proofErr w:type="spellEnd"/>
            <w:r w:rsidRPr="006E4DBD">
              <w:rPr>
                <w:rFonts w:ascii="Courier New" w:eastAsia="Times New Roman" w:hAnsi="Courier New" w:cs="Courier New"/>
                <w:sz w:val="20"/>
                <w:szCs w:val="20"/>
              </w:rPr>
              <w:t>: float = 0.1</w:t>
            </w:r>
          </w:p>
        </w:tc>
        <w:tc>
          <w:tcPr>
            <w:tcW w:w="0" w:type="auto"/>
            <w:vAlign w:val="center"/>
            <w:hideMark/>
          </w:tcPr>
          <w:p w14:paraId="388C42F4" w14:textId="77777777" w:rsidR="006E4DBD" w:rsidRPr="006E4DBD" w:rsidRDefault="006E4DBD" w:rsidP="006E4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D">
              <w:rPr>
                <w:rFonts w:ascii="Times New Roman" w:eastAsia="Times New Roman" w:hAnsi="Times New Roman" w:cs="Times New Roman"/>
                <w:sz w:val="24"/>
                <w:szCs w:val="24"/>
              </w:rPr>
              <w:t>Slippage means you don’t always get the price you want. This controls how much worse your price gets when trading big volumes.</w:t>
            </w:r>
          </w:p>
        </w:tc>
      </w:tr>
      <w:tr w:rsidR="006E4DBD" w:rsidRPr="006E4DBD" w14:paraId="36C12776" w14:textId="77777777" w:rsidTr="000357AC">
        <w:trPr>
          <w:gridAfter w:val="1"/>
          <w:trHeight w:val="850"/>
          <w:tblCellSpacing w:w="15" w:type="dxa"/>
        </w:trPr>
        <w:tc>
          <w:tcPr>
            <w:tcW w:w="0" w:type="auto"/>
            <w:vAlign w:val="center"/>
            <w:hideMark/>
          </w:tcPr>
          <w:p w14:paraId="03692BB2" w14:textId="77777777" w:rsidR="006E4DBD" w:rsidRPr="006E4DBD" w:rsidRDefault="006E4DBD" w:rsidP="006E4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4DBD">
              <w:rPr>
                <w:rFonts w:ascii="Courier New" w:eastAsia="Times New Roman" w:hAnsi="Courier New" w:cs="Courier New"/>
                <w:sz w:val="20"/>
                <w:szCs w:val="20"/>
              </w:rPr>
              <w:t>volume_limit</w:t>
            </w:r>
            <w:proofErr w:type="spellEnd"/>
            <w:r w:rsidRPr="006E4DBD">
              <w:rPr>
                <w:rFonts w:ascii="Courier New" w:eastAsia="Times New Roman" w:hAnsi="Courier New" w:cs="Courier New"/>
                <w:sz w:val="20"/>
                <w:szCs w:val="20"/>
              </w:rPr>
              <w:t>: float = 0.1</w:t>
            </w:r>
          </w:p>
        </w:tc>
        <w:tc>
          <w:tcPr>
            <w:tcW w:w="0" w:type="auto"/>
            <w:vAlign w:val="center"/>
            <w:hideMark/>
          </w:tcPr>
          <w:p w14:paraId="74BDF732" w14:textId="77777777" w:rsidR="006E4DBD" w:rsidRPr="006E4DBD" w:rsidRDefault="006E4DBD" w:rsidP="006E4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D">
              <w:rPr>
                <w:rFonts w:ascii="Times New Roman" w:eastAsia="Times New Roman" w:hAnsi="Times New Roman" w:cs="Times New Roman"/>
                <w:sz w:val="24"/>
                <w:szCs w:val="24"/>
              </w:rPr>
              <w:t>You can only trade up to 10% of the available volume in the market at each step. Prevents unrealistic trades.</w:t>
            </w:r>
          </w:p>
        </w:tc>
      </w:tr>
      <w:tr w:rsidR="006E4DBD" w:rsidRPr="006E4DBD" w14:paraId="78FFE9F9" w14:textId="77777777" w:rsidTr="000357AC">
        <w:trPr>
          <w:gridAfter w:val="1"/>
          <w:trHeight w:val="838"/>
          <w:tblCellSpacing w:w="15" w:type="dxa"/>
        </w:trPr>
        <w:tc>
          <w:tcPr>
            <w:tcW w:w="0" w:type="auto"/>
            <w:vAlign w:val="center"/>
            <w:hideMark/>
          </w:tcPr>
          <w:p w14:paraId="2B139BBB" w14:textId="77777777" w:rsidR="006E4DBD" w:rsidRPr="006E4DBD" w:rsidRDefault="006E4DBD" w:rsidP="006E4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4DBD">
              <w:rPr>
                <w:rFonts w:ascii="Courier New" w:eastAsia="Times New Roman" w:hAnsi="Courier New" w:cs="Courier New"/>
                <w:sz w:val="20"/>
                <w:szCs w:val="20"/>
              </w:rPr>
              <w:t>max_leverage</w:t>
            </w:r>
            <w:proofErr w:type="spellEnd"/>
            <w:r w:rsidRPr="006E4DBD">
              <w:rPr>
                <w:rFonts w:ascii="Courier New" w:eastAsia="Times New Roman" w:hAnsi="Courier New" w:cs="Courier New"/>
                <w:sz w:val="20"/>
                <w:szCs w:val="20"/>
              </w:rPr>
              <w:t>: float = 3.0</w:t>
            </w:r>
          </w:p>
        </w:tc>
        <w:tc>
          <w:tcPr>
            <w:tcW w:w="0" w:type="auto"/>
            <w:vAlign w:val="center"/>
            <w:hideMark/>
          </w:tcPr>
          <w:p w14:paraId="2A4A21D0" w14:textId="77777777" w:rsidR="006E4DBD" w:rsidRPr="006E4DBD" w:rsidRDefault="006E4DBD" w:rsidP="006E4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D">
              <w:rPr>
                <w:rFonts w:ascii="Times New Roman" w:eastAsia="Times New Roman" w:hAnsi="Times New Roman" w:cs="Times New Roman"/>
                <w:sz w:val="24"/>
                <w:szCs w:val="24"/>
              </w:rPr>
              <w:t>You can borrow money to trade up to 3× your account size. So ₦100k lets you control ₦300k worth of assets.</w:t>
            </w:r>
          </w:p>
        </w:tc>
      </w:tr>
      <w:tr w:rsidR="006E4DBD" w:rsidRPr="006E4DBD" w14:paraId="50C49D82" w14:textId="77777777" w:rsidTr="000357AC">
        <w:trPr>
          <w:gridAfter w:val="1"/>
          <w:trHeight w:val="1129"/>
          <w:tblCellSpacing w:w="15" w:type="dxa"/>
        </w:trPr>
        <w:tc>
          <w:tcPr>
            <w:tcW w:w="0" w:type="auto"/>
            <w:vAlign w:val="center"/>
            <w:hideMark/>
          </w:tcPr>
          <w:p w14:paraId="0CBFE541" w14:textId="77777777" w:rsidR="006E4DBD" w:rsidRPr="006E4DBD" w:rsidRDefault="006E4DBD" w:rsidP="006E4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4DBD">
              <w:rPr>
                <w:rFonts w:ascii="Courier New" w:eastAsia="Times New Roman" w:hAnsi="Courier New" w:cs="Courier New"/>
                <w:sz w:val="20"/>
                <w:szCs w:val="20"/>
              </w:rPr>
              <w:t>maintenance_margin</w:t>
            </w:r>
            <w:proofErr w:type="spellEnd"/>
            <w:r w:rsidRPr="006E4DBD">
              <w:rPr>
                <w:rFonts w:ascii="Courier New" w:eastAsia="Times New Roman" w:hAnsi="Courier New" w:cs="Courier New"/>
                <w:sz w:val="20"/>
                <w:szCs w:val="20"/>
              </w:rPr>
              <w:t>: float = 0.25</w:t>
            </w:r>
          </w:p>
        </w:tc>
        <w:tc>
          <w:tcPr>
            <w:tcW w:w="0" w:type="auto"/>
            <w:vAlign w:val="center"/>
            <w:hideMark/>
          </w:tcPr>
          <w:p w14:paraId="38CAA264" w14:textId="77777777" w:rsidR="006E4DBD" w:rsidRPr="006E4DBD" w:rsidRDefault="006E4DBD" w:rsidP="006E4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D">
              <w:rPr>
                <w:rFonts w:ascii="Times New Roman" w:eastAsia="Times New Roman" w:hAnsi="Times New Roman" w:cs="Times New Roman"/>
                <w:sz w:val="24"/>
                <w:szCs w:val="24"/>
              </w:rPr>
              <w:t>You must keep at least 25% of your account value as safety buffer when using leverage. If you fall below, you get margin-called.</w:t>
            </w:r>
          </w:p>
        </w:tc>
      </w:tr>
      <w:tr w:rsidR="006E4DBD" w:rsidRPr="006E4DBD" w14:paraId="15DD41F4" w14:textId="77777777" w:rsidTr="000357AC">
        <w:trPr>
          <w:gridAfter w:val="1"/>
          <w:trHeight w:val="570"/>
          <w:tblCellSpacing w:w="15" w:type="dxa"/>
        </w:trPr>
        <w:tc>
          <w:tcPr>
            <w:tcW w:w="0" w:type="auto"/>
            <w:vAlign w:val="center"/>
            <w:hideMark/>
          </w:tcPr>
          <w:p w14:paraId="21DB737F" w14:textId="77777777" w:rsidR="006E4DBD" w:rsidRPr="006E4DBD" w:rsidRDefault="006E4DBD" w:rsidP="006E4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4DBD">
              <w:rPr>
                <w:rFonts w:ascii="Courier New" w:eastAsia="Times New Roman" w:hAnsi="Courier New" w:cs="Courier New"/>
                <w:sz w:val="20"/>
                <w:szCs w:val="20"/>
              </w:rPr>
              <w:t>financing_rate_annual</w:t>
            </w:r>
            <w:proofErr w:type="spellEnd"/>
            <w:r w:rsidRPr="006E4DBD">
              <w:rPr>
                <w:rFonts w:ascii="Courier New" w:eastAsia="Times New Roman" w:hAnsi="Courier New" w:cs="Courier New"/>
                <w:sz w:val="20"/>
                <w:szCs w:val="20"/>
              </w:rPr>
              <w:t>: float = 0.02</w:t>
            </w:r>
          </w:p>
        </w:tc>
        <w:tc>
          <w:tcPr>
            <w:tcW w:w="0" w:type="auto"/>
            <w:vAlign w:val="center"/>
            <w:hideMark/>
          </w:tcPr>
          <w:p w14:paraId="7AEA9EDB" w14:textId="77777777" w:rsidR="006E4DBD" w:rsidRPr="006E4DBD" w:rsidRDefault="006E4DBD" w:rsidP="006E4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D">
              <w:rPr>
                <w:rFonts w:ascii="Times New Roman" w:eastAsia="Times New Roman" w:hAnsi="Times New Roman" w:cs="Times New Roman"/>
                <w:sz w:val="24"/>
                <w:szCs w:val="24"/>
              </w:rPr>
              <w:t>If you borrow money to trade, you pay 2% interest per year.</w:t>
            </w:r>
          </w:p>
        </w:tc>
      </w:tr>
      <w:tr w:rsidR="006E4DBD" w:rsidRPr="006E4DBD" w14:paraId="5F99AFE0" w14:textId="77777777" w:rsidTr="000357AC">
        <w:trPr>
          <w:gridAfter w:val="1"/>
          <w:trHeight w:val="838"/>
          <w:tblCellSpacing w:w="15" w:type="dxa"/>
        </w:trPr>
        <w:tc>
          <w:tcPr>
            <w:tcW w:w="0" w:type="auto"/>
            <w:vAlign w:val="center"/>
            <w:hideMark/>
          </w:tcPr>
          <w:p w14:paraId="6437F3FF" w14:textId="77777777" w:rsidR="006E4DBD" w:rsidRPr="006E4DBD" w:rsidRDefault="006E4DBD" w:rsidP="006E4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4DB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reward_scaling</w:t>
            </w:r>
            <w:proofErr w:type="spellEnd"/>
            <w:r w:rsidRPr="006E4DBD">
              <w:rPr>
                <w:rFonts w:ascii="Courier New" w:eastAsia="Times New Roman" w:hAnsi="Courier New" w:cs="Courier New"/>
                <w:sz w:val="20"/>
                <w:szCs w:val="20"/>
              </w:rPr>
              <w:t>: float = 1.0</w:t>
            </w:r>
          </w:p>
        </w:tc>
        <w:tc>
          <w:tcPr>
            <w:tcW w:w="0" w:type="auto"/>
            <w:vAlign w:val="center"/>
            <w:hideMark/>
          </w:tcPr>
          <w:p w14:paraId="51986CFB" w14:textId="77777777" w:rsidR="006E4DBD" w:rsidRPr="006E4DBD" w:rsidRDefault="006E4DBD" w:rsidP="006E4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D">
              <w:rPr>
                <w:rFonts w:ascii="Times New Roman" w:eastAsia="Times New Roman" w:hAnsi="Times New Roman" w:cs="Times New Roman"/>
                <w:sz w:val="24"/>
                <w:szCs w:val="24"/>
              </w:rPr>
              <w:t>This multiplies the reward the model gets. You can scale it up or down to tune learning.</w:t>
            </w:r>
          </w:p>
        </w:tc>
      </w:tr>
      <w:tr w:rsidR="006E4DBD" w:rsidRPr="006E4DBD" w14:paraId="13774234" w14:textId="77777777" w:rsidTr="000357AC">
        <w:trPr>
          <w:gridAfter w:val="1"/>
          <w:trHeight w:val="570"/>
          <w:tblCellSpacing w:w="15" w:type="dxa"/>
        </w:trPr>
        <w:tc>
          <w:tcPr>
            <w:tcW w:w="0" w:type="auto"/>
            <w:vAlign w:val="center"/>
            <w:hideMark/>
          </w:tcPr>
          <w:p w14:paraId="25FD0449" w14:textId="77777777" w:rsidR="006E4DBD" w:rsidRPr="006E4DBD" w:rsidRDefault="006E4DBD" w:rsidP="006E4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4DBD">
              <w:rPr>
                <w:rFonts w:ascii="Courier New" w:eastAsia="Times New Roman" w:hAnsi="Courier New" w:cs="Courier New"/>
                <w:sz w:val="20"/>
                <w:szCs w:val="20"/>
              </w:rPr>
              <w:t>dd_penalty_coeff</w:t>
            </w:r>
            <w:proofErr w:type="spellEnd"/>
            <w:r w:rsidRPr="006E4DBD">
              <w:rPr>
                <w:rFonts w:ascii="Courier New" w:eastAsia="Times New Roman" w:hAnsi="Courier New" w:cs="Courier New"/>
                <w:sz w:val="20"/>
                <w:szCs w:val="20"/>
              </w:rPr>
              <w:t>: float = 0.0</w:t>
            </w:r>
          </w:p>
        </w:tc>
        <w:tc>
          <w:tcPr>
            <w:tcW w:w="0" w:type="auto"/>
            <w:vAlign w:val="center"/>
            <w:hideMark/>
          </w:tcPr>
          <w:p w14:paraId="769A2B2D" w14:textId="77777777" w:rsidR="006E4DBD" w:rsidRPr="006E4DBD" w:rsidRDefault="006E4DBD" w:rsidP="006E4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D">
              <w:rPr>
                <w:rFonts w:ascii="Times New Roman" w:eastAsia="Times New Roman" w:hAnsi="Times New Roman" w:cs="Times New Roman"/>
                <w:sz w:val="24"/>
                <w:szCs w:val="24"/>
              </w:rPr>
              <w:t>If set, the model gets punished for big drops in account value (drawdowns).</w:t>
            </w:r>
          </w:p>
        </w:tc>
      </w:tr>
      <w:tr w:rsidR="006E4DBD" w:rsidRPr="006E4DBD" w14:paraId="588DB120" w14:textId="77777777" w:rsidTr="000357AC">
        <w:trPr>
          <w:gridAfter w:val="1"/>
          <w:trHeight w:val="558"/>
          <w:tblCellSpacing w:w="15" w:type="dxa"/>
        </w:trPr>
        <w:tc>
          <w:tcPr>
            <w:tcW w:w="0" w:type="auto"/>
            <w:vAlign w:val="center"/>
            <w:hideMark/>
          </w:tcPr>
          <w:p w14:paraId="61338B3F" w14:textId="77777777" w:rsidR="006E4DBD" w:rsidRPr="006E4DBD" w:rsidRDefault="006E4DBD" w:rsidP="006E4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4DBD">
              <w:rPr>
                <w:rFonts w:ascii="Courier New" w:eastAsia="Times New Roman" w:hAnsi="Courier New" w:cs="Courier New"/>
                <w:sz w:val="20"/>
                <w:szCs w:val="20"/>
              </w:rPr>
              <w:t>turnover_penalty_coeff</w:t>
            </w:r>
            <w:proofErr w:type="spellEnd"/>
            <w:r w:rsidRPr="006E4DBD">
              <w:rPr>
                <w:rFonts w:ascii="Courier New" w:eastAsia="Times New Roman" w:hAnsi="Courier New" w:cs="Courier New"/>
                <w:sz w:val="20"/>
                <w:szCs w:val="20"/>
              </w:rPr>
              <w:t>: float = 0.0</w:t>
            </w:r>
          </w:p>
        </w:tc>
        <w:tc>
          <w:tcPr>
            <w:tcW w:w="0" w:type="auto"/>
            <w:vAlign w:val="center"/>
            <w:hideMark/>
          </w:tcPr>
          <w:p w14:paraId="1171DF3C" w14:textId="77777777" w:rsidR="006E4DBD" w:rsidRPr="006E4DBD" w:rsidRDefault="006E4DBD" w:rsidP="006E4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D">
              <w:rPr>
                <w:rFonts w:ascii="Times New Roman" w:eastAsia="Times New Roman" w:hAnsi="Times New Roman" w:cs="Times New Roman"/>
                <w:sz w:val="24"/>
                <w:szCs w:val="24"/>
              </w:rPr>
              <w:t>If set, the model gets punished for trading too much (high turnover).</w:t>
            </w:r>
          </w:p>
        </w:tc>
      </w:tr>
      <w:tr w:rsidR="006E4DBD" w:rsidRPr="006E4DBD" w14:paraId="18F54874" w14:textId="77777777" w:rsidTr="000357AC">
        <w:trPr>
          <w:gridAfter w:val="1"/>
          <w:trHeight w:val="850"/>
          <w:tblCellSpacing w:w="15" w:type="dxa"/>
        </w:trPr>
        <w:tc>
          <w:tcPr>
            <w:tcW w:w="0" w:type="auto"/>
            <w:vAlign w:val="center"/>
            <w:hideMark/>
          </w:tcPr>
          <w:p w14:paraId="4ED0F888" w14:textId="77777777" w:rsidR="006E4DBD" w:rsidRPr="006E4DBD" w:rsidRDefault="006E4DBD" w:rsidP="006E4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4DBD">
              <w:rPr>
                <w:rFonts w:ascii="Courier New" w:eastAsia="Times New Roman" w:hAnsi="Courier New" w:cs="Courier New"/>
                <w:sz w:val="20"/>
                <w:szCs w:val="20"/>
              </w:rPr>
              <w:t>normalize_observations</w:t>
            </w:r>
            <w:proofErr w:type="spellEnd"/>
            <w:r w:rsidRPr="006E4DBD">
              <w:rPr>
                <w:rFonts w:ascii="Courier New" w:eastAsia="Times New Roman" w:hAnsi="Courier New" w:cs="Courier New"/>
                <w:sz w:val="20"/>
                <w:szCs w:val="20"/>
              </w:rPr>
              <w:t>: bool = True</w:t>
            </w:r>
          </w:p>
        </w:tc>
        <w:tc>
          <w:tcPr>
            <w:tcW w:w="0" w:type="auto"/>
            <w:vAlign w:val="center"/>
            <w:hideMark/>
          </w:tcPr>
          <w:p w14:paraId="41DB666D" w14:textId="77777777" w:rsidR="006E4DBD" w:rsidRPr="006E4DBD" w:rsidRDefault="006E4DBD" w:rsidP="006E4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D">
              <w:rPr>
                <w:rFonts w:ascii="Times New Roman" w:eastAsia="Times New Roman" w:hAnsi="Times New Roman" w:cs="Times New Roman"/>
                <w:sz w:val="24"/>
                <w:szCs w:val="24"/>
              </w:rPr>
              <w:t>This makes the data easier for the model to understand by standardizing it (like converting prices to z-scores).</w:t>
            </w:r>
          </w:p>
        </w:tc>
      </w:tr>
      <w:tr w:rsidR="006E4DBD" w:rsidRPr="006E4DBD" w14:paraId="3318FC98" w14:textId="77777777" w:rsidTr="000357AC">
        <w:trPr>
          <w:gridAfter w:val="1"/>
          <w:trHeight w:val="850"/>
          <w:tblCellSpacing w:w="15" w:type="dxa"/>
        </w:trPr>
        <w:tc>
          <w:tcPr>
            <w:tcW w:w="0" w:type="auto"/>
            <w:vAlign w:val="center"/>
            <w:hideMark/>
          </w:tcPr>
          <w:p w14:paraId="14E9505A" w14:textId="77777777" w:rsidR="006E4DBD" w:rsidRPr="006E4DBD" w:rsidRDefault="006E4DBD" w:rsidP="006E4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E4DBD">
              <w:rPr>
                <w:rFonts w:ascii="Courier New" w:eastAsia="Times New Roman" w:hAnsi="Courier New" w:cs="Courier New"/>
                <w:sz w:val="20"/>
                <w:szCs w:val="20"/>
              </w:rPr>
              <w:t>random_start</w:t>
            </w:r>
            <w:proofErr w:type="spellEnd"/>
            <w:r w:rsidRPr="006E4DBD">
              <w:rPr>
                <w:rFonts w:ascii="Courier New" w:eastAsia="Times New Roman" w:hAnsi="Courier New" w:cs="Courier New"/>
                <w:sz w:val="20"/>
                <w:szCs w:val="20"/>
              </w:rPr>
              <w:t>: bool = True</w:t>
            </w:r>
          </w:p>
        </w:tc>
        <w:tc>
          <w:tcPr>
            <w:tcW w:w="0" w:type="auto"/>
            <w:vAlign w:val="center"/>
            <w:hideMark/>
          </w:tcPr>
          <w:p w14:paraId="55BC47BD" w14:textId="77777777" w:rsidR="006E4DBD" w:rsidRPr="006E4DBD" w:rsidRDefault="006E4DBD" w:rsidP="006E4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D">
              <w:rPr>
                <w:rFonts w:ascii="Times New Roman" w:eastAsia="Times New Roman" w:hAnsi="Times New Roman" w:cs="Times New Roman"/>
                <w:sz w:val="24"/>
                <w:szCs w:val="24"/>
              </w:rPr>
              <w:t>Each training run starts at a random point in the data, so the model doesn’t memorize one pattern.</w:t>
            </w:r>
          </w:p>
        </w:tc>
      </w:tr>
      <w:tr w:rsidR="006E4DBD" w:rsidRPr="006E4DBD" w14:paraId="5604134A" w14:textId="77777777" w:rsidTr="000357AC">
        <w:trPr>
          <w:trHeight w:val="1117"/>
          <w:tblCellSpacing w:w="15" w:type="dxa"/>
        </w:trPr>
        <w:tc>
          <w:tcPr>
            <w:tcW w:w="0" w:type="auto"/>
            <w:vAlign w:val="center"/>
            <w:hideMark/>
          </w:tcPr>
          <w:p w14:paraId="609F3260" w14:textId="77777777" w:rsidR="006E4DBD" w:rsidRPr="006E4DBD" w:rsidRDefault="006E4DBD" w:rsidP="006E4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D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  <w:proofErr w:type="spellStart"/>
            <w:r w:rsidRPr="006E4DBD">
              <w:rPr>
                <w:rFonts w:ascii="Times New Roman" w:eastAsia="Times New Roman" w:hAnsi="Times New Roman" w:cs="Times New Roman"/>
                <w:sz w:val="24"/>
                <w:szCs w:val="24"/>
              </w:rPr>
              <w:t>episode_length</w:t>
            </w:r>
            <w:proofErr w:type="spellEnd"/>
            <w:r w:rsidRPr="006E4DBD">
              <w:rPr>
                <w:rFonts w:ascii="Times New Roman" w:eastAsia="Times New Roman" w:hAnsi="Times New Roman" w:cs="Times New Roman"/>
                <w:sz w:val="24"/>
                <w:szCs w:val="24"/>
              </w:rPr>
              <w:t>: int</w:t>
            </w:r>
          </w:p>
        </w:tc>
        <w:tc>
          <w:tcPr>
            <w:tcW w:w="0" w:type="auto"/>
            <w:vAlign w:val="center"/>
            <w:hideMark/>
          </w:tcPr>
          <w:p w14:paraId="565C80F0" w14:textId="77777777" w:rsidR="006E4DBD" w:rsidRPr="006E4DBD" w:rsidRDefault="006E4DBD" w:rsidP="006E4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D">
              <w:rPr>
                <w:rFonts w:ascii="Times New Roman" w:eastAsia="Times New Roman" w:hAnsi="Times New Roman" w:cs="Times New Roman"/>
                <w:sz w:val="24"/>
                <w:szCs w:val="24"/>
              </w:rPr>
              <w:t>None = None`</w:t>
            </w:r>
          </w:p>
        </w:tc>
        <w:tc>
          <w:tcPr>
            <w:tcW w:w="0" w:type="auto"/>
            <w:vAlign w:val="center"/>
            <w:hideMark/>
          </w:tcPr>
          <w:p w14:paraId="35CB5EE4" w14:textId="77777777" w:rsidR="006E4DBD" w:rsidRPr="006E4DBD" w:rsidRDefault="006E4DBD" w:rsidP="006E4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DBD">
              <w:rPr>
                <w:rFonts w:ascii="Times New Roman" w:eastAsia="Times New Roman" w:hAnsi="Times New Roman" w:cs="Times New Roman"/>
                <w:sz w:val="24"/>
                <w:szCs w:val="24"/>
              </w:rPr>
              <w:t>You can set how long each training session lasts. If left empty, it runs until the data ends.</w:t>
            </w:r>
          </w:p>
        </w:tc>
      </w:tr>
    </w:tbl>
    <w:p w14:paraId="0E76F8E2" w14:textId="77777777" w:rsidR="00AF47EC" w:rsidRDefault="00AF47EC"/>
    <w:sectPr w:rsidR="00AF4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mamod">
    <w:altName w:val="Cambri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BD"/>
    <w:rsid w:val="000357AC"/>
    <w:rsid w:val="00145181"/>
    <w:rsid w:val="005F3515"/>
    <w:rsid w:val="006E1A91"/>
    <w:rsid w:val="006E4DBD"/>
    <w:rsid w:val="008625C2"/>
    <w:rsid w:val="00AF47EC"/>
    <w:rsid w:val="00E70887"/>
    <w:rsid w:val="00E96AC9"/>
    <w:rsid w:val="00EB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C670E9"/>
  <w15:chartTrackingRefBased/>
  <w15:docId w15:val="{A2E38127-BB79-48EC-B84E-C8525168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1A91"/>
    <w:pPr>
      <w:keepNext/>
      <w:keepLines/>
      <w:spacing w:before="480" w:after="240"/>
      <w:outlineLvl w:val="0"/>
    </w:pPr>
    <w:rPr>
      <w:rFonts w:ascii="Gamamod" w:eastAsiaTheme="majorEastAsia" w:hAnsi="Gamamod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E1A91"/>
    <w:pPr>
      <w:keepNext/>
      <w:keepLines/>
      <w:spacing w:before="280" w:after="240"/>
      <w:outlineLvl w:val="1"/>
    </w:pPr>
    <w:rPr>
      <w:rFonts w:ascii="Gamamod" w:eastAsiaTheme="majorEastAsia" w:hAnsi="Gamamod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A91"/>
    <w:rPr>
      <w:rFonts w:ascii="Gamamod" w:eastAsiaTheme="majorEastAsia" w:hAnsi="Gamamod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A91"/>
    <w:rPr>
      <w:rFonts w:ascii="Gamamod" w:eastAsiaTheme="majorEastAsia" w:hAnsi="Gamamod" w:cstheme="majorBidi"/>
      <w:b/>
      <w:sz w:val="26"/>
      <w:szCs w:val="26"/>
    </w:rPr>
  </w:style>
  <w:style w:type="paragraph" w:customStyle="1" w:styleId="Heading31">
    <w:name w:val="Heading 31"/>
    <w:basedOn w:val="Normal"/>
    <w:link w:val="heading3Char"/>
    <w:autoRedefine/>
    <w:qFormat/>
    <w:rsid w:val="006E1A91"/>
    <w:rPr>
      <w:rFonts w:ascii="Gamamod" w:hAnsi="Gamamod"/>
      <w:b/>
      <w:sz w:val="24"/>
      <w:szCs w:val="24"/>
    </w:rPr>
  </w:style>
  <w:style w:type="character" w:customStyle="1" w:styleId="heading3Char">
    <w:name w:val="heading 3 Char"/>
    <w:basedOn w:val="DefaultParagraphFont"/>
    <w:link w:val="Heading31"/>
    <w:rsid w:val="006E1A91"/>
    <w:rPr>
      <w:rFonts w:ascii="Gamamod" w:hAnsi="Gamamod"/>
      <w:b/>
      <w:sz w:val="24"/>
      <w:szCs w:val="24"/>
    </w:rPr>
  </w:style>
  <w:style w:type="character" w:styleId="Strong">
    <w:name w:val="Strong"/>
    <w:basedOn w:val="DefaultParagraphFont"/>
    <w:uiPriority w:val="22"/>
    <w:qFormat/>
    <w:rsid w:val="006E4D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4D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8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1914</Characters>
  <Application>Microsoft Office Word</Application>
  <DocSecurity>0</DocSecurity>
  <Lines>91</Lines>
  <Paragraphs>47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Olaide Gabriel</dc:creator>
  <cp:keywords/>
  <dc:description/>
  <cp:lastModifiedBy>Olaide Gabriel</cp:lastModifiedBy>
  <cp:revision>3</cp:revision>
  <dcterms:created xsi:type="dcterms:W3CDTF">2025-08-21T07:46:00Z</dcterms:created>
  <dcterms:modified xsi:type="dcterms:W3CDTF">2025-08-21T07:47:00Z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f9553ce4-94dd-490c-8d50-8360f3410389</vt:lpwstr>
  </property>
</Properties>
</file>