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Prateetya Bajracharya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Report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Given the provided data, what are three conclusions we can draw about Kickstarter campaigns?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According to the provided data, the three conclusion we can draw about the Kickstarter campaigns are that : a) Among all the Category, theater and music are the most successful </w:t>
        <w:tab/>
        <w:tab/>
        <w:t xml:space="preserve">genre. b) In those genre, plays and rock turns out to be more successful. C) May seems to be lucky to start a campaign. 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are some limitations of this dataset?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Size of the population.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What are some other possible tables and/or graphs that we could create?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As our data shows different countries and currency for that country, we could possibly Mae a graph showing a success and failure rate in that country.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