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2BAC75" w14:textId="77777777" w:rsidR="004A3019" w:rsidRDefault="004A3019">
      <w:pPr>
        <w:spacing w:before="2600"/>
      </w:pPr>
    </w:p>
    <w:p w14:paraId="7783C251" w14:textId="77777777" w:rsidR="004A3019" w:rsidRDefault="00183DCD">
      <w:pPr>
        <w:jc w:val="center"/>
      </w:pPr>
      <w:proofErr w:type="spellStart"/>
      <w:r>
        <w:rPr>
          <w:rFonts w:cs="Calibri"/>
          <w:b/>
          <w:bCs/>
          <w:color w:val="1F4E79"/>
          <w:sz w:val="56"/>
          <w:szCs w:val="56"/>
        </w:rPr>
        <w:t>TherapyxAI</w:t>
      </w:r>
      <w:proofErr w:type="spellEnd"/>
    </w:p>
    <w:p w14:paraId="14C29803" w14:textId="77777777" w:rsidR="004A3019" w:rsidRDefault="00183DCD">
      <w:pPr>
        <w:spacing w:after="150"/>
        <w:jc w:val="center"/>
      </w:pPr>
      <w:r>
        <w:rPr>
          <w:rFonts w:cs="Calibri"/>
          <w:color w:val="2D2D2D"/>
          <w:sz w:val="32"/>
          <w:szCs w:val="32"/>
        </w:rPr>
        <w:t>Complete Product &amp; Cost Analysis</w:t>
      </w:r>
    </w:p>
    <w:p w14:paraId="084E64DD" w14:textId="77777777" w:rsidR="004A3019" w:rsidRDefault="00183DCD">
      <w:pPr>
        <w:spacing w:after="100"/>
        <w:jc w:val="center"/>
      </w:pPr>
      <w:r>
        <w:rPr>
          <w:rFonts w:cs="Calibri"/>
          <w:i/>
          <w:iCs/>
          <w:color w:val="666666"/>
          <w:sz w:val="24"/>
          <w:szCs w:val="24"/>
        </w:rPr>
        <w:t>A Voice-First AI Mental Health Companion Platform</w:t>
      </w:r>
    </w:p>
    <w:p w14:paraId="4280277C" w14:textId="77777777" w:rsidR="004A3019" w:rsidRDefault="00183DCD">
      <w:pPr>
        <w:spacing w:after="600"/>
        <w:jc w:val="center"/>
      </w:pPr>
      <w:r>
        <w:rPr>
          <w:rFonts w:cs="Calibri"/>
          <w:i/>
          <w:iCs/>
          <w:color w:val="999999"/>
        </w:rPr>
        <w:t>Prepared: July 2026 | Confidential</w:t>
      </w:r>
    </w:p>
    <w:p w14:paraId="49779889" w14:textId="77777777" w:rsidR="004A3019" w:rsidRDefault="004A3019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2"/>
        <w:gridCol w:w="6878"/>
      </w:tblGrid>
      <w:tr w:rsidR="004A3019" w14:paraId="7477F162" w14:textId="77777777">
        <w:trPr>
          <w:tblHeader/>
        </w:trPr>
        <w:tc>
          <w:tcPr>
            <w:tcW w:w="3000" w:type="dxa"/>
            <w:shd w:val="clear" w:color="auto" w:fill="1F4E79"/>
          </w:tcPr>
          <w:p w14:paraId="0C23AD78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500" w:type="dxa"/>
            <w:shd w:val="clear" w:color="auto" w:fill="1F4E79"/>
          </w:tcPr>
          <w:p w14:paraId="4FC28512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A3019" w14:paraId="3505DC81" w14:textId="77777777">
        <w:tc>
          <w:tcPr>
            <w:tcW w:w="0" w:type="auto"/>
          </w:tcPr>
          <w:p w14:paraId="3874216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Product Category</w:t>
            </w:r>
          </w:p>
        </w:tc>
        <w:tc>
          <w:tcPr>
            <w:tcW w:w="0" w:type="auto"/>
          </w:tcPr>
          <w:p w14:paraId="5A316BE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Voice-first AI mental health companion — not a </w:t>
            </w:r>
            <w:proofErr w:type="spellStart"/>
            <w:r>
              <w:rPr>
                <w:rFonts w:cs="Calibri"/>
                <w:sz w:val="20"/>
                <w:szCs w:val="20"/>
              </w:rPr>
              <w:t>chatbot</w:t>
            </w:r>
            <w:proofErr w:type="spellEnd"/>
            <w:r>
              <w:rPr>
                <w:rFonts w:cs="Calibri"/>
                <w:sz w:val="20"/>
                <w:szCs w:val="20"/>
              </w:rPr>
              <w:t>, not a meditation app, not a booking platform</w:t>
            </w:r>
          </w:p>
        </w:tc>
      </w:tr>
      <w:tr w:rsidR="004A3019" w14:paraId="2410B754" w14:textId="77777777">
        <w:tc>
          <w:tcPr>
            <w:tcW w:w="0" w:type="auto"/>
            <w:shd w:val="clear" w:color="auto" w:fill="F2F2F2"/>
          </w:tcPr>
          <w:p w14:paraId="3CE91B4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Phase 1 Duration</w:t>
            </w:r>
          </w:p>
        </w:tc>
        <w:tc>
          <w:tcPr>
            <w:tcW w:w="0" w:type="auto"/>
            <w:shd w:val="clear" w:color="auto" w:fill="F2F2F2"/>
          </w:tcPr>
          <w:p w14:paraId="55C93C0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6 Months (compressed, parallel-track build)</w:t>
            </w:r>
          </w:p>
        </w:tc>
      </w:tr>
      <w:tr w:rsidR="004A3019" w14:paraId="0E4FF4E6" w14:textId="77777777">
        <w:tc>
          <w:tcPr>
            <w:tcW w:w="0" w:type="auto"/>
          </w:tcPr>
          <w:p w14:paraId="3055E2B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Target Users</w:t>
            </w:r>
          </w:p>
        </w:tc>
        <w:tc>
          <w:tcPr>
            <w:tcW w:w="0" w:type="auto"/>
          </w:tcPr>
          <w:p w14:paraId="69E8429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0 → 50,000 registered</w:t>
            </w:r>
          </w:p>
        </w:tc>
      </w:tr>
      <w:tr w:rsidR="004A3019" w14:paraId="42A79E03" w14:textId="77777777">
        <w:tc>
          <w:tcPr>
            <w:tcW w:w="0" w:type="auto"/>
            <w:shd w:val="clear" w:color="auto" w:fill="F2F2F2"/>
          </w:tcPr>
          <w:p w14:paraId="2C72E51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Phase 1 Budget</w:t>
            </w:r>
          </w:p>
        </w:tc>
        <w:tc>
          <w:tcPr>
            <w:tcW w:w="0" w:type="auto"/>
            <w:shd w:val="clear" w:color="auto" w:fill="F2F2F2"/>
          </w:tcPr>
          <w:p w14:paraId="4ECA518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₹80.2 Lakhs</w:t>
            </w:r>
          </w:p>
        </w:tc>
      </w:tr>
      <w:tr w:rsidR="004A3019" w14:paraId="389055E8" w14:textId="77777777">
        <w:tc>
          <w:tcPr>
            <w:tcW w:w="0" w:type="auto"/>
          </w:tcPr>
          <w:p w14:paraId="3365A25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Seed Round Ask</w:t>
            </w:r>
          </w:p>
        </w:tc>
        <w:tc>
          <w:tcPr>
            <w:tcW w:w="0" w:type="auto"/>
          </w:tcPr>
          <w:p w14:paraId="5D12E2B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₹1.00 Crore (rounded, incl. margin)</w:t>
            </w:r>
          </w:p>
        </w:tc>
      </w:tr>
      <w:tr w:rsidR="004A3019" w14:paraId="2D65A105" w14:textId="77777777">
        <w:tc>
          <w:tcPr>
            <w:tcW w:w="0" w:type="auto"/>
            <w:shd w:val="clear" w:color="auto" w:fill="F2F2F2"/>
          </w:tcPr>
          <w:p w14:paraId="143C6D7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Disorders Detected</w:t>
            </w:r>
          </w:p>
        </w:tc>
        <w:tc>
          <w:tcPr>
            <w:tcW w:w="0" w:type="auto"/>
            <w:shd w:val="clear" w:color="auto" w:fill="F2F2F2"/>
          </w:tcPr>
          <w:p w14:paraId="6D3F387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4 at launch (Depression, Anxiety, PTSD, Bipolar) — 4 more by Phase 2</w:t>
            </w:r>
          </w:p>
        </w:tc>
      </w:tr>
      <w:tr w:rsidR="004A3019" w14:paraId="7CCB24AC" w14:textId="77777777">
        <w:tc>
          <w:tcPr>
            <w:tcW w:w="0" w:type="auto"/>
          </w:tcPr>
          <w:p w14:paraId="2EDEFF6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Core Differentiator</w:t>
            </w:r>
          </w:p>
        </w:tc>
        <w:tc>
          <w:tcPr>
            <w:tcW w:w="0" w:type="auto"/>
          </w:tcPr>
          <w:p w14:paraId="3BF9E4C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AI detects disorder risk AND connects user to a real licensed therapist in-platform</w:t>
            </w:r>
          </w:p>
        </w:tc>
      </w:tr>
      <w:tr w:rsidR="004A3019" w14:paraId="78E80947" w14:textId="77777777">
        <w:tc>
          <w:tcPr>
            <w:tcW w:w="0" w:type="auto"/>
            <w:shd w:val="clear" w:color="auto" w:fill="F2F2F2"/>
          </w:tcPr>
          <w:p w14:paraId="184ACE0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Co-Founders</w:t>
            </w:r>
          </w:p>
        </w:tc>
        <w:tc>
          <w:tcPr>
            <w:tcW w:w="0" w:type="auto"/>
            <w:shd w:val="clear" w:color="auto" w:fill="F2F2F2"/>
          </w:tcPr>
          <w:p w14:paraId="08CE999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 (Full-stack engineers, ₹0 salary)</w:t>
            </w:r>
          </w:p>
        </w:tc>
      </w:tr>
    </w:tbl>
    <w:p w14:paraId="78B8E28C" w14:textId="77777777" w:rsidR="004A3019" w:rsidRDefault="00183DCD">
      <w:r>
        <w:br w:type="page"/>
      </w:r>
    </w:p>
    <w:p w14:paraId="67D81B81" w14:textId="77777777" w:rsidR="004A3019" w:rsidRDefault="00183DCD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1. Executive Summary</w:t>
      </w:r>
    </w:p>
    <w:p w14:paraId="68A40D6F" w14:textId="77777777" w:rsidR="004A3019" w:rsidRDefault="00183DCD">
      <w:pPr>
        <w:spacing w:after="120"/>
      </w:pPr>
      <w:proofErr w:type="spellStart"/>
      <w:r>
        <w:rPr>
          <w:rFonts w:cs="Calibri"/>
        </w:rPr>
        <w:t>TherapyxAI</w:t>
      </w:r>
      <w:proofErr w:type="spellEnd"/>
      <w:r>
        <w:rPr>
          <w:rFonts w:cs="Calibri"/>
        </w:rPr>
        <w:t xml:space="preserve"> is a voice-first AI mental health companion platform. It is not a </w:t>
      </w:r>
      <w:proofErr w:type="spellStart"/>
      <w:r>
        <w:rPr>
          <w:rFonts w:cs="Calibri"/>
        </w:rPr>
        <w:t>chatbot</w:t>
      </w:r>
      <w:proofErr w:type="spellEnd"/>
      <w:r>
        <w:rPr>
          <w:rFonts w:cs="Calibri"/>
        </w:rPr>
        <w:t>, not a meditation app, and not a therapy booking platform. It is a trained AI system that listens to users speak, understands their emotional state in real time, detects which mental health disorder they may be experiencing, and connects them to a real licensed therapist when professional help is needed — all inside one single platform.</w:t>
      </w:r>
    </w:p>
    <w:p w14:paraId="78A458E7" w14:textId="77777777" w:rsidR="004A3019" w:rsidRDefault="00183DCD">
      <w:pPr>
        <w:spacing w:after="120"/>
      </w:pPr>
      <w:r>
        <w:rPr>
          <w:rFonts w:cs="Calibri"/>
        </w:rPr>
        <w:t>This document consolidates the complete product architecture, the phased build roadmap, and the full cost analysis for Phase 1 — the seed round that builds the entire product loop end-to-end (voice interface, disorder detection, therapist bridge, and reports) and scales to 50,000 users, compressed into 6 months by running engineering, clinical, and therapist-bridge tracks in parallel instead of sequentially.</w:t>
      </w:r>
    </w:p>
    <w:p w14:paraId="53F3803E" w14:textId="77777777" w:rsidR="004A3019" w:rsidRDefault="004A3019">
      <w:pPr>
        <w:spacing w:after="100"/>
      </w:pPr>
    </w:p>
    <w:p w14:paraId="3F8B9AC6" w14:textId="77777777" w:rsidR="004A3019" w:rsidRDefault="00183DCD">
      <w:pPr>
        <w:spacing w:after="120"/>
      </w:pPr>
      <w:r>
        <w:rPr>
          <w:rFonts w:cs="Calibri"/>
          <w:b/>
          <w:bCs/>
        </w:rPr>
        <w:t xml:space="preserve">Key Insight: </w:t>
      </w:r>
      <w:r>
        <w:rPr>
          <w:rFonts w:cs="Calibri"/>
        </w:rPr>
        <w:t>The product's core moat is the closed loop — detection leads directly to a licensed therapist inside the same platform, with commission-based monetization built in from day one. This is structurally different from an AI companion or a therapy directory, and the cost structure reflects that: this isn't just an ML pipeline build, it's a mini telehealth platform (video calls, EHR, payments, therapist verification) built alongside the clinical AI. To hit 6 months, Phase 1 launches with 4 core disorders (not the full 8) and a hand-vetted therapist list (not an automated verification system) — both scale up in Phase 2.</w:t>
      </w:r>
    </w:p>
    <w:p w14:paraId="69BD6602" w14:textId="77777777" w:rsidR="004A3019" w:rsidRDefault="00183DCD">
      <w:r>
        <w:br w:type="page"/>
      </w:r>
    </w:p>
    <w:p w14:paraId="21FF50E4" w14:textId="77777777" w:rsidR="004A3019" w:rsidRDefault="00183DCD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2. Product Overview — Complete Architecture</w:t>
      </w:r>
    </w:p>
    <w:p w14:paraId="5ACEFF76" w14:textId="77777777" w:rsidR="004A3019" w:rsidRDefault="00183DCD">
      <w:pPr>
        <w:spacing w:after="120"/>
      </w:pPr>
      <w:r>
        <w:rPr>
          <w:rFonts w:cs="Calibri"/>
        </w:rPr>
        <w:t>The product is built as four layers that work together as one platform, not as separate features.</w:t>
      </w:r>
    </w:p>
    <w:p w14:paraId="522B3A64" w14:textId="77777777" w:rsidR="004A3019" w:rsidRDefault="004A3019">
      <w:pPr>
        <w:spacing w:after="100"/>
      </w:pPr>
    </w:p>
    <w:p w14:paraId="5F6BF714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 xml:space="preserve">2.1 </w:t>
      </w:r>
      <w:proofErr w:type="spellStart"/>
      <w:r>
        <w:rPr>
          <w:b/>
          <w:bCs/>
          <w:color w:val="1F4E79"/>
        </w:rPr>
        <w:t>Piller</w:t>
      </w:r>
      <w:proofErr w:type="spellEnd"/>
      <w:r>
        <w:rPr>
          <w:b/>
          <w:bCs/>
          <w:color w:val="1F4E79"/>
        </w:rPr>
        <w:t xml:space="preserve"> 1 — Voice and Chat Interface</w:t>
      </w:r>
    </w:p>
    <w:p w14:paraId="4BF2918F" w14:textId="77777777" w:rsidR="004A3019" w:rsidRDefault="00183DCD">
      <w:pPr>
        <w:spacing w:after="120"/>
      </w:pPr>
      <w:r>
        <w:rPr>
          <w:rFonts w:cs="Calibri"/>
        </w:rPr>
        <w:t>The front-facing product users interact with directly.</w:t>
      </w:r>
    </w:p>
    <w:p w14:paraId="33C6E5E1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User chooses to speak or type</w:t>
      </w:r>
    </w:p>
    <w:p w14:paraId="706DB4CA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AI responds in real time via voice or text — the design goal is zero perceptible difference between the AI's voice and a real human's, in tone, emotion, and delivery</w:t>
      </w:r>
    </w:p>
    <w:p w14:paraId="3BBD913C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Session memory remembers previous conversations across sessions</w:t>
      </w:r>
    </w:p>
    <w:p w14:paraId="72797B58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Processes voice input in real time, understands emotional tone and context</w:t>
      </w:r>
    </w:p>
    <w:p w14:paraId="397DC2ED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Generates empathetic, human-like responses that adapt conversation style to each user</w:t>
      </w:r>
    </w:p>
    <w:p w14:paraId="28ABBD90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 xml:space="preserve">Supports therapeutic frameworks baked into the conversation design: CBT (Cognitive </w:t>
      </w:r>
      <w:proofErr w:type="spellStart"/>
      <w:r>
        <w:t>Behavioural</w:t>
      </w:r>
      <w:proofErr w:type="spellEnd"/>
      <w:r>
        <w:t xml:space="preserve"> Therapy), DBT (Dialectical </w:t>
      </w:r>
      <w:proofErr w:type="spellStart"/>
      <w:r>
        <w:t>Behaviour</w:t>
      </w:r>
      <w:proofErr w:type="spellEnd"/>
      <w:r>
        <w:t xml:space="preserve"> Therapy), ACT (Acceptance and Commitment Therapy), and Mindfulness-based therapy</w:t>
      </w:r>
    </w:p>
    <w:p w14:paraId="5F941161" w14:textId="77777777" w:rsidR="004A3019" w:rsidRDefault="004A3019">
      <w:pPr>
        <w:spacing w:after="100"/>
      </w:pPr>
    </w:p>
    <w:p w14:paraId="4E6BAECC" w14:textId="77777777" w:rsidR="004A3019" w:rsidRDefault="00183DCD">
      <w:pPr>
        <w:spacing w:after="120"/>
      </w:pPr>
      <w:r>
        <w:rPr>
          <w:rFonts w:cs="Calibri"/>
          <w:b/>
          <w:bCs/>
        </w:rPr>
        <w:t xml:space="preserve">Current voice vendor: </w:t>
      </w:r>
      <w:proofErr w:type="spellStart"/>
      <w:r>
        <w:rPr>
          <w:rFonts w:cs="Calibri"/>
        </w:rPr>
        <w:t>Sarvam</w:t>
      </w:r>
      <w:proofErr w:type="spellEnd"/>
      <w:r>
        <w:rPr>
          <w:rFonts w:cs="Calibri"/>
        </w:rPr>
        <w:t xml:space="preserve"> AI (Indian language STT). This remains the vendor for Phase 1 — the roadmap toward fully human-indistinguishable voice quality (premium commercial voice AI or a custom-trained voice model) is a Phase 2/3 evaluation, not a Phase 1 commitment.</w:t>
      </w:r>
    </w:p>
    <w:p w14:paraId="141DABEB" w14:textId="77777777" w:rsidR="004A3019" w:rsidRDefault="004A3019">
      <w:pPr>
        <w:spacing w:after="100"/>
      </w:pPr>
    </w:p>
    <w:p w14:paraId="515907C0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 xml:space="preserve">2.2 </w:t>
      </w:r>
      <w:proofErr w:type="spellStart"/>
      <w:r>
        <w:rPr>
          <w:b/>
          <w:bCs/>
          <w:color w:val="1F4E79"/>
        </w:rPr>
        <w:t>Piller</w:t>
      </w:r>
      <w:proofErr w:type="spellEnd"/>
      <w:r>
        <w:rPr>
          <w:b/>
          <w:bCs/>
          <w:color w:val="1F4E79"/>
        </w:rPr>
        <w:t xml:space="preserve"> 2 — Mental Health Disorder Detection</w:t>
      </w:r>
    </w:p>
    <w:p w14:paraId="5F8B1F20" w14:textId="77777777" w:rsidR="004A3019" w:rsidRDefault="00183DCD">
      <w:pPr>
        <w:spacing w:after="120"/>
      </w:pPr>
      <w:r>
        <w:rPr>
          <w:rFonts w:cs="Calibri"/>
        </w:rPr>
        <w:t xml:space="preserve">The core USP that makes </w:t>
      </w:r>
      <w:proofErr w:type="spellStart"/>
      <w:r>
        <w:rPr>
          <w:rFonts w:cs="Calibri"/>
        </w:rPr>
        <w:t>TherapyxAI</w:t>
      </w:r>
      <w:proofErr w:type="spellEnd"/>
      <w:r>
        <w:rPr>
          <w:rFonts w:cs="Calibri"/>
        </w:rPr>
        <w:t xml:space="preserve"> completely different from </w:t>
      </w:r>
      <w:proofErr w:type="spellStart"/>
      <w:r>
        <w:rPr>
          <w:rFonts w:cs="Calibri"/>
        </w:rPr>
        <w:t>ChatGPT</w:t>
      </w:r>
      <w:proofErr w:type="spellEnd"/>
      <w:r>
        <w:rPr>
          <w:rFonts w:cs="Calibri"/>
        </w:rPr>
        <w:t xml:space="preserve"> or any general-purpose AI model.</w:t>
      </w:r>
    </w:p>
    <w:p w14:paraId="7735E850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Analyses conversation patterns across multiple sessions</w:t>
      </w:r>
    </w:p>
    <w:p w14:paraId="6A1E2F29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Tracks emotional trends over time</w:t>
      </w:r>
    </w:p>
    <w:p w14:paraId="23041987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 xml:space="preserve">Identifies linguistic and </w:t>
      </w:r>
      <w:proofErr w:type="spellStart"/>
      <w:r>
        <w:t>behavioural</w:t>
      </w:r>
      <w:proofErr w:type="spellEnd"/>
      <w:r>
        <w:t xml:space="preserve"> markers of specific disorders</w:t>
      </w:r>
    </w:p>
    <w:p w14:paraId="6F541D84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Detects which of 8 mental health conditions the user may be experiencing:</w:t>
      </w:r>
    </w:p>
    <w:p w14:paraId="08FD4A1E" w14:textId="77777777" w:rsidR="004A3019" w:rsidRDefault="00183DCD">
      <w:pPr>
        <w:pStyle w:val="ListParagraph"/>
        <w:numPr>
          <w:ilvl w:val="1"/>
          <w:numId w:val="1"/>
        </w:numPr>
        <w:spacing w:after="60"/>
      </w:pPr>
      <w:proofErr w:type="spellStart"/>
      <w:r>
        <w:t>Generalised</w:t>
      </w:r>
      <w:proofErr w:type="spellEnd"/>
      <w:r>
        <w:t xml:space="preserve"> Anxiety Disorder (GAD)</w:t>
      </w:r>
    </w:p>
    <w:p w14:paraId="7811096E" w14:textId="77777777" w:rsidR="004A3019" w:rsidRDefault="00183DCD">
      <w:pPr>
        <w:pStyle w:val="ListParagraph"/>
        <w:numPr>
          <w:ilvl w:val="1"/>
          <w:numId w:val="1"/>
        </w:numPr>
        <w:spacing w:after="60"/>
      </w:pPr>
      <w:r>
        <w:t>Clinical Depression</w:t>
      </w:r>
    </w:p>
    <w:p w14:paraId="40A3CB6E" w14:textId="77777777" w:rsidR="004A3019" w:rsidRDefault="00183DCD">
      <w:pPr>
        <w:pStyle w:val="ListParagraph"/>
        <w:numPr>
          <w:ilvl w:val="1"/>
          <w:numId w:val="1"/>
        </w:numPr>
        <w:spacing w:after="60"/>
      </w:pPr>
      <w:r>
        <w:t>Bipolar Disorder</w:t>
      </w:r>
    </w:p>
    <w:p w14:paraId="66C00836" w14:textId="77777777" w:rsidR="004A3019" w:rsidRDefault="00183DCD">
      <w:pPr>
        <w:pStyle w:val="ListParagraph"/>
        <w:numPr>
          <w:ilvl w:val="1"/>
          <w:numId w:val="1"/>
        </w:numPr>
        <w:spacing w:after="60"/>
      </w:pPr>
      <w:r>
        <w:t>PTSD</w:t>
      </w:r>
    </w:p>
    <w:p w14:paraId="7007E3DE" w14:textId="77777777" w:rsidR="004A3019" w:rsidRDefault="00183DCD">
      <w:pPr>
        <w:pStyle w:val="ListParagraph"/>
        <w:numPr>
          <w:ilvl w:val="1"/>
          <w:numId w:val="1"/>
        </w:numPr>
        <w:spacing w:after="60"/>
      </w:pPr>
      <w:r>
        <w:t>OCD</w:t>
      </w:r>
    </w:p>
    <w:p w14:paraId="79BDBD32" w14:textId="77777777" w:rsidR="004A3019" w:rsidRDefault="00183DCD">
      <w:pPr>
        <w:pStyle w:val="ListParagraph"/>
        <w:numPr>
          <w:ilvl w:val="1"/>
          <w:numId w:val="1"/>
        </w:numPr>
        <w:spacing w:after="60"/>
      </w:pPr>
      <w:r>
        <w:t>Social Anxiety</w:t>
      </w:r>
    </w:p>
    <w:p w14:paraId="7F10299C" w14:textId="77777777" w:rsidR="004A3019" w:rsidRDefault="00183DCD">
      <w:pPr>
        <w:pStyle w:val="ListParagraph"/>
        <w:numPr>
          <w:ilvl w:val="1"/>
          <w:numId w:val="1"/>
        </w:numPr>
        <w:spacing w:after="60"/>
      </w:pPr>
      <w:r>
        <w:t>Burnout Syndrome</w:t>
      </w:r>
    </w:p>
    <w:p w14:paraId="2A194F04" w14:textId="77777777" w:rsidR="004A3019" w:rsidRDefault="00183DCD">
      <w:pPr>
        <w:pStyle w:val="ListParagraph"/>
        <w:numPr>
          <w:ilvl w:val="1"/>
          <w:numId w:val="1"/>
        </w:numPr>
        <w:spacing w:after="60"/>
      </w:pPr>
      <w:r>
        <w:t>Loneliness and Isolation</w:t>
      </w:r>
    </w:p>
    <w:p w14:paraId="27F92459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Assigns a confidence score to each detection</w:t>
      </w:r>
    </w:p>
    <w:p w14:paraId="1BF42048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Generates a mental health pattern report for the user</w:t>
      </w:r>
    </w:p>
    <w:p w14:paraId="7F873B9A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lastRenderedPageBreak/>
        <w:t>Flags when professional intervention is urgently needed</w:t>
      </w:r>
    </w:p>
    <w:p w14:paraId="02066DCC" w14:textId="77777777" w:rsidR="004A3019" w:rsidRDefault="004A3019">
      <w:pPr>
        <w:spacing w:after="100"/>
      </w:pPr>
    </w:p>
    <w:p w14:paraId="4BAEDF7C" w14:textId="77777777" w:rsidR="004A3019" w:rsidRDefault="00183DCD">
      <w:pPr>
        <w:spacing w:after="120"/>
      </w:pPr>
      <w:r>
        <w:rPr>
          <w:rFonts w:cs="Calibri"/>
        </w:rPr>
        <w:t>This is the most technically complex layer and requires direct clinical advisor involvement throughout — not just at review checkpoints.</w:t>
      </w:r>
    </w:p>
    <w:p w14:paraId="0EC0709E" w14:textId="77777777" w:rsidR="004A3019" w:rsidRDefault="004A3019">
      <w:pPr>
        <w:spacing w:after="100"/>
      </w:pPr>
    </w:p>
    <w:p w14:paraId="07AD1C58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 xml:space="preserve">2.3 </w:t>
      </w:r>
      <w:proofErr w:type="spellStart"/>
      <w:r>
        <w:rPr>
          <w:b/>
          <w:bCs/>
          <w:color w:val="1F4E79"/>
        </w:rPr>
        <w:t>Piller</w:t>
      </w:r>
      <w:proofErr w:type="spellEnd"/>
      <w:r>
        <w:rPr>
          <w:b/>
          <w:bCs/>
          <w:color w:val="1F4E79"/>
        </w:rPr>
        <w:t xml:space="preserve"> 3 — AI-to-Human Therapist Bridge</w:t>
      </w:r>
    </w:p>
    <w:p w14:paraId="1724FF43" w14:textId="77777777" w:rsidR="004A3019" w:rsidRDefault="00183DCD">
      <w:pPr>
        <w:spacing w:after="120"/>
      </w:pPr>
      <w:r>
        <w:rPr>
          <w:rFonts w:cs="Calibri"/>
        </w:rPr>
        <w:t xml:space="preserve">The feature that makes </w:t>
      </w:r>
      <w:proofErr w:type="spellStart"/>
      <w:r>
        <w:rPr>
          <w:rFonts w:cs="Calibri"/>
        </w:rPr>
        <w:t>TherapyxAI</w:t>
      </w:r>
      <w:proofErr w:type="spellEnd"/>
      <w:r>
        <w:rPr>
          <w:rFonts w:cs="Calibri"/>
        </w:rPr>
        <w:t xml:space="preserve"> a complete end-to-end mental health platform, not just an AI companion. Status: not yet built — this is core scope for the funding round.</w:t>
      </w:r>
    </w:p>
    <w:p w14:paraId="01617606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When disorder detection flags a user as needing professional help, the AI smoothly transitions the conversation</w:t>
      </w:r>
    </w:p>
    <w:p w14:paraId="12F97F00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Shows a message like: "Based on our conversations I think speaking with a professional could really help you. I can connect you right now if you are ready."</w:t>
      </w:r>
    </w:p>
    <w:p w14:paraId="0889ED09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User taps one button, gets connected to a licensed therapist or psychiatrist directly inside the platform</w:t>
      </w:r>
    </w:p>
    <w:p w14:paraId="2E571C91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No searching, no referrals, no waiting</w:t>
      </w:r>
    </w:p>
    <w:p w14:paraId="5EEFC1E6" w14:textId="77777777" w:rsidR="004A3019" w:rsidRDefault="004A3019">
      <w:pPr>
        <w:spacing w:after="100"/>
      </w:pPr>
    </w:p>
    <w:p w14:paraId="2EEE873C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Technology needed to build:</w:t>
      </w:r>
    </w:p>
    <w:p w14:paraId="0FC6CF88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Therapist onboarding and verification system</w:t>
      </w:r>
    </w:p>
    <w:p w14:paraId="591459DD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Video and voice call infrastructure</w:t>
      </w:r>
    </w:p>
    <w:p w14:paraId="7CC85BBB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Payment gateway integration</w:t>
      </w:r>
    </w:p>
    <w:p w14:paraId="2D741D14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Session management system</w:t>
      </w:r>
    </w:p>
    <w:p w14:paraId="5A8C63C0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Electronic health record (EHR) integration</w:t>
      </w:r>
    </w:p>
    <w:p w14:paraId="56DBB4A2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Therapist rating and review system</w:t>
      </w:r>
    </w:p>
    <w:p w14:paraId="45AD9CAB" w14:textId="77777777" w:rsidR="004A3019" w:rsidRDefault="004A3019">
      <w:pPr>
        <w:spacing w:after="100"/>
      </w:pPr>
    </w:p>
    <w:p w14:paraId="30602297" w14:textId="77777777" w:rsidR="004A3019" w:rsidRDefault="00183DCD">
      <w:pPr>
        <w:pStyle w:val="Heading3"/>
        <w:spacing w:before="200" w:after="100"/>
      </w:pPr>
      <w:proofErr w:type="spellStart"/>
      <w:r>
        <w:rPr>
          <w:b/>
          <w:bCs/>
          <w:i/>
          <w:iCs/>
          <w:color w:val="2D2D2D"/>
        </w:rPr>
        <w:t>Monetisation</w:t>
      </w:r>
      <w:proofErr w:type="spellEnd"/>
      <w:r>
        <w:rPr>
          <w:b/>
          <w:bCs/>
          <w:i/>
          <w:iCs/>
          <w:color w:val="2D2D2D"/>
        </w:rPr>
        <w:t xml:space="preserve"> this enables:</w:t>
      </w:r>
    </w:p>
    <w:p w14:paraId="731BC5DB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Commission on therapist sessions booked through the platform</w:t>
      </w:r>
    </w:p>
    <w:p w14:paraId="0B825BF2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B2B enterprise contracts with hospitals and clinics</w:t>
      </w:r>
    </w:p>
    <w:p w14:paraId="230E1048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Insurance company partnerships</w:t>
      </w:r>
    </w:p>
    <w:p w14:paraId="6D936AED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Corporate wellness contracts</w:t>
      </w:r>
    </w:p>
    <w:p w14:paraId="4B79FEF5" w14:textId="77777777" w:rsidR="004A3019" w:rsidRDefault="004A3019">
      <w:pPr>
        <w:spacing w:after="100"/>
      </w:pPr>
    </w:p>
    <w:p w14:paraId="2236D665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 xml:space="preserve">2.4 </w:t>
      </w:r>
      <w:proofErr w:type="spellStart"/>
      <w:r>
        <w:rPr>
          <w:b/>
          <w:bCs/>
          <w:color w:val="1F4E79"/>
        </w:rPr>
        <w:t>Personalised</w:t>
      </w:r>
      <w:proofErr w:type="spellEnd"/>
      <w:r>
        <w:rPr>
          <w:b/>
          <w:bCs/>
          <w:color w:val="1F4E79"/>
        </w:rPr>
        <w:t xml:space="preserve"> Mental Health Reports</w:t>
      </w:r>
    </w:p>
    <w:p w14:paraId="2CCBAEEB" w14:textId="77777777" w:rsidR="004A3019" w:rsidRDefault="00183DCD">
      <w:pPr>
        <w:spacing w:after="120"/>
      </w:pPr>
      <w:r>
        <w:rPr>
          <w:rFonts w:cs="Calibri"/>
        </w:rPr>
        <w:t>Weekly and monthly mental health reports generated for each user based on their sessions. Status: not yet built — Phase 1 scope.</w:t>
      </w:r>
    </w:p>
    <w:p w14:paraId="1D023920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Shows emotional trends over time</w:t>
      </w:r>
    </w:p>
    <w:p w14:paraId="79564C99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Highlights patterns in mood, anxiety, and stress levels</w:t>
      </w:r>
    </w:p>
    <w:p w14:paraId="7EC590D3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Identifies triggers based on conversation analysis</w:t>
      </w:r>
    </w:p>
    <w:p w14:paraId="7C51E99B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Gives </w:t>
      </w:r>
      <w:proofErr w:type="spellStart"/>
      <w:r>
        <w:t>personalised</w:t>
      </w:r>
      <w:proofErr w:type="spellEnd"/>
      <w:r>
        <w:t xml:space="preserve"> recommendations</w:t>
      </w:r>
    </w:p>
    <w:p w14:paraId="6D7BE25B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Shareable with therapist or doctor</w:t>
      </w:r>
    </w:p>
    <w:p w14:paraId="44A7B16C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Visual dashboard with graphs and insights</w:t>
      </w:r>
    </w:p>
    <w:p w14:paraId="704E5984" w14:textId="77777777" w:rsidR="004A3019" w:rsidRDefault="004A3019">
      <w:pPr>
        <w:spacing w:after="100"/>
      </w:pPr>
    </w:p>
    <w:p w14:paraId="08CD22A1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Technology needed to build:</w:t>
      </w:r>
    </w:p>
    <w:p w14:paraId="40B62FC3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 xml:space="preserve">Data </w:t>
      </w:r>
      <w:proofErr w:type="spellStart"/>
      <w:r>
        <w:t>visualisation</w:t>
      </w:r>
      <w:proofErr w:type="spellEnd"/>
      <w:r>
        <w:t xml:space="preserve"> layer</w:t>
      </w:r>
    </w:p>
    <w:p w14:paraId="28532B4D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Report generation engine</w:t>
      </w:r>
    </w:p>
    <w:p w14:paraId="19B0EC30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User dashboard</w:t>
      </w:r>
    </w:p>
    <w:p w14:paraId="33619E4B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Export to PDF functionality</w:t>
      </w:r>
    </w:p>
    <w:p w14:paraId="43026735" w14:textId="77777777" w:rsidR="004A3019" w:rsidRDefault="00183DCD">
      <w:r>
        <w:br w:type="page"/>
      </w:r>
    </w:p>
    <w:p w14:paraId="4E3E2C6D" w14:textId="77777777" w:rsidR="004A3019" w:rsidRDefault="00183DCD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3. Product Roadmap — What We Build in Each Phase</w:t>
      </w:r>
    </w:p>
    <w:p w14:paraId="423B3913" w14:textId="77777777" w:rsidR="004A3019" w:rsidRDefault="00183DCD">
      <w:pPr>
        <w:spacing w:after="120"/>
      </w:pPr>
      <w:r>
        <w:rPr>
          <w:rFonts w:cs="Calibri"/>
        </w:rPr>
        <w:t>All four layers (</w:t>
      </w:r>
      <w:proofErr w:type="spellStart"/>
      <w:r>
        <w:rPr>
          <w:rFonts w:cs="Calibri"/>
        </w:rPr>
        <w:t>Voice+Chat</w:t>
      </w:r>
      <w:proofErr w:type="spellEnd"/>
      <w:r>
        <w:rPr>
          <w:rFonts w:cs="Calibri"/>
        </w:rPr>
        <w:t>, Disorder Detection, Therapist Bridge, Reports) are built together in Phase 1 — this is a deliberate decision: the therapist bridge is what makes the loop complete and is what the monetization model depends on, so it cannot be deferred to a later round.</w:t>
      </w:r>
    </w:p>
    <w:p w14:paraId="750961D2" w14:textId="77777777" w:rsidR="004A3019" w:rsidRDefault="004A3019">
      <w:pPr>
        <w:spacing w:after="100"/>
      </w:pPr>
    </w:p>
    <w:p w14:paraId="03FA9FEB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>3.1 Phase 1 — Complete Product Loop + First 50K Users (6 Months, Seed Round)</w:t>
      </w:r>
    </w:p>
    <w:p w14:paraId="40D599C4" w14:textId="77777777" w:rsidR="004A3019" w:rsidRDefault="00183DCD">
      <w:pPr>
        <w:spacing w:after="120"/>
      </w:pPr>
      <w:r>
        <w:rPr>
          <w:rFonts w:cs="Calibri"/>
        </w:rPr>
        <w:t>Built as parallel tracks (ML/clinical, therapist bridge, infra/video, product/reports) starting simultaneously in month 1, not staggered one after another — this is what makes 6 months achievable. See the trade-offs of this approach at the end of this subsection.</w:t>
      </w:r>
    </w:p>
    <w:p w14:paraId="5D78D229" w14:textId="77777777" w:rsidR="004A3019" w:rsidRDefault="004A3019">
      <w:pPr>
        <w:spacing w:after="100"/>
      </w:pPr>
    </w:p>
    <w:p w14:paraId="7F23668D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the User Sees (Product View)</w:t>
      </w:r>
    </w:p>
    <w:p w14:paraId="0C223280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Voice-first therapy: speak naturally to the AI, get natural spoken responses — chat is available but voice is the primary mode</w:t>
      </w:r>
    </w:p>
    <w:p w14:paraId="16F814F8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The AI applies real therapeutic frameworks (CBT/DBT/ACT/Mindfulness) depending on what the conversation calls for, not generic empathy</w:t>
      </w:r>
    </w:p>
    <w:p w14:paraId="464937F9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Over multiple sessions, the AI silently tracks patterns across 4 core disorders at launch (Depression, Anxiety, PTSD, Bipolar) and assigns confidence scores — OCD, Social Anxiety, Burnout, and Loneliness are added as a fast-follow in Phase 2</w:t>
      </w:r>
    </w:p>
    <w:p w14:paraId="01F5290C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If risk is detected, the AI offers a one-tap handoff to a real licensed therapist — no searching, no external booking</w:t>
      </w:r>
    </w:p>
    <w:p w14:paraId="35345FD1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Users can browse a hand-vetted list of the first 5–10 therapists, see ratings, and book a video or voice call directly in the app — a fuller marketplace with automated verification comes in Phase 2</w:t>
      </w:r>
    </w:p>
    <w:p w14:paraId="354CA015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Weekly/monthly reports show mood trends, triggers, and progress — shareable with their therapist</w:t>
      </w:r>
    </w:p>
    <w:p w14:paraId="57A6173A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Revenue begins as soon as a user books a paid therapist session — the platform takes a commission</w:t>
      </w:r>
    </w:p>
    <w:p w14:paraId="19D5DE7E" w14:textId="77777777" w:rsidR="004A3019" w:rsidRDefault="004A3019">
      <w:pPr>
        <w:spacing w:after="100"/>
      </w:pPr>
    </w:p>
    <w:p w14:paraId="3CC55A1F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We Build (Technical View) — Parallel Tracks, Months 1–6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3"/>
        <w:gridCol w:w="2080"/>
        <w:gridCol w:w="6137"/>
      </w:tblGrid>
      <w:tr w:rsidR="004A3019" w14:paraId="4B0DE9D8" w14:textId="77777777">
        <w:trPr>
          <w:tblHeader/>
        </w:trPr>
        <w:tc>
          <w:tcPr>
            <w:tcW w:w="1900" w:type="dxa"/>
            <w:shd w:val="clear" w:color="auto" w:fill="1F4E79"/>
          </w:tcPr>
          <w:p w14:paraId="7A1F22A3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600" w:type="dxa"/>
            <w:shd w:val="clear" w:color="auto" w:fill="1F4E79"/>
          </w:tcPr>
          <w:p w14:paraId="1780BD14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Technical Milestone</w:t>
            </w:r>
          </w:p>
        </w:tc>
        <w:tc>
          <w:tcPr>
            <w:tcW w:w="4000" w:type="dxa"/>
            <w:shd w:val="clear" w:color="auto" w:fill="1F4E79"/>
          </w:tcPr>
          <w:p w14:paraId="40E27777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A3019" w14:paraId="6740DF07" w14:textId="77777777">
        <w:tc>
          <w:tcPr>
            <w:tcW w:w="0" w:type="auto"/>
          </w:tcPr>
          <w:p w14:paraId="6FD0E69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3C2B615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 Foundation (MVP scope)</w:t>
            </w:r>
          </w:p>
        </w:tc>
        <w:tc>
          <w:tcPr>
            <w:tcW w:w="0" w:type="auto"/>
          </w:tcPr>
          <w:p w14:paraId="6741ED7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Download + clean open-source datasets for 4 core disorders (DAIC-WOZ, </w:t>
            </w:r>
            <w:proofErr w:type="spellStart"/>
            <w:r>
              <w:rPr>
                <w:rFonts w:cs="Calibri"/>
                <w:sz w:val="20"/>
                <w:szCs w:val="20"/>
              </w:rPr>
              <w:t>Reddit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Mental Health, </w:t>
            </w:r>
            <w:proofErr w:type="spellStart"/>
            <w:r>
              <w:rPr>
                <w:rFonts w:cs="Calibri"/>
                <w:sz w:val="20"/>
                <w:szCs w:val="20"/>
              </w:rPr>
              <w:t>CLPsych</w:t>
            </w:r>
            <w:proofErr w:type="spellEnd"/>
            <w:r>
              <w:rPr>
                <w:rFonts w:cs="Calibri"/>
                <w:sz w:val="20"/>
                <w:szCs w:val="20"/>
              </w:rPr>
              <w:t>). Data ingestion pipeline. Signal schema.</w:t>
            </w:r>
          </w:p>
        </w:tc>
      </w:tr>
      <w:tr w:rsidR="004A3019" w14:paraId="3541FE2A" w14:textId="77777777">
        <w:tc>
          <w:tcPr>
            <w:tcW w:w="0" w:type="auto"/>
            <w:shd w:val="clear" w:color="auto" w:fill="F2F2F2"/>
          </w:tcPr>
          <w:p w14:paraId="3EB8EAB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2F2F2"/>
          </w:tcPr>
          <w:p w14:paraId="5711E3F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Bridge — Foundations</w:t>
            </w:r>
          </w:p>
        </w:tc>
        <w:tc>
          <w:tcPr>
            <w:tcW w:w="0" w:type="auto"/>
            <w:shd w:val="clear" w:color="auto" w:fill="F2F2F2"/>
          </w:tcPr>
          <w:p w14:paraId="646296D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profile schema + manual vetting process for the first 5–10 therapists (founders + clinical advisor review credentials directly).</w:t>
            </w:r>
          </w:p>
        </w:tc>
      </w:tr>
      <w:tr w:rsidR="004A3019" w14:paraId="393AB910" w14:textId="77777777">
        <w:tc>
          <w:tcPr>
            <w:tcW w:w="0" w:type="auto"/>
          </w:tcPr>
          <w:p w14:paraId="3FC06A5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53BCB10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Payment Gateway Integration</w:t>
            </w:r>
          </w:p>
        </w:tc>
        <w:tc>
          <w:tcPr>
            <w:tcW w:w="0" w:type="auto"/>
          </w:tcPr>
          <w:p w14:paraId="08E0F59A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Razorpay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integration for therapist session payments and commission handling.</w:t>
            </w:r>
          </w:p>
        </w:tc>
      </w:tr>
      <w:tr w:rsidR="004A3019" w14:paraId="14A8EC3B" w14:textId="77777777">
        <w:tc>
          <w:tcPr>
            <w:tcW w:w="0" w:type="auto"/>
            <w:shd w:val="clear" w:color="auto" w:fill="F2F2F2"/>
          </w:tcPr>
          <w:p w14:paraId="1CDA636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1–2</w:t>
            </w:r>
          </w:p>
        </w:tc>
        <w:tc>
          <w:tcPr>
            <w:tcW w:w="0" w:type="auto"/>
            <w:shd w:val="clear" w:color="auto" w:fill="F2F2F2"/>
          </w:tcPr>
          <w:p w14:paraId="0124DA1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Feature Engineering</w:t>
            </w:r>
          </w:p>
        </w:tc>
        <w:tc>
          <w:tcPr>
            <w:tcW w:w="0" w:type="auto"/>
            <w:shd w:val="clear" w:color="auto" w:fill="F2F2F2"/>
          </w:tcPr>
          <w:p w14:paraId="7DCF4C2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Pure Python signal extractors (keyword frequency, session ratios, linguistic markers) for the 4 launch disorders.</w:t>
            </w:r>
          </w:p>
        </w:tc>
      </w:tr>
      <w:tr w:rsidR="004A3019" w14:paraId="402E2B05" w14:textId="77777777">
        <w:tc>
          <w:tcPr>
            <w:tcW w:w="0" w:type="auto"/>
          </w:tcPr>
          <w:p w14:paraId="2F7B48B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lastRenderedPageBreak/>
              <w:t>1–2</w:t>
            </w:r>
          </w:p>
        </w:tc>
        <w:tc>
          <w:tcPr>
            <w:tcW w:w="0" w:type="auto"/>
          </w:tcPr>
          <w:p w14:paraId="27A1273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Pseudo-Labeling Pipeline</w:t>
            </w:r>
          </w:p>
        </w:tc>
        <w:tc>
          <w:tcPr>
            <w:tcW w:w="0" w:type="auto"/>
          </w:tcPr>
          <w:p w14:paraId="6C6A2C3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Use pre-trained models (mental-</w:t>
            </w:r>
            <w:proofErr w:type="spellStart"/>
            <w:r>
              <w:rPr>
                <w:rFonts w:cs="Calibri"/>
                <w:sz w:val="20"/>
                <w:szCs w:val="20"/>
              </w:rPr>
              <w:t>roberta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  <w:szCs w:val="20"/>
              </w:rPr>
              <w:t>autotrain</w:t>
            </w:r>
            <w:proofErr w:type="spellEnd"/>
            <w:r>
              <w:rPr>
                <w:rFonts w:cs="Calibri"/>
                <w:sz w:val="20"/>
                <w:szCs w:val="20"/>
              </w:rPr>
              <w:t>-classifier) to label open-source data for 4 disorder categories — training data from Day 1 without real users.</w:t>
            </w:r>
          </w:p>
        </w:tc>
      </w:tr>
      <w:tr w:rsidR="004A3019" w14:paraId="18E71BC0" w14:textId="77777777">
        <w:tc>
          <w:tcPr>
            <w:tcW w:w="0" w:type="auto"/>
            <w:shd w:val="clear" w:color="auto" w:fill="F2F2F2"/>
          </w:tcPr>
          <w:p w14:paraId="463522C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2F2F2"/>
          </w:tcPr>
          <w:p w14:paraId="7F83FC7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Basic Safety/Crisis Layer</w:t>
            </w:r>
          </w:p>
        </w:tc>
        <w:tc>
          <w:tcPr>
            <w:tcW w:w="0" w:type="auto"/>
            <w:shd w:val="clear" w:color="auto" w:fill="F2F2F2"/>
          </w:tcPr>
          <w:p w14:paraId="057948B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Keyword-based crisis detection + helpline resources. A full ML crisis model needs real usage data, so it's deferred to early Phase 2 once sessions accumulate.</w:t>
            </w:r>
          </w:p>
        </w:tc>
      </w:tr>
      <w:tr w:rsidR="004A3019" w14:paraId="2D8C24F5" w14:textId="77777777">
        <w:tc>
          <w:tcPr>
            <w:tcW w:w="0" w:type="auto"/>
          </w:tcPr>
          <w:p w14:paraId="75205FF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2–3</w:t>
            </w:r>
          </w:p>
        </w:tc>
        <w:tc>
          <w:tcPr>
            <w:tcW w:w="0" w:type="auto"/>
          </w:tcPr>
          <w:p w14:paraId="760EE1B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Fine-tune Clinical Models</w:t>
            </w:r>
          </w:p>
        </w:tc>
        <w:tc>
          <w:tcPr>
            <w:tcW w:w="0" w:type="auto"/>
          </w:tcPr>
          <w:p w14:paraId="33F733D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Fine-tune mental-</w:t>
            </w:r>
            <w:proofErr w:type="spellStart"/>
            <w:r>
              <w:rPr>
                <w:rFonts w:cs="Calibri"/>
                <w:sz w:val="20"/>
                <w:szCs w:val="20"/>
              </w:rPr>
              <w:t>roberta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variants for the 4-disorder MVP set. Self-hosted on AWS EC2.</w:t>
            </w:r>
          </w:p>
        </w:tc>
      </w:tr>
      <w:tr w:rsidR="004A3019" w14:paraId="14531B03" w14:textId="77777777">
        <w:tc>
          <w:tcPr>
            <w:tcW w:w="0" w:type="auto"/>
            <w:shd w:val="clear" w:color="auto" w:fill="F2F2F2"/>
          </w:tcPr>
          <w:p w14:paraId="747295C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2–3</w:t>
            </w:r>
          </w:p>
        </w:tc>
        <w:tc>
          <w:tcPr>
            <w:tcW w:w="0" w:type="auto"/>
            <w:shd w:val="clear" w:color="auto" w:fill="F2F2F2"/>
          </w:tcPr>
          <w:p w14:paraId="6AE8FE22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XGBoost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Classifier (4 disorders)</w:t>
            </w:r>
          </w:p>
        </w:tc>
        <w:tc>
          <w:tcPr>
            <w:tcW w:w="0" w:type="auto"/>
            <w:shd w:val="clear" w:color="auto" w:fill="F2F2F2"/>
          </w:tcPr>
          <w:p w14:paraId="076A4E8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Multi-label classifier for the 4 launch disorders. Ensemble with pre-trained transformer voting. CPU-only training.</w:t>
            </w:r>
          </w:p>
        </w:tc>
      </w:tr>
      <w:tr w:rsidR="004A3019" w14:paraId="2BEEAFDC" w14:textId="77777777">
        <w:tc>
          <w:tcPr>
            <w:tcW w:w="0" w:type="auto"/>
          </w:tcPr>
          <w:p w14:paraId="533FFBA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2–4</w:t>
            </w:r>
          </w:p>
        </w:tc>
        <w:tc>
          <w:tcPr>
            <w:tcW w:w="0" w:type="auto"/>
          </w:tcPr>
          <w:p w14:paraId="58A562D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Video/Voice Call Infrastructure</w:t>
            </w:r>
          </w:p>
        </w:tc>
        <w:tc>
          <w:tcPr>
            <w:tcW w:w="0" w:type="auto"/>
          </w:tcPr>
          <w:p w14:paraId="5BCEE9DD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Twilio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or Agora integration for real-time therapist sessions. Session recording (with consent).</w:t>
            </w:r>
          </w:p>
        </w:tc>
      </w:tr>
      <w:tr w:rsidR="004A3019" w14:paraId="2C6FA7F2" w14:textId="77777777">
        <w:tc>
          <w:tcPr>
            <w:tcW w:w="0" w:type="auto"/>
            <w:shd w:val="clear" w:color="auto" w:fill="F2F2F2"/>
          </w:tcPr>
          <w:p w14:paraId="7EDD45F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2–4</w:t>
            </w:r>
          </w:p>
        </w:tc>
        <w:tc>
          <w:tcPr>
            <w:tcW w:w="0" w:type="auto"/>
            <w:shd w:val="clear" w:color="auto" w:fill="F2F2F2"/>
          </w:tcPr>
          <w:p w14:paraId="09D1F3A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EHR-Lite Module</w:t>
            </w:r>
          </w:p>
        </w:tc>
        <w:tc>
          <w:tcPr>
            <w:tcW w:w="0" w:type="auto"/>
            <w:shd w:val="clear" w:color="auto" w:fill="F2F2F2"/>
          </w:tcPr>
          <w:p w14:paraId="567D9FF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Secure, encrypted session-summary storage shared with the connecting therapist.</w:t>
            </w:r>
          </w:p>
        </w:tc>
      </w:tr>
      <w:tr w:rsidR="004A3019" w14:paraId="76ED41E9" w14:textId="77777777">
        <w:tc>
          <w:tcPr>
            <w:tcW w:w="0" w:type="auto"/>
          </w:tcPr>
          <w:p w14:paraId="528AAC2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3–4</w:t>
            </w:r>
          </w:p>
        </w:tc>
        <w:tc>
          <w:tcPr>
            <w:tcW w:w="0" w:type="auto"/>
          </w:tcPr>
          <w:p w14:paraId="2CFA573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Reports Dashboard</w:t>
            </w:r>
          </w:p>
        </w:tc>
        <w:tc>
          <w:tcPr>
            <w:tcW w:w="0" w:type="auto"/>
          </w:tcPr>
          <w:p w14:paraId="1AEFA72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 visualization layer, report generation engine, PDF export. Trend graphs, trigger identification.</w:t>
            </w:r>
          </w:p>
        </w:tc>
      </w:tr>
      <w:tr w:rsidR="004A3019" w14:paraId="29A89581" w14:textId="77777777">
        <w:tc>
          <w:tcPr>
            <w:tcW w:w="0" w:type="auto"/>
            <w:shd w:val="clear" w:color="auto" w:fill="F2F2F2"/>
          </w:tcPr>
          <w:p w14:paraId="07067C5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3–4</w:t>
            </w:r>
          </w:p>
        </w:tc>
        <w:tc>
          <w:tcPr>
            <w:tcW w:w="0" w:type="auto"/>
            <w:shd w:val="clear" w:color="auto" w:fill="F2F2F2"/>
          </w:tcPr>
          <w:p w14:paraId="1EDBB57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RAG Enhancement</w:t>
            </w:r>
          </w:p>
        </w:tc>
        <w:tc>
          <w:tcPr>
            <w:tcW w:w="0" w:type="auto"/>
            <w:shd w:val="clear" w:color="auto" w:fill="F2F2F2"/>
          </w:tcPr>
          <w:p w14:paraId="6DCE97F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Use session history to make AI responses more personalized and CBT/DBT/ACT-aware in context.</w:t>
            </w:r>
          </w:p>
        </w:tc>
      </w:tr>
      <w:tr w:rsidR="004A3019" w14:paraId="75D85367" w14:textId="77777777">
        <w:tc>
          <w:tcPr>
            <w:tcW w:w="0" w:type="auto"/>
          </w:tcPr>
          <w:p w14:paraId="437C474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4–5</w:t>
            </w:r>
          </w:p>
        </w:tc>
        <w:tc>
          <w:tcPr>
            <w:tcW w:w="0" w:type="auto"/>
          </w:tcPr>
          <w:p w14:paraId="11C88C8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AI-to-Human Handoff Logic</w:t>
            </w:r>
          </w:p>
        </w:tc>
        <w:tc>
          <w:tcPr>
            <w:tcW w:w="0" w:type="auto"/>
          </w:tcPr>
          <w:p w14:paraId="55C4B17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Detection-triggered conversation transition, one-tap connect flow, session handoff with clinical context to therapist.</w:t>
            </w:r>
          </w:p>
        </w:tc>
      </w:tr>
      <w:tr w:rsidR="004A3019" w14:paraId="052605AE" w14:textId="77777777">
        <w:tc>
          <w:tcPr>
            <w:tcW w:w="0" w:type="auto"/>
            <w:shd w:val="clear" w:color="auto" w:fill="F2F2F2"/>
          </w:tcPr>
          <w:p w14:paraId="0704935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4–5</w:t>
            </w:r>
          </w:p>
        </w:tc>
        <w:tc>
          <w:tcPr>
            <w:tcW w:w="0" w:type="auto"/>
            <w:shd w:val="clear" w:color="auto" w:fill="F2F2F2"/>
          </w:tcPr>
          <w:p w14:paraId="5594A93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Marketplace UX (simple)</w:t>
            </w:r>
          </w:p>
        </w:tc>
        <w:tc>
          <w:tcPr>
            <w:tcW w:w="0" w:type="auto"/>
            <w:shd w:val="clear" w:color="auto" w:fill="F2F2F2"/>
          </w:tcPr>
          <w:p w14:paraId="432BDF6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Browse/filter the hand-vetted therapist list, ratings, manual scheduling coordination — full booking-calendar automation comes in Phase 2.</w:t>
            </w:r>
          </w:p>
        </w:tc>
      </w:tr>
      <w:tr w:rsidR="004A3019" w14:paraId="32AEA0FD" w14:textId="77777777">
        <w:tc>
          <w:tcPr>
            <w:tcW w:w="0" w:type="auto"/>
          </w:tcPr>
          <w:p w14:paraId="1EB48B7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0F5781B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Infrastructure Scaling</w:t>
            </w:r>
          </w:p>
        </w:tc>
        <w:tc>
          <w:tcPr>
            <w:tcW w:w="0" w:type="auto"/>
          </w:tcPr>
          <w:p w14:paraId="2B1729E3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Redis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caching, EC2 upgrade for the ramp toward 50K users.</w:t>
            </w:r>
          </w:p>
        </w:tc>
      </w:tr>
      <w:tr w:rsidR="004A3019" w14:paraId="5697B43F" w14:textId="77777777">
        <w:tc>
          <w:tcPr>
            <w:tcW w:w="0" w:type="auto"/>
            <w:shd w:val="clear" w:color="auto" w:fill="F2F2F2"/>
          </w:tcPr>
          <w:p w14:paraId="7062D43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1A750932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XGBoost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Retrain with Early Real Data</w:t>
            </w:r>
          </w:p>
        </w:tc>
        <w:tc>
          <w:tcPr>
            <w:tcW w:w="0" w:type="auto"/>
            <w:shd w:val="clear" w:color="auto" w:fill="F2F2F2"/>
          </w:tcPr>
          <w:p w14:paraId="16EE7F5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First retraining cycle using whatever real user session data exists by month 5 (with consent).</w:t>
            </w:r>
          </w:p>
        </w:tc>
      </w:tr>
      <w:tr w:rsidR="004A3019" w14:paraId="4D0E8BFB" w14:textId="77777777">
        <w:tc>
          <w:tcPr>
            <w:tcW w:w="0" w:type="auto"/>
          </w:tcPr>
          <w:p w14:paraId="14EAC2F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5–6</w:t>
            </w:r>
          </w:p>
        </w:tc>
        <w:tc>
          <w:tcPr>
            <w:tcW w:w="0" w:type="auto"/>
          </w:tcPr>
          <w:p w14:paraId="0D46045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Performance Optimization + Launch Hardening</w:t>
            </w:r>
          </w:p>
        </w:tc>
        <w:tc>
          <w:tcPr>
            <w:tcW w:w="0" w:type="auto"/>
          </w:tcPr>
          <w:p w14:paraId="5220BD6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Pipeline latency, model inference speed, video call quality tuning.</w:t>
            </w:r>
          </w:p>
        </w:tc>
      </w:tr>
      <w:tr w:rsidR="004A3019" w14:paraId="4EA449FA" w14:textId="77777777">
        <w:tc>
          <w:tcPr>
            <w:tcW w:w="0" w:type="auto"/>
            <w:shd w:val="clear" w:color="auto" w:fill="F2F2F2"/>
          </w:tcPr>
          <w:p w14:paraId="421CF02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1–6 (parallel, external clock)</w:t>
            </w:r>
          </w:p>
        </w:tc>
        <w:tc>
          <w:tcPr>
            <w:tcW w:w="0" w:type="auto"/>
            <w:shd w:val="clear" w:color="auto" w:fill="F2F2F2"/>
          </w:tcPr>
          <w:p w14:paraId="6B36DFF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Core Legal Compliance</w:t>
            </w:r>
          </w:p>
        </w:tc>
        <w:tc>
          <w:tcPr>
            <w:tcW w:w="0" w:type="auto"/>
            <w:shd w:val="clear" w:color="auto" w:fill="F2F2F2"/>
          </w:tcPr>
          <w:p w14:paraId="3339E21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DPDP Act, Telemedicine Practice Guidelines, EHR legal review, 1 round of pen testing — runs alongside engineering, not after it. ISO 27001 / SOC 2 explicitly deferred to Phase 2 (Section 3.2).</w:t>
            </w:r>
          </w:p>
        </w:tc>
      </w:tr>
    </w:tbl>
    <w:p w14:paraId="0FB6D4B0" w14:textId="77777777" w:rsidR="004A3019" w:rsidRDefault="004A3019">
      <w:pPr>
        <w:spacing w:after="100"/>
      </w:pPr>
    </w:p>
    <w:p w14:paraId="740A27BF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Phase 1 Tech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1"/>
        <w:gridCol w:w="6999"/>
      </w:tblGrid>
      <w:tr w:rsidR="004A3019" w14:paraId="1004CCE0" w14:textId="77777777">
        <w:trPr>
          <w:tblHeader/>
        </w:trPr>
        <w:tc>
          <w:tcPr>
            <w:tcW w:w="3000" w:type="dxa"/>
            <w:shd w:val="clear" w:color="auto" w:fill="1F4E79"/>
          </w:tcPr>
          <w:p w14:paraId="44A3B2FD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00" w:type="dxa"/>
            <w:shd w:val="clear" w:color="auto" w:fill="1F4E79"/>
          </w:tcPr>
          <w:p w14:paraId="57165D44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4A3019" w14:paraId="25931345" w14:textId="77777777">
        <w:tc>
          <w:tcPr>
            <w:tcW w:w="0" w:type="auto"/>
          </w:tcPr>
          <w:p w14:paraId="233478A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Frontend</w:t>
            </w:r>
          </w:p>
        </w:tc>
        <w:tc>
          <w:tcPr>
            <w:tcW w:w="0" w:type="auto"/>
          </w:tcPr>
          <w:p w14:paraId="2F0673B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React.js on </w:t>
            </w:r>
            <w:proofErr w:type="spellStart"/>
            <w:r>
              <w:rPr>
                <w:rFonts w:cs="Calibri"/>
                <w:sz w:val="20"/>
                <w:szCs w:val="20"/>
              </w:rPr>
              <w:t>Vercel</w:t>
            </w:r>
            <w:proofErr w:type="spellEnd"/>
          </w:p>
        </w:tc>
      </w:tr>
      <w:tr w:rsidR="004A3019" w14:paraId="092CD314" w14:textId="77777777">
        <w:tc>
          <w:tcPr>
            <w:tcW w:w="0" w:type="auto"/>
            <w:shd w:val="clear" w:color="auto" w:fill="F2F2F2"/>
          </w:tcPr>
          <w:p w14:paraId="1657105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Backend</w:t>
            </w:r>
          </w:p>
        </w:tc>
        <w:tc>
          <w:tcPr>
            <w:tcW w:w="0" w:type="auto"/>
            <w:shd w:val="clear" w:color="auto" w:fill="F2F2F2"/>
          </w:tcPr>
          <w:p w14:paraId="251A9E0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Node.js (existing codebase)</w:t>
            </w:r>
          </w:p>
        </w:tc>
      </w:tr>
      <w:tr w:rsidR="004A3019" w14:paraId="18E3113D" w14:textId="77777777">
        <w:tc>
          <w:tcPr>
            <w:tcW w:w="0" w:type="auto"/>
          </w:tcPr>
          <w:p w14:paraId="17AA4EA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Database</w:t>
            </w:r>
          </w:p>
        </w:tc>
        <w:tc>
          <w:tcPr>
            <w:tcW w:w="0" w:type="auto"/>
          </w:tcPr>
          <w:p w14:paraId="7B9832D5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Supabase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(PostgreSQL + </w:t>
            </w:r>
            <w:proofErr w:type="spellStart"/>
            <w:r>
              <w:rPr>
                <w:rFonts w:cs="Calibri"/>
                <w:sz w:val="20"/>
                <w:szCs w:val="20"/>
              </w:rPr>
              <w:t>Auth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cs="Calibri"/>
                <w:sz w:val="20"/>
                <w:szCs w:val="20"/>
              </w:rPr>
              <w:t>Realtime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) (  May be replace with another trustworthy or </w:t>
            </w:r>
            <w:proofErr w:type="spellStart"/>
            <w:r>
              <w:rPr>
                <w:rFonts w:cs="Calibri"/>
                <w:sz w:val="20"/>
                <w:szCs w:val="20"/>
              </w:rPr>
              <w:t>self hosted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database ) </w:t>
            </w:r>
          </w:p>
        </w:tc>
      </w:tr>
      <w:tr w:rsidR="004A3019" w14:paraId="30444DA4" w14:textId="77777777">
        <w:tc>
          <w:tcPr>
            <w:tcW w:w="0" w:type="auto"/>
            <w:shd w:val="clear" w:color="auto" w:fill="F2F2F2"/>
          </w:tcPr>
          <w:p w14:paraId="5A190E6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Pipeline</w:t>
            </w:r>
          </w:p>
        </w:tc>
        <w:tc>
          <w:tcPr>
            <w:tcW w:w="0" w:type="auto"/>
            <w:shd w:val="clear" w:color="auto" w:fill="F2F2F2"/>
          </w:tcPr>
          <w:p w14:paraId="0E49621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Python on AWS EC2 (Flask API)</w:t>
            </w:r>
          </w:p>
        </w:tc>
      </w:tr>
      <w:tr w:rsidR="004A3019" w14:paraId="73A4EDBE" w14:textId="77777777">
        <w:tc>
          <w:tcPr>
            <w:tcW w:w="0" w:type="auto"/>
          </w:tcPr>
          <w:p w14:paraId="4763652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Models</w:t>
            </w:r>
          </w:p>
        </w:tc>
        <w:tc>
          <w:tcPr>
            <w:tcW w:w="0" w:type="auto"/>
          </w:tcPr>
          <w:p w14:paraId="4B2C0AB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4 </w:t>
            </w:r>
            <w:proofErr w:type="spellStart"/>
            <w:r>
              <w:rPr>
                <w:rFonts w:cs="Calibri"/>
                <w:sz w:val="20"/>
                <w:szCs w:val="20"/>
              </w:rPr>
              <w:t>HuggingFace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models + fine-tuned </w:t>
            </w:r>
            <w:proofErr w:type="spellStart"/>
            <w:r>
              <w:rPr>
                <w:rFonts w:cs="Calibri"/>
                <w:sz w:val="20"/>
                <w:szCs w:val="20"/>
              </w:rPr>
              <w:t>roberta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variants (4-disorder MVP) + </w:t>
            </w:r>
            <w:proofErr w:type="spellStart"/>
            <w:r>
              <w:rPr>
                <w:rFonts w:cs="Calibri"/>
                <w:sz w:val="20"/>
                <w:szCs w:val="20"/>
              </w:rPr>
              <w:t>XGBoost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(all self-hosted)</w:t>
            </w:r>
          </w:p>
        </w:tc>
      </w:tr>
      <w:tr w:rsidR="004A3019" w14:paraId="6C8AC886" w14:textId="77777777">
        <w:tc>
          <w:tcPr>
            <w:tcW w:w="0" w:type="auto"/>
            <w:shd w:val="clear" w:color="auto" w:fill="F2F2F2"/>
          </w:tcPr>
          <w:p w14:paraId="1941803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 STT</w:t>
            </w:r>
          </w:p>
        </w:tc>
        <w:tc>
          <w:tcPr>
            <w:tcW w:w="0" w:type="auto"/>
            <w:shd w:val="clear" w:color="auto" w:fill="F2F2F2"/>
          </w:tcPr>
          <w:p w14:paraId="00E1ABDC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Sarvam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AI API</w:t>
            </w:r>
          </w:p>
        </w:tc>
      </w:tr>
      <w:tr w:rsidR="004A3019" w14:paraId="2C5E967B" w14:textId="77777777">
        <w:tc>
          <w:tcPr>
            <w:tcW w:w="0" w:type="auto"/>
          </w:tcPr>
          <w:p w14:paraId="233B9FF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lastRenderedPageBreak/>
              <w:t>LLM</w:t>
            </w:r>
          </w:p>
        </w:tc>
        <w:tc>
          <w:tcPr>
            <w:tcW w:w="0" w:type="auto"/>
          </w:tcPr>
          <w:p w14:paraId="4174794F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Groq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(llama-3.1-8b-instant, </w:t>
            </w:r>
            <w:proofErr w:type="spellStart"/>
            <w:r>
              <w:rPr>
                <w:rFonts w:cs="Calibri"/>
                <w:sz w:val="20"/>
                <w:szCs w:val="20"/>
              </w:rPr>
              <w:t>en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-IN) + </w:t>
            </w:r>
            <w:proofErr w:type="spellStart"/>
            <w:r>
              <w:rPr>
                <w:rFonts w:cs="Calibri"/>
                <w:sz w:val="20"/>
                <w:szCs w:val="20"/>
              </w:rPr>
              <w:t>Sarvam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LLM (hi-IN/</w:t>
            </w:r>
            <w:proofErr w:type="spellStart"/>
            <w:r>
              <w:rPr>
                <w:rFonts w:cs="Calibri"/>
                <w:sz w:val="20"/>
                <w:szCs w:val="20"/>
              </w:rPr>
              <w:t>mr</w:t>
            </w:r>
            <w:proofErr w:type="spellEnd"/>
            <w:r>
              <w:rPr>
                <w:rFonts w:cs="Calibri"/>
                <w:sz w:val="20"/>
                <w:szCs w:val="20"/>
              </w:rPr>
              <w:t>-IN)</w:t>
            </w:r>
          </w:p>
        </w:tc>
      </w:tr>
      <w:tr w:rsidR="004A3019" w14:paraId="772D4E89" w14:textId="77777777">
        <w:tc>
          <w:tcPr>
            <w:tcW w:w="0" w:type="auto"/>
            <w:shd w:val="clear" w:color="auto" w:fill="F2F2F2"/>
          </w:tcPr>
          <w:p w14:paraId="43BFAAC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Video/Voice Calls</w:t>
            </w:r>
          </w:p>
        </w:tc>
        <w:tc>
          <w:tcPr>
            <w:tcW w:w="0" w:type="auto"/>
            <w:shd w:val="clear" w:color="auto" w:fill="F2F2F2"/>
          </w:tcPr>
          <w:p w14:paraId="2B084434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Twilio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Video or Agora</w:t>
            </w:r>
          </w:p>
        </w:tc>
      </w:tr>
      <w:tr w:rsidR="004A3019" w14:paraId="3CFE336B" w14:textId="77777777">
        <w:tc>
          <w:tcPr>
            <w:tcW w:w="0" w:type="auto"/>
          </w:tcPr>
          <w:p w14:paraId="202AE13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Payments</w:t>
            </w:r>
          </w:p>
        </w:tc>
        <w:tc>
          <w:tcPr>
            <w:tcW w:w="0" w:type="auto"/>
          </w:tcPr>
          <w:p w14:paraId="280E05B8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Razorpay</w:t>
            </w:r>
            <w:proofErr w:type="spellEnd"/>
          </w:p>
        </w:tc>
      </w:tr>
      <w:tr w:rsidR="004A3019" w14:paraId="6EBB3C3D" w14:textId="77777777">
        <w:tc>
          <w:tcPr>
            <w:tcW w:w="0" w:type="auto"/>
            <w:shd w:val="clear" w:color="auto" w:fill="F2F2F2"/>
          </w:tcPr>
          <w:p w14:paraId="7F0765F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Health Records</w:t>
            </w:r>
          </w:p>
        </w:tc>
        <w:tc>
          <w:tcPr>
            <w:tcW w:w="0" w:type="auto"/>
            <w:shd w:val="clear" w:color="auto" w:fill="F2F2F2"/>
          </w:tcPr>
          <w:p w14:paraId="59DF834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Encrypted EHR-lite module (custom-built)</w:t>
            </w:r>
          </w:p>
        </w:tc>
      </w:tr>
      <w:tr w:rsidR="004A3019" w14:paraId="549B28EA" w14:textId="77777777">
        <w:tc>
          <w:tcPr>
            <w:tcW w:w="0" w:type="auto"/>
          </w:tcPr>
          <w:p w14:paraId="2002D20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Experiment Tracking</w:t>
            </w:r>
          </w:p>
        </w:tc>
        <w:tc>
          <w:tcPr>
            <w:tcW w:w="0" w:type="auto"/>
          </w:tcPr>
          <w:p w14:paraId="273FC5FC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MLflow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(on same EC2)</w:t>
            </w:r>
          </w:p>
        </w:tc>
      </w:tr>
      <w:tr w:rsidR="004A3019" w14:paraId="28489CBC" w14:textId="77777777">
        <w:tc>
          <w:tcPr>
            <w:tcW w:w="0" w:type="auto"/>
            <w:shd w:val="clear" w:color="auto" w:fill="F2F2F2"/>
          </w:tcPr>
          <w:p w14:paraId="5F7D871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Cache / Monitoring</w:t>
            </w:r>
          </w:p>
        </w:tc>
        <w:tc>
          <w:tcPr>
            <w:tcW w:w="0" w:type="auto"/>
            <w:shd w:val="clear" w:color="auto" w:fill="F2F2F2"/>
          </w:tcPr>
          <w:p w14:paraId="6DB3DD95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Redis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cs="Calibri"/>
                <w:sz w:val="20"/>
                <w:szCs w:val="20"/>
              </w:rPr>
              <w:t>Datadog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(from month 3 — compressed timeline needs earlier visibility)</w:t>
            </w:r>
          </w:p>
        </w:tc>
      </w:tr>
      <w:tr w:rsidR="004A3019" w14:paraId="57759E87" w14:textId="77777777">
        <w:tc>
          <w:tcPr>
            <w:tcW w:w="0" w:type="auto"/>
          </w:tcPr>
          <w:p w14:paraId="04B198A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Storage</w:t>
            </w:r>
          </w:p>
        </w:tc>
        <w:tc>
          <w:tcPr>
            <w:tcW w:w="0" w:type="auto"/>
          </w:tcPr>
          <w:p w14:paraId="2C3A665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S3 (audio, model artifacts, session recordings)</w:t>
            </w:r>
          </w:p>
        </w:tc>
      </w:tr>
    </w:tbl>
    <w:p w14:paraId="564F8958" w14:textId="77777777" w:rsidR="004A3019" w:rsidRDefault="00183DCD">
      <w:r>
        <w:br w:type="page"/>
      </w:r>
    </w:p>
    <w:p w14:paraId="4454C8D0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lastRenderedPageBreak/>
        <w:t>3.2 Phase 2 — Scale Therapist Network + 1M Users (18 Months, Series A)</w:t>
      </w:r>
    </w:p>
    <w:p w14:paraId="03A8B739" w14:textId="77777777" w:rsidR="004A3019" w:rsidRDefault="00183DCD">
      <w:pPr>
        <w:spacing w:after="120"/>
      </w:pPr>
      <w:r>
        <w:rPr>
          <w:rFonts w:cs="Calibri"/>
          <w:b/>
          <w:bCs/>
        </w:rPr>
        <w:t xml:space="preserve">Estimated cost: </w:t>
      </w:r>
      <w:r>
        <w:rPr>
          <w:rFonts w:cs="Calibri"/>
        </w:rPr>
        <w:t xml:space="preserve">₹6.20 Crore calculated, ₹6–8 Crore range (detailed breakdown in Section 4.6) | </w:t>
      </w:r>
      <w:proofErr w:type="gramStart"/>
      <w:r>
        <w:rPr>
          <w:rFonts w:cs="Calibri"/>
          <w:b/>
          <w:bCs/>
        </w:rPr>
        <w:t>Trigger</w:t>
      </w:r>
      <w:proofErr w:type="gramEnd"/>
      <w:r>
        <w:rPr>
          <w:rFonts w:cs="Calibri"/>
          <w:b/>
          <w:bCs/>
        </w:rPr>
        <w:t xml:space="preserve">: </w:t>
      </w:r>
      <w:r>
        <w:rPr>
          <w:rFonts w:cs="Calibri"/>
        </w:rPr>
        <w:t>Phase 1 milestones met (50K users, active therapist network, proven commission revenue)</w:t>
      </w:r>
    </w:p>
    <w:p w14:paraId="7A89A925" w14:textId="77777777" w:rsidR="004A3019" w:rsidRDefault="004A3019">
      <w:pPr>
        <w:spacing w:after="100"/>
      </w:pPr>
    </w:p>
    <w:p w14:paraId="0E2AED6D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the User Sees (Product View)</w:t>
      </w:r>
    </w:p>
    <w:p w14:paraId="1FE3212D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Multi-language therapy: Hindi, Marathi, Tamil, Telugu, Bengali, Kannada — not just English</w:t>
      </w:r>
    </w:p>
    <w:p w14:paraId="677C8620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 xml:space="preserve">Much larger, deeper therapist network — hundreds of verified therapists across </w:t>
      </w:r>
      <w:proofErr w:type="spellStart"/>
      <w:r>
        <w:t>specialities</w:t>
      </w:r>
      <w:proofErr w:type="spellEnd"/>
    </w:p>
    <w:p w14:paraId="2F325E1B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Native mobile apps (iOS + Android), not just web</w:t>
      </w:r>
    </w:p>
    <w:p w14:paraId="3A50FB8A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Insurance-covered therapy sessions via partnered insurers</w:t>
      </w:r>
    </w:p>
    <w:p w14:paraId="4FCEACC8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Corporate wellness programs — companies buy bulk subscriptions for employees, with anonymized aggregate dashboards for HR</w:t>
      </w:r>
    </w:p>
    <w:p w14:paraId="46C751B8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 xml:space="preserve">Hospital/clinic partnerships — </w:t>
      </w:r>
      <w:proofErr w:type="spellStart"/>
      <w:r>
        <w:t>TherapyxAI</w:t>
      </w:r>
      <w:proofErr w:type="spellEnd"/>
      <w:r>
        <w:t xml:space="preserve"> becomes the intake and triage layer for partner institutions</w:t>
      </w:r>
    </w:p>
    <w:p w14:paraId="6796CA3F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Group therapy / moderated peer support for specific conditions</w:t>
      </w:r>
    </w:p>
    <w:p w14:paraId="1ED9BAE4" w14:textId="77777777" w:rsidR="004A3019" w:rsidRDefault="004A3019">
      <w:pPr>
        <w:spacing w:after="100"/>
      </w:pPr>
    </w:p>
    <w:p w14:paraId="21E374CD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We Build (Technical View)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8"/>
        <w:gridCol w:w="4144"/>
        <w:gridCol w:w="4098"/>
      </w:tblGrid>
      <w:tr w:rsidR="004A3019" w14:paraId="5BA4DA84" w14:textId="77777777">
        <w:trPr>
          <w:tblHeader/>
        </w:trPr>
        <w:tc>
          <w:tcPr>
            <w:tcW w:w="1500" w:type="dxa"/>
            <w:shd w:val="clear" w:color="auto" w:fill="1F4E79"/>
          </w:tcPr>
          <w:p w14:paraId="2E04AA40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4000" w:type="dxa"/>
            <w:shd w:val="clear" w:color="auto" w:fill="1F4E79"/>
          </w:tcPr>
          <w:p w14:paraId="0404218F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What Changes</w:t>
            </w:r>
          </w:p>
        </w:tc>
        <w:tc>
          <w:tcPr>
            <w:tcW w:w="4000" w:type="dxa"/>
            <w:shd w:val="clear" w:color="auto" w:fill="1F4E79"/>
          </w:tcPr>
          <w:p w14:paraId="2D88294A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4A3019" w14:paraId="57BA1159" w14:textId="77777777">
        <w:tc>
          <w:tcPr>
            <w:tcW w:w="0" w:type="auto"/>
          </w:tcPr>
          <w:p w14:paraId="5E5FE39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Disorder Detection</w:t>
            </w:r>
          </w:p>
        </w:tc>
        <w:tc>
          <w:tcPr>
            <w:tcW w:w="0" w:type="auto"/>
          </w:tcPr>
          <w:p w14:paraId="1FAB692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Add OCD, Social Anxiety, Burnout Syndrome, </w:t>
            </w:r>
            <w:proofErr w:type="gramStart"/>
            <w:r>
              <w:rPr>
                <w:rFonts w:cs="Calibri"/>
                <w:sz w:val="20"/>
                <w:szCs w:val="20"/>
              </w:rPr>
              <w:t>Loneliness/Isolation —</w:t>
            </w:r>
            <w:proofErr w:type="gramEnd"/>
            <w:r>
              <w:rPr>
                <w:rFonts w:cs="Calibri"/>
                <w:sz w:val="20"/>
                <w:szCs w:val="20"/>
              </w:rPr>
              <w:t xml:space="preserve"> expanding from 4 to the full 8 disorders.</w:t>
            </w:r>
          </w:p>
        </w:tc>
        <w:tc>
          <w:tcPr>
            <w:tcW w:w="0" w:type="auto"/>
          </w:tcPr>
          <w:p w14:paraId="0DECFD3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Deferred from Phase 1 to hit the 6-month build; this is the fast-follow.</w:t>
            </w:r>
          </w:p>
        </w:tc>
      </w:tr>
      <w:tr w:rsidR="004A3019" w14:paraId="7093B8D5" w14:textId="77777777">
        <w:tc>
          <w:tcPr>
            <w:tcW w:w="0" w:type="auto"/>
            <w:shd w:val="clear" w:color="auto" w:fill="F2F2F2"/>
          </w:tcPr>
          <w:p w14:paraId="1838674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Compliance</w:t>
            </w:r>
          </w:p>
        </w:tc>
        <w:tc>
          <w:tcPr>
            <w:tcW w:w="0" w:type="auto"/>
            <w:shd w:val="clear" w:color="auto" w:fill="F2F2F2"/>
          </w:tcPr>
          <w:p w14:paraId="46DF413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ISO 27001 + SOC 2 Type I certification, deferred from Phase 1.</w:t>
            </w:r>
          </w:p>
        </w:tc>
        <w:tc>
          <w:tcPr>
            <w:tcW w:w="0" w:type="auto"/>
            <w:shd w:val="clear" w:color="auto" w:fill="F2F2F2"/>
          </w:tcPr>
          <w:p w14:paraId="7DD507A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Now justified — pursuing hospital/insurance/enterprise deals that require it.</w:t>
            </w:r>
          </w:p>
        </w:tc>
      </w:tr>
      <w:tr w:rsidR="004A3019" w14:paraId="642A3099" w14:textId="77777777">
        <w:tc>
          <w:tcPr>
            <w:tcW w:w="0" w:type="auto"/>
          </w:tcPr>
          <w:p w14:paraId="6E26A68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Crisis Detection</w:t>
            </w:r>
          </w:p>
        </w:tc>
        <w:tc>
          <w:tcPr>
            <w:tcW w:w="0" w:type="auto"/>
          </w:tcPr>
          <w:p w14:paraId="5BCEAF0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ML-based crisis detection model, trained and clinically validated on real Phase 1 usage data, replacing the keyword-only Phase 1 layer.</w:t>
            </w:r>
          </w:p>
        </w:tc>
        <w:tc>
          <w:tcPr>
            <w:tcW w:w="0" w:type="auto"/>
          </w:tcPr>
          <w:p w14:paraId="231E803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Needed real usage data to train against — wasn't possible in the 6-month Phase 1 window.</w:t>
            </w:r>
          </w:p>
        </w:tc>
      </w:tr>
      <w:tr w:rsidR="004A3019" w14:paraId="00B22088" w14:textId="77777777">
        <w:tc>
          <w:tcPr>
            <w:tcW w:w="0" w:type="auto"/>
            <w:shd w:val="clear" w:color="auto" w:fill="F2F2F2"/>
          </w:tcPr>
          <w:p w14:paraId="41973D4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shd w:val="clear" w:color="auto" w:fill="F2F2F2"/>
          </w:tcPr>
          <w:p w14:paraId="621631D1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Supabase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→ AWS RDS. ECS/EKS containers replace single EC2. Auto-scaling groups.</w:t>
            </w:r>
          </w:p>
        </w:tc>
        <w:tc>
          <w:tcPr>
            <w:tcW w:w="0" w:type="auto"/>
            <w:shd w:val="clear" w:color="auto" w:fill="F2F2F2"/>
          </w:tcPr>
          <w:p w14:paraId="0882102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Single EC2 can't serve 1M users with sub-second latency.</w:t>
            </w:r>
          </w:p>
        </w:tc>
      </w:tr>
      <w:tr w:rsidR="004A3019" w14:paraId="47F0897B" w14:textId="77777777">
        <w:tc>
          <w:tcPr>
            <w:tcW w:w="0" w:type="auto"/>
          </w:tcPr>
          <w:p w14:paraId="4C96A0A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Pipeline</w:t>
            </w:r>
          </w:p>
        </w:tc>
        <w:tc>
          <w:tcPr>
            <w:tcW w:w="0" w:type="auto"/>
          </w:tcPr>
          <w:p w14:paraId="499DF6B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Deep learning (LSTM/Transformer) supplements </w:t>
            </w:r>
            <w:proofErr w:type="spellStart"/>
            <w:r>
              <w:rPr>
                <w:rFonts w:cs="Calibri"/>
                <w:sz w:val="20"/>
                <w:szCs w:val="20"/>
              </w:rPr>
              <w:t>XGBoost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as data volume grows. Multilingual fine-tuning (XLM-</w:t>
            </w:r>
            <w:proofErr w:type="spellStart"/>
            <w:r>
              <w:rPr>
                <w:rFonts w:cs="Calibri"/>
                <w:sz w:val="20"/>
                <w:szCs w:val="20"/>
              </w:rPr>
              <w:t>RoBERTa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cs="Calibri"/>
                <w:sz w:val="20"/>
                <w:szCs w:val="20"/>
              </w:rPr>
              <w:t>IndicBERT</w:t>
            </w:r>
            <w:proofErr w:type="spellEnd"/>
            <w:r>
              <w:rPr>
                <w:rFonts w:cs="Calibri"/>
                <w:sz w:val="20"/>
                <w:szCs w:val="20"/>
              </w:rPr>
              <w:t>).</w:t>
            </w:r>
          </w:p>
        </w:tc>
        <w:tc>
          <w:tcPr>
            <w:tcW w:w="0" w:type="auto"/>
          </w:tcPr>
          <w:p w14:paraId="4C0DC94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50K+ real labeled sessions makes deep learning viable; multilingual models needed for Hindi/Tamil.</w:t>
            </w:r>
          </w:p>
        </w:tc>
      </w:tr>
      <w:tr w:rsidR="004A3019" w14:paraId="61B73D43" w14:textId="77777777">
        <w:tc>
          <w:tcPr>
            <w:tcW w:w="0" w:type="auto"/>
            <w:shd w:val="clear" w:color="auto" w:fill="F2F2F2"/>
          </w:tcPr>
          <w:p w14:paraId="71D70CD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EHR</w:t>
            </w:r>
          </w:p>
        </w:tc>
        <w:tc>
          <w:tcPr>
            <w:tcW w:w="0" w:type="auto"/>
            <w:shd w:val="clear" w:color="auto" w:fill="F2F2F2"/>
          </w:tcPr>
          <w:p w14:paraId="6214C08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Full hospital-grade EHR integration (HL7/FHIR compliant) for enterprise/hospital clients.</w:t>
            </w:r>
          </w:p>
        </w:tc>
        <w:tc>
          <w:tcPr>
            <w:tcW w:w="0" w:type="auto"/>
            <w:shd w:val="clear" w:color="auto" w:fill="F2F2F2"/>
          </w:tcPr>
          <w:p w14:paraId="512A602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Enterprise clients require standards-compliant health record interoperability, not our lightweight module.</w:t>
            </w:r>
          </w:p>
        </w:tc>
      </w:tr>
      <w:tr w:rsidR="004A3019" w14:paraId="6B99D1FF" w14:textId="77777777">
        <w:tc>
          <w:tcPr>
            <w:tcW w:w="0" w:type="auto"/>
          </w:tcPr>
          <w:p w14:paraId="4DB61AA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</w:t>
            </w:r>
          </w:p>
        </w:tc>
        <w:tc>
          <w:tcPr>
            <w:tcW w:w="0" w:type="auto"/>
          </w:tcPr>
          <w:p w14:paraId="5E29D81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Evaluate self-hosting open-source STT/TTS vs. continuing with </w:t>
            </w:r>
            <w:proofErr w:type="spellStart"/>
            <w:r>
              <w:rPr>
                <w:rFonts w:cs="Calibri"/>
                <w:sz w:val="20"/>
                <w:szCs w:val="20"/>
              </w:rPr>
              <w:t>Sarvam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at this volume.</w:t>
            </w:r>
          </w:p>
        </w:tc>
        <w:tc>
          <w:tcPr>
            <w:tcW w:w="0" w:type="auto"/>
          </w:tcPr>
          <w:p w14:paraId="0654505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Cost crossover point — worth modeling once volume is real.</w:t>
            </w:r>
          </w:p>
        </w:tc>
      </w:tr>
      <w:tr w:rsidR="004A3019" w14:paraId="123C743B" w14:textId="77777777">
        <w:tc>
          <w:tcPr>
            <w:tcW w:w="0" w:type="auto"/>
            <w:shd w:val="clear" w:color="auto" w:fill="F2F2F2"/>
          </w:tcPr>
          <w:p w14:paraId="071A01A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Mobile</w:t>
            </w:r>
          </w:p>
        </w:tc>
        <w:tc>
          <w:tcPr>
            <w:tcW w:w="0" w:type="auto"/>
            <w:shd w:val="clear" w:color="auto" w:fill="F2F2F2"/>
          </w:tcPr>
          <w:p w14:paraId="0BBEFBD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React Native or Flutter apps, push notifications, biometric login.</w:t>
            </w:r>
          </w:p>
        </w:tc>
        <w:tc>
          <w:tcPr>
            <w:tcW w:w="0" w:type="auto"/>
            <w:shd w:val="clear" w:color="auto" w:fill="F2F2F2"/>
          </w:tcPr>
          <w:p w14:paraId="38CFAD6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70%+ of Indian users are mobile-first.</w:t>
            </w:r>
          </w:p>
        </w:tc>
      </w:tr>
      <w:tr w:rsidR="004A3019" w14:paraId="21CD3244" w14:textId="77777777">
        <w:tc>
          <w:tcPr>
            <w:tcW w:w="0" w:type="auto"/>
          </w:tcPr>
          <w:p w14:paraId="3443C22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 Pipeline</w:t>
            </w:r>
          </w:p>
        </w:tc>
        <w:tc>
          <w:tcPr>
            <w:tcW w:w="0" w:type="auto"/>
          </w:tcPr>
          <w:p w14:paraId="267CB11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Kafka for real-time event streaming, dedicated data warehouse for analytics.</w:t>
            </w:r>
          </w:p>
        </w:tc>
        <w:tc>
          <w:tcPr>
            <w:tcW w:w="0" w:type="auto"/>
          </w:tcPr>
          <w:p w14:paraId="18A234B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Batch processing can't keep up with 1M users.</w:t>
            </w:r>
          </w:p>
        </w:tc>
      </w:tr>
      <w:tr w:rsidR="004A3019" w14:paraId="26B406C2" w14:textId="77777777">
        <w:tc>
          <w:tcPr>
            <w:tcW w:w="0" w:type="auto"/>
            <w:shd w:val="clear" w:color="auto" w:fill="F2F2F2"/>
          </w:tcPr>
          <w:p w14:paraId="580E0FC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lastRenderedPageBreak/>
              <w:t>Security</w:t>
            </w:r>
          </w:p>
        </w:tc>
        <w:tc>
          <w:tcPr>
            <w:tcW w:w="0" w:type="auto"/>
            <w:shd w:val="clear" w:color="auto" w:fill="F2F2F2"/>
          </w:tcPr>
          <w:p w14:paraId="2E7F29A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SOC 2 Type II, HIPAA readiness for potential US/insurance partners.</w:t>
            </w:r>
          </w:p>
        </w:tc>
        <w:tc>
          <w:tcPr>
            <w:tcW w:w="0" w:type="auto"/>
            <w:shd w:val="clear" w:color="auto" w:fill="F2F2F2"/>
          </w:tcPr>
          <w:p w14:paraId="5F6E54B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Insurance and enterprise partners require Type II.</w:t>
            </w:r>
          </w:p>
        </w:tc>
      </w:tr>
    </w:tbl>
    <w:p w14:paraId="63740F00" w14:textId="77777777" w:rsidR="004A3019" w:rsidRDefault="00183DCD">
      <w:r>
        <w:br w:type="page"/>
      </w:r>
    </w:p>
    <w:p w14:paraId="76705A9F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lastRenderedPageBreak/>
        <w:t>3.3 Phase 3 — Market Leadership + Global Expansion (24 Months, Series B)</w:t>
      </w:r>
    </w:p>
    <w:p w14:paraId="4F518DFB" w14:textId="77777777" w:rsidR="004A3019" w:rsidRDefault="00183DCD">
      <w:pPr>
        <w:spacing w:after="120"/>
      </w:pPr>
      <w:r>
        <w:rPr>
          <w:rFonts w:cs="Calibri"/>
          <w:b/>
          <w:bCs/>
        </w:rPr>
        <w:t xml:space="preserve">Estimated cost: </w:t>
      </w:r>
      <w:r>
        <w:rPr>
          <w:rFonts w:cs="Calibri"/>
        </w:rPr>
        <w:t xml:space="preserve">₹20–30 Crore | </w:t>
      </w:r>
      <w:proofErr w:type="gramStart"/>
      <w:r>
        <w:rPr>
          <w:rFonts w:cs="Calibri"/>
          <w:b/>
          <w:bCs/>
        </w:rPr>
        <w:t>Trigger</w:t>
      </w:r>
      <w:proofErr w:type="gramEnd"/>
      <w:r>
        <w:rPr>
          <w:rFonts w:cs="Calibri"/>
          <w:b/>
          <w:bCs/>
        </w:rPr>
        <w:t xml:space="preserve">: </w:t>
      </w:r>
      <w:r>
        <w:rPr>
          <w:rFonts w:cs="Calibri"/>
        </w:rPr>
        <w:t>1M+ users, proven unit economics, ₹1–2 Cr MRR</w:t>
      </w:r>
    </w:p>
    <w:p w14:paraId="06C0B8B8" w14:textId="77777777" w:rsidR="004A3019" w:rsidRDefault="004A3019">
      <w:pPr>
        <w:spacing w:after="100"/>
      </w:pPr>
    </w:p>
    <w:p w14:paraId="2A7B18DA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the User Sees (Product View)</w:t>
      </w:r>
    </w:p>
    <w:p w14:paraId="4F752AE7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 xml:space="preserve">Truly human-indistinguishable AI voice — custom-trained voice model replacing </w:t>
      </w:r>
      <w:proofErr w:type="spellStart"/>
      <w:r>
        <w:t>Sarvam</w:t>
      </w:r>
      <w:proofErr w:type="spellEnd"/>
    </w:p>
    <w:p w14:paraId="5CFBB33D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Wearable integration — sleep, heart rate, activity data enrich the disorder detection</w:t>
      </w:r>
    </w:p>
    <w:p w14:paraId="3F180466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AI-assisted real therapists — therapists get a real-time AI co-pilot during live sessions</w:t>
      </w:r>
    </w:p>
    <w:p w14:paraId="176DA3B6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Southeast Asia + Middle East expansion — Arabic, Bahasa, Thai support</w:t>
      </w:r>
    </w:p>
    <w:p w14:paraId="642E2ABF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 xml:space="preserve">Clinically validated, published outcomes — </w:t>
      </w:r>
      <w:proofErr w:type="spellStart"/>
      <w:r>
        <w:t>TherapyxAI</w:t>
      </w:r>
      <w:proofErr w:type="spellEnd"/>
      <w:r>
        <w:t xml:space="preserve"> becomes a recognized clinical tool, not just an app</w:t>
      </w:r>
    </w:p>
    <w:p w14:paraId="5A2AD2FA" w14:textId="77777777" w:rsidR="004A3019" w:rsidRDefault="004A3019">
      <w:pPr>
        <w:spacing w:after="100"/>
      </w:pPr>
    </w:p>
    <w:p w14:paraId="37ECA8BF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We Build (Technical View)</w:t>
      </w:r>
    </w:p>
    <w:p w14:paraId="0D127EC2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Multi-region AWS (India + Singapore + Middle East), Kubernetes with auto-scaling</w:t>
      </w:r>
    </w:p>
    <w:p w14:paraId="19958403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Custom large language model fine-tuned specifically for therapy conversations on proprietary data from 1M+ sessions</w:t>
      </w:r>
    </w:p>
    <w:p w14:paraId="17F62F06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Fully self-hosted STT/TTS across all supported languages, custom voice models</w:t>
      </w:r>
    </w:p>
    <w:p w14:paraId="5A76BB0A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Data lake + ML feature store for large-scale experimentation</w:t>
      </w:r>
    </w:p>
    <w:p w14:paraId="17F261E0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HIPAA certification, ISO 27701, IRB-approved clinical studies with academic partners</w:t>
      </w:r>
    </w:p>
    <w:p w14:paraId="48A18FCA" w14:textId="77777777" w:rsidR="004A3019" w:rsidRDefault="00183DCD">
      <w:r>
        <w:br w:type="page"/>
      </w:r>
    </w:p>
    <w:p w14:paraId="791601CF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lastRenderedPageBreak/>
        <w:t>3.4 Phase Comparison — At a Glance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2"/>
        <w:gridCol w:w="2836"/>
        <w:gridCol w:w="2290"/>
        <w:gridCol w:w="2992"/>
      </w:tblGrid>
      <w:tr w:rsidR="004A3019" w14:paraId="1BBBC378" w14:textId="77777777">
        <w:trPr>
          <w:tblHeader/>
        </w:trPr>
        <w:tc>
          <w:tcPr>
            <w:tcW w:w="1800" w:type="dxa"/>
            <w:shd w:val="clear" w:color="auto" w:fill="1F4E79"/>
          </w:tcPr>
          <w:p w14:paraId="5C5062B3" w14:textId="77777777" w:rsidR="004A3019" w:rsidRDefault="004A3019">
            <w:pPr>
              <w:spacing w:before="40" w:after="40"/>
            </w:pPr>
          </w:p>
        </w:tc>
        <w:tc>
          <w:tcPr>
            <w:tcW w:w="2600" w:type="dxa"/>
            <w:shd w:val="clear" w:color="auto" w:fill="1F4E79"/>
          </w:tcPr>
          <w:p w14:paraId="12E75AA7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Phase 1 (Seed)</w:t>
            </w:r>
          </w:p>
        </w:tc>
        <w:tc>
          <w:tcPr>
            <w:tcW w:w="2600" w:type="dxa"/>
            <w:shd w:val="clear" w:color="auto" w:fill="1F4E79"/>
          </w:tcPr>
          <w:p w14:paraId="508D622D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Phase 2 (Series A)</w:t>
            </w:r>
          </w:p>
        </w:tc>
        <w:tc>
          <w:tcPr>
            <w:tcW w:w="2500" w:type="dxa"/>
            <w:shd w:val="clear" w:color="auto" w:fill="1F4E79"/>
          </w:tcPr>
          <w:p w14:paraId="5AFC4A50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Phase 3 (Series B)</w:t>
            </w:r>
          </w:p>
        </w:tc>
      </w:tr>
      <w:tr w:rsidR="004A3019" w14:paraId="1A44A0AC" w14:textId="77777777">
        <w:tc>
          <w:tcPr>
            <w:tcW w:w="0" w:type="auto"/>
          </w:tcPr>
          <w:p w14:paraId="0D46955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Duration</w:t>
            </w:r>
          </w:p>
        </w:tc>
        <w:tc>
          <w:tcPr>
            <w:tcW w:w="0" w:type="auto"/>
          </w:tcPr>
          <w:p w14:paraId="67DC97D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6 months</w:t>
            </w:r>
          </w:p>
        </w:tc>
        <w:tc>
          <w:tcPr>
            <w:tcW w:w="0" w:type="auto"/>
          </w:tcPr>
          <w:p w14:paraId="14B97CB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18 months</w:t>
            </w:r>
          </w:p>
        </w:tc>
        <w:tc>
          <w:tcPr>
            <w:tcW w:w="0" w:type="auto"/>
          </w:tcPr>
          <w:p w14:paraId="2AF1D35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24 months</w:t>
            </w:r>
          </w:p>
        </w:tc>
      </w:tr>
      <w:tr w:rsidR="004A3019" w14:paraId="6E956C85" w14:textId="77777777">
        <w:tc>
          <w:tcPr>
            <w:tcW w:w="0" w:type="auto"/>
            <w:shd w:val="clear" w:color="auto" w:fill="F2F2F2"/>
          </w:tcPr>
          <w:p w14:paraId="55D49C9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Users</w:t>
            </w:r>
          </w:p>
        </w:tc>
        <w:tc>
          <w:tcPr>
            <w:tcW w:w="0" w:type="auto"/>
            <w:shd w:val="clear" w:color="auto" w:fill="F2F2F2"/>
          </w:tcPr>
          <w:p w14:paraId="5887DF8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0 → 50K</w:t>
            </w:r>
          </w:p>
        </w:tc>
        <w:tc>
          <w:tcPr>
            <w:tcW w:w="0" w:type="auto"/>
            <w:shd w:val="clear" w:color="auto" w:fill="F2F2F2"/>
          </w:tcPr>
          <w:p w14:paraId="6F96873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50K → 1M</w:t>
            </w:r>
          </w:p>
        </w:tc>
        <w:tc>
          <w:tcPr>
            <w:tcW w:w="0" w:type="auto"/>
            <w:shd w:val="clear" w:color="auto" w:fill="F2F2F2"/>
          </w:tcPr>
          <w:p w14:paraId="7CCD648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1M → 10M+</w:t>
            </w:r>
          </w:p>
        </w:tc>
      </w:tr>
      <w:tr w:rsidR="004A3019" w14:paraId="56105ACD" w14:textId="77777777">
        <w:tc>
          <w:tcPr>
            <w:tcW w:w="0" w:type="auto"/>
          </w:tcPr>
          <w:p w14:paraId="75712B6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Funding</w:t>
            </w:r>
          </w:p>
        </w:tc>
        <w:tc>
          <w:tcPr>
            <w:tcW w:w="0" w:type="auto"/>
          </w:tcPr>
          <w:p w14:paraId="119B808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₹1.00 Cr</w:t>
            </w:r>
          </w:p>
        </w:tc>
        <w:tc>
          <w:tcPr>
            <w:tcW w:w="0" w:type="auto"/>
          </w:tcPr>
          <w:p w14:paraId="159DF6F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₹6–8 Cr</w:t>
            </w:r>
          </w:p>
        </w:tc>
        <w:tc>
          <w:tcPr>
            <w:tcW w:w="0" w:type="auto"/>
          </w:tcPr>
          <w:p w14:paraId="6817046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₹20–30 Cr</w:t>
            </w:r>
          </w:p>
        </w:tc>
      </w:tr>
      <w:tr w:rsidR="004A3019" w14:paraId="1DD0380C" w14:textId="77777777">
        <w:tc>
          <w:tcPr>
            <w:tcW w:w="0" w:type="auto"/>
            <w:shd w:val="clear" w:color="auto" w:fill="F2F2F2"/>
          </w:tcPr>
          <w:p w14:paraId="4C78489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Product Loop</w:t>
            </w:r>
          </w:p>
        </w:tc>
        <w:tc>
          <w:tcPr>
            <w:tcW w:w="0" w:type="auto"/>
            <w:shd w:val="clear" w:color="auto" w:fill="F2F2F2"/>
          </w:tcPr>
          <w:p w14:paraId="3D855B5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Complete: voice + detection + therapist bridge + reports</w:t>
            </w:r>
          </w:p>
        </w:tc>
        <w:tc>
          <w:tcPr>
            <w:tcW w:w="0" w:type="auto"/>
            <w:shd w:val="clear" w:color="auto" w:fill="F2F2F2"/>
          </w:tcPr>
          <w:p w14:paraId="400ED37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Scaled: mobile, insurance, B2B, multilingual</w:t>
            </w:r>
          </w:p>
        </w:tc>
        <w:tc>
          <w:tcPr>
            <w:tcW w:w="0" w:type="auto"/>
            <w:shd w:val="clear" w:color="auto" w:fill="F2F2F2"/>
          </w:tcPr>
          <w:p w14:paraId="13D2ECB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Global: custom LLM, wearables, AI co-pilot for therapists</w:t>
            </w:r>
          </w:p>
        </w:tc>
      </w:tr>
      <w:tr w:rsidR="004A3019" w14:paraId="64C7C539" w14:textId="77777777">
        <w:tc>
          <w:tcPr>
            <w:tcW w:w="0" w:type="auto"/>
          </w:tcPr>
          <w:p w14:paraId="5802D8B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Disorders</w:t>
            </w:r>
          </w:p>
        </w:tc>
        <w:tc>
          <w:tcPr>
            <w:tcW w:w="0" w:type="auto"/>
          </w:tcPr>
          <w:p w14:paraId="00417CD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4 at launch, </w:t>
            </w:r>
            <w:proofErr w:type="spellStart"/>
            <w:r>
              <w:rPr>
                <w:rFonts w:cs="Calibri"/>
                <w:sz w:val="20"/>
                <w:szCs w:val="20"/>
              </w:rPr>
              <w:t>XGBoost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+ ensemble</w:t>
            </w:r>
          </w:p>
        </w:tc>
        <w:tc>
          <w:tcPr>
            <w:tcW w:w="0" w:type="auto"/>
          </w:tcPr>
          <w:p w14:paraId="6B5FF89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Full 8, + deep learning</w:t>
            </w:r>
          </w:p>
        </w:tc>
        <w:tc>
          <w:tcPr>
            <w:tcW w:w="0" w:type="auto"/>
          </w:tcPr>
          <w:p w14:paraId="5BD0653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15+, clinically validated</w:t>
            </w:r>
          </w:p>
        </w:tc>
      </w:tr>
      <w:tr w:rsidR="004A3019" w14:paraId="1F5A8BE9" w14:textId="77777777">
        <w:tc>
          <w:tcPr>
            <w:tcW w:w="0" w:type="auto"/>
            <w:shd w:val="clear" w:color="auto" w:fill="F2F2F2"/>
          </w:tcPr>
          <w:p w14:paraId="5EE5F82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</w:t>
            </w:r>
          </w:p>
        </w:tc>
        <w:tc>
          <w:tcPr>
            <w:tcW w:w="0" w:type="auto"/>
            <w:shd w:val="clear" w:color="auto" w:fill="F2F2F2"/>
          </w:tcPr>
          <w:p w14:paraId="376E6901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Sarvam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AI (STT)</w:t>
            </w:r>
          </w:p>
        </w:tc>
        <w:tc>
          <w:tcPr>
            <w:tcW w:w="0" w:type="auto"/>
            <w:shd w:val="clear" w:color="auto" w:fill="F2F2F2"/>
          </w:tcPr>
          <w:p w14:paraId="21BF2DF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Evaluate self-hosting</w:t>
            </w:r>
          </w:p>
        </w:tc>
        <w:tc>
          <w:tcPr>
            <w:tcW w:w="0" w:type="auto"/>
            <w:shd w:val="clear" w:color="auto" w:fill="F2F2F2"/>
          </w:tcPr>
          <w:p w14:paraId="3E535E6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Custom-trained, human-indistinguishable</w:t>
            </w:r>
          </w:p>
        </w:tc>
      </w:tr>
      <w:tr w:rsidR="004A3019" w14:paraId="57434EAC" w14:textId="77777777">
        <w:tc>
          <w:tcPr>
            <w:tcW w:w="0" w:type="auto"/>
          </w:tcPr>
          <w:p w14:paraId="6FB63D5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Network</w:t>
            </w:r>
          </w:p>
        </w:tc>
        <w:tc>
          <w:tcPr>
            <w:tcW w:w="0" w:type="auto"/>
          </w:tcPr>
          <w:p w14:paraId="3D5C085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5–10 hand-vetted therapists</w:t>
            </w:r>
          </w:p>
        </w:tc>
        <w:tc>
          <w:tcPr>
            <w:tcW w:w="0" w:type="auto"/>
          </w:tcPr>
          <w:p w14:paraId="0EB82A3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Hundreds, hospital partnerships</w:t>
            </w:r>
          </w:p>
        </w:tc>
        <w:tc>
          <w:tcPr>
            <w:tcW w:w="0" w:type="auto"/>
          </w:tcPr>
          <w:p w14:paraId="4A37BC6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Thousands, global</w:t>
            </w:r>
          </w:p>
        </w:tc>
      </w:tr>
      <w:tr w:rsidR="004A3019" w14:paraId="151B693E" w14:textId="77777777">
        <w:tc>
          <w:tcPr>
            <w:tcW w:w="0" w:type="auto"/>
            <w:shd w:val="clear" w:color="auto" w:fill="F2F2F2"/>
          </w:tcPr>
          <w:p w14:paraId="4C2E107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Compliance</w:t>
            </w:r>
          </w:p>
        </w:tc>
        <w:tc>
          <w:tcPr>
            <w:tcW w:w="0" w:type="auto"/>
            <w:shd w:val="clear" w:color="auto" w:fill="F2F2F2"/>
          </w:tcPr>
          <w:p w14:paraId="1E3AD2B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DPDP, telemedicine, EHR legal — ISO/SOC2 deferred</w:t>
            </w:r>
          </w:p>
        </w:tc>
        <w:tc>
          <w:tcPr>
            <w:tcW w:w="0" w:type="auto"/>
            <w:shd w:val="clear" w:color="auto" w:fill="F2F2F2"/>
          </w:tcPr>
          <w:p w14:paraId="51B196E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ISO 27001, SOC 2 Type I</w:t>
            </w:r>
          </w:p>
        </w:tc>
        <w:tc>
          <w:tcPr>
            <w:tcW w:w="0" w:type="auto"/>
            <w:shd w:val="clear" w:color="auto" w:fill="F2F2F2"/>
          </w:tcPr>
          <w:p w14:paraId="24F639F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SOC 2 Type II, HIPAA</w:t>
            </w:r>
          </w:p>
        </w:tc>
      </w:tr>
      <w:tr w:rsidR="004A3019" w14:paraId="5C47A51F" w14:textId="77777777">
        <w:tc>
          <w:tcPr>
            <w:tcW w:w="0" w:type="auto"/>
          </w:tcPr>
          <w:p w14:paraId="57A12A3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Revenue Model</w:t>
            </w:r>
          </w:p>
        </w:tc>
        <w:tc>
          <w:tcPr>
            <w:tcW w:w="0" w:type="auto"/>
          </w:tcPr>
          <w:p w14:paraId="5CDC7C4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Commission on sessions</w:t>
            </w:r>
          </w:p>
        </w:tc>
        <w:tc>
          <w:tcPr>
            <w:tcW w:w="0" w:type="auto"/>
          </w:tcPr>
          <w:p w14:paraId="1197BD6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+ B2B, insurance, corporate</w:t>
            </w:r>
          </w:p>
        </w:tc>
        <w:tc>
          <w:tcPr>
            <w:tcW w:w="0" w:type="auto"/>
          </w:tcPr>
          <w:p w14:paraId="0548FE1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+ Global licensing, enterprise EHR</w:t>
            </w:r>
          </w:p>
        </w:tc>
      </w:tr>
    </w:tbl>
    <w:p w14:paraId="43967306" w14:textId="77777777" w:rsidR="004A3019" w:rsidRDefault="00183DCD">
      <w:r>
        <w:br w:type="page"/>
      </w:r>
    </w:p>
    <w:p w14:paraId="7DC78212" w14:textId="77777777" w:rsidR="004A3019" w:rsidRDefault="00183DCD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4. Phase 1 Budget — Complete Breakdown</w:t>
      </w:r>
    </w:p>
    <w:p w14:paraId="69D5E506" w14:textId="77777777" w:rsidR="004A3019" w:rsidRDefault="00183DCD">
      <w:pPr>
        <w:spacing w:after="120"/>
      </w:pPr>
      <w:r>
        <w:rPr>
          <w:rFonts w:cs="Calibri"/>
        </w:rPr>
        <w:t>6 months | 0 → 50,000 users | Complete product loop (Layer 1, 2, 3 + Reports), launching with 4 core disorders | Seed round</w:t>
      </w:r>
    </w:p>
    <w:p w14:paraId="4DBFF404" w14:textId="77777777" w:rsidR="004A3019" w:rsidRDefault="00183DCD">
      <w:pPr>
        <w:spacing w:after="120"/>
      </w:pPr>
      <w:r>
        <w:rPr>
          <w:rFonts w:cs="Calibri"/>
        </w:rPr>
        <w:t>Built as parallel tracks starting in month 1 (or month 2 for compliance) instead of staggered over a longer calendar — this is what makes the 6-month timeline and this budget achievable together. See Section 3.1 for the technical build sequence.</w:t>
      </w:r>
    </w:p>
    <w:p w14:paraId="58011950" w14:textId="77777777" w:rsidR="004A3019" w:rsidRDefault="004A3019">
      <w:pPr>
        <w:spacing w:after="100"/>
      </w:pPr>
    </w:p>
    <w:p w14:paraId="3D35066D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>4.1 Category Summary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338"/>
        <w:gridCol w:w="954"/>
        <w:gridCol w:w="5323"/>
      </w:tblGrid>
      <w:tr w:rsidR="004A3019" w14:paraId="0008427C" w14:textId="77777777" w:rsidTr="00917C78">
        <w:trPr>
          <w:tblHeader/>
        </w:trPr>
        <w:tc>
          <w:tcPr>
            <w:tcW w:w="1885" w:type="dxa"/>
            <w:shd w:val="clear" w:color="auto" w:fill="1F4E79"/>
          </w:tcPr>
          <w:p w14:paraId="364460CF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338" w:type="dxa"/>
            <w:shd w:val="clear" w:color="auto" w:fill="1F4E79"/>
          </w:tcPr>
          <w:p w14:paraId="7842BD89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954" w:type="dxa"/>
            <w:shd w:val="clear" w:color="auto" w:fill="1F4E79"/>
          </w:tcPr>
          <w:p w14:paraId="336E36E4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5323" w:type="dxa"/>
            <w:shd w:val="clear" w:color="auto" w:fill="1F4E79"/>
          </w:tcPr>
          <w:p w14:paraId="263CA810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</w:tr>
      <w:tr w:rsidR="004A3019" w14:paraId="76A90E09" w14:textId="77777777" w:rsidTr="00917C78">
        <w:tc>
          <w:tcPr>
            <w:tcW w:w="0" w:type="auto"/>
          </w:tcPr>
          <w:p w14:paraId="57EB4C43" w14:textId="77777777" w:rsidR="004A3019" w:rsidRDefault="00183DCD">
            <w:pPr>
              <w:spacing w:before="40" w:after="40"/>
            </w:pPr>
            <w:commentRangeStart w:id="0"/>
            <w:r>
              <w:rPr>
                <w:rFonts w:cs="Calibri"/>
                <w:sz w:val="20"/>
                <w:szCs w:val="20"/>
              </w:rPr>
              <w:t>People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0" w:type="auto"/>
          </w:tcPr>
          <w:p w14:paraId="78D98F8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₹30.70 Lakhs</w:t>
            </w:r>
          </w:p>
        </w:tc>
        <w:tc>
          <w:tcPr>
            <w:tcW w:w="954" w:type="dxa"/>
          </w:tcPr>
          <w:p w14:paraId="4D64898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38.3%</w:t>
            </w:r>
          </w:p>
        </w:tc>
        <w:tc>
          <w:tcPr>
            <w:tcW w:w="5323" w:type="dxa"/>
          </w:tcPr>
          <w:p w14:paraId="24FC1B1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 ML engineers, clinical team, 2 software engineers, therapist ops, compliance</w:t>
            </w:r>
          </w:p>
        </w:tc>
      </w:tr>
      <w:tr w:rsidR="004A3019" w14:paraId="72E8F603" w14:textId="77777777" w:rsidTr="00917C78">
        <w:tc>
          <w:tcPr>
            <w:tcW w:w="0" w:type="auto"/>
            <w:shd w:val="clear" w:color="auto" w:fill="F2F2F2"/>
          </w:tcPr>
          <w:p w14:paraId="4E8C5BB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Compliance</w:t>
            </w:r>
          </w:p>
        </w:tc>
        <w:tc>
          <w:tcPr>
            <w:tcW w:w="0" w:type="auto"/>
            <w:shd w:val="clear" w:color="auto" w:fill="F2F2F2"/>
          </w:tcPr>
          <w:p w14:paraId="79A668D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₹15.50 Lakhs</w:t>
            </w:r>
          </w:p>
        </w:tc>
        <w:tc>
          <w:tcPr>
            <w:tcW w:w="954" w:type="dxa"/>
            <w:shd w:val="clear" w:color="auto" w:fill="F2F2F2"/>
          </w:tcPr>
          <w:p w14:paraId="0011149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19.3%</w:t>
            </w:r>
          </w:p>
        </w:tc>
        <w:tc>
          <w:tcPr>
            <w:tcW w:w="5323" w:type="dxa"/>
            <w:shd w:val="clear" w:color="auto" w:fill="F2F2F2"/>
          </w:tcPr>
          <w:p w14:paraId="2A50A57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DPDP, telemedicine, EHR legal, insurance, 1 pen-test round — ISO/SOC2 deferred to Phase 2</w:t>
            </w:r>
          </w:p>
        </w:tc>
      </w:tr>
      <w:tr w:rsidR="004A3019" w14:paraId="7C9AFA9A" w14:textId="77777777" w:rsidTr="00917C78">
        <w:tc>
          <w:tcPr>
            <w:tcW w:w="0" w:type="auto"/>
          </w:tcPr>
          <w:p w14:paraId="6E32BD8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Buffer (15%)</w:t>
            </w:r>
          </w:p>
        </w:tc>
        <w:tc>
          <w:tcPr>
            <w:tcW w:w="0" w:type="auto"/>
          </w:tcPr>
          <w:p w14:paraId="2B9D1E2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₹10.46 Lakhs</w:t>
            </w:r>
          </w:p>
        </w:tc>
        <w:tc>
          <w:tcPr>
            <w:tcW w:w="954" w:type="dxa"/>
          </w:tcPr>
          <w:p w14:paraId="4599EC9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13.0%</w:t>
            </w:r>
          </w:p>
        </w:tc>
        <w:tc>
          <w:tcPr>
            <w:tcW w:w="5323" w:type="dxa"/>
          </w:tcPr>
          <w:p w14:paraId="3D157E4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Contingency across all categories</w:t>
            </w:r>
          </w:p>
        </w:tc>
      </w:tr>
      <w:tr w:rsidR="004A3019" w14:paraId="3B6DC383" w14:textId="77777777" w:rsidTr="00917C78">
        <w:tc>
          <w:tcPr>
            <w:tcW w:w="0" w:type="auto"/>
            <w:shd w:val="clear" w:color="auto" w:fill="F2F2F2"/>
          </w:tcPr>
          <w:p w14:paraId="608CF3B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shd w:val="clear" w:color="auto" w:fill="F2F2F2"/>
          </w:tcPr>
          <w:p w14:paraId="1A6E5A1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₹10.44 Lakhs</w:t>
            </w:r>
          </w:p>
        </w:tc>
        <w:tc>
          <w:tcPr>
            <w:tcW w:w="954" w:type="dxa"/>
            <w:shd w:val="clear" w:color="auto" w:fill="F2F2F2"/>
          </w:tcPr>
          <w:p w14:paraId="16822CE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13.0%</w:t>
            </w:r>
          </w:p>
        </w:tc>
        <w:tc>
          <w:tcPr>
            <w:tcW w:w="5323" w:type="dxa"/>
            <w:shd w:val="clear" w:color="auto" w:fill="F2F2F2"/>
          </w:tcPr>
          <w:p w14:paraId="1B021F0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AWS, video calling, EHR storage, therapist verification</w:t>
            </w:r>
          </w:p>
        </w:tc>
      </w:tr>
      <w:tr w:rsidR="004A3019" w14:paraId="28AA8B02" w14:textId="77777777" w:rsidTr="00917C78">
        <w:tc>
          <w:tcPr>
            <w:tcW w:w="0" w:type="auto"/>
          </w:tcPr>
          <w:p w14:paraId="7CF23C3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Marketing</w:t>
            </w:r>
          </w:p>
        </w:tc>
        <w:tc>
          <w:tcPr>
            <w:tcW w:w="0" w:type="auto"/>
          </w:tcPr>
          <w:p w14:paraId="73FE3DE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₹10.00 Lakhs</w:t>
            </w:r>
          </w:p>
        </w:tc>
        <w:tc>
          <w:tcPr>
            <w:tcW w:w="954" w:type="dxa"/>
          </w:tcPr>
          <w:p w14:paraId="7B9A0BC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12.5%</w:t>
            </w:r>
          </w:p>
        </w:tc>
        <w:tc>
          <w:tcPr>
            <w:tcW w:w="5323" w:type="dxa"/>
          </w:tcPr>
          <w:p w14:paraId="5FC1CB8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Social ads, therapist outreach, content, PR</w:t>
            </w:r>
          </w:p>
        </w:tc>
      </w:tr>
      <w:tr w:rsidR="004A3019" w14:paraId="5011D492" w14:textId="77777777" w:rsidTr="00917C78">
        <w:tc>
          <w:tcPr>
            <w:tcW w:w="0" w:type="auto"/>
            <w:shd w:val="clear" w:color="auto" w:fill="F2F2F2"/>
          </w:tcPr>
          <w:p w14:paraId="31A39AB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Crisis Safety Layer</w:t>
            </w:r>
          </w:p>
        </w:tc>
        <w:tc>
          <w:tcPr>
            <w:tcW w:w="0" w:type="auto"/>
            <w:shd w:val="clear" w:color="auto" w:fill="F2F2F2"/>
          </w:tcPr>
          <w:p w14:paraId="6C72B01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₹2.00 Lakhs</w:t>
            </w:r>
          </w:p>
        </w:tc>
        <w:tc>
          <w:tcPr>
            <w:tcW w:w="954" w:type="dxa"/>
            <w:shd w:val="clear" w:color="auto" w:fill="F2F2F2"/>
          </w:tcPr>
          <w:p w14:paraId="06DA9E9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2.5%</w:t>
            </w:r>
          </w:p>
        </w:tc>
        <w:tc>
          <w:tcPr>
            <w:tcW w:w="5323" w:type="dxa"/>
            <w:shd w:val="clear" w:color="auto" w:fill="F2F2F2"/>
          </w:tcPr>
          <w:p w14:paraId="0C02520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Keyword-based safety layer — full ML crisis model deferred to Phase 2 (needs real usage data)</w:t>
            </w:r>
          </w:p>
        </w:tc>
      </w:tr>
      <w:tr w:rsidR="004A3019" w14:paraId="58D0738A" w14:textId="77777777" w:rsidTr="00917C78">
        <w:tc>
          <w:tcPr>
            <w:tcW w:w="0" w:type="auto"/>
          </w:tcPr>
          <w:p w14:paraId="5714D2C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Training Infra</w:t>
            </w:r>
          </w:p>
        </w:tc>
        <w:tc>
          <w:tcPr>
            <w:tcW w:w="0" w:type="auto"/>
          </w:tcPr>
          <w:p w14:paraId="54E82D0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₹1.08 Lakhs</w:t>
            </w:r>
          </w:p>
        </w:tc>
        <w:tc>
          <w:tcPr>
            <w:tcW w:w="954" w:type="dxa"/>
          </w:tcPr>
          <w:p w14:paraId="6A138F7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1.3%</w:t>
            </w:r>
          </w:p>
        </w:tc>
        <w:tc>
          <w:tcPr>
            <w:tcW w:w="5323" w:type="dxa"/>
          </w:tcPr>
          <w:p w14:paraId="0B7313E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GPU on-demand (incl. iteration buffer), annotation batches (4-disorder scope)</w:t>
            </w:r>
          </w:p>
        </w:tc>
      </w:tr>
      <w:tr w:rsidR="004A3019" w14:paraId="3C629700" w14:textId="77777777" w:rsidTr="00917C78">
        <w:tc>
          <w:tcPr>
            <w:tcW w:w="0" w:type="auto"/>
            <w:shd w:val="clear" w:color="auto" w:fill="D6E4F0"/>
          </w:tcPr>
          <w:p w14:paraId="4FED6C6B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14:paraId="6265254D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₹80.2 Lakhs</w:t>
            </w:r>
          </w:p>
        </w:tc>
        <w:tc>
          <w:tcPr>
            <w:tcW w:w="954" w:type="dxa"/>
            <w:shd w:val="clear" w:color="auto" w:fill="D6E4F0"/>
          </w:tcPr>
          <w:p w14:paraId="5D54F268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5323" w:type="dxa"/>
            <w:shd w:val="clear" w:color="auto" w:fill="D6E4F0"/>
          </w:tcPr>
          <w:p w14:paraId="1EE46E27" w14:textId="77777777" w:rsidR="004A3019" w:rsidRDefault="004A3019">
            <w:pPr>
              <w:spacing w:before="40" w:after="40"/>
            </w:pPr>
          </w:p>
        </w:tc>
      </w:tr>
    </w:tbl>
    <w:p w14:paraId="2D47A3C2" w14:textId="77777777" w:rsidR="004A3019" w:rsidRDefault="004A3019">
      <w:pPr>
        <w:spacing w:after="100"/>
      </w:pPr>
    </w:p>
    <w:p w14:paraId="30620B44" w14:textId="77777777" w:rsidR="004A3019" w:rsidRDefault="00183DCD">
      <w:pPr>
        <w:spacing w:after="120"/>
      </w:pPr>
      <w:r>
        <w:rPr>
          <w:rFonts w:cs="Calibri"/>
          <w:b/>
          <w:bCs/>
        </w:rPr>
        <w:t xml:space="preserve">Seed Round Ask: </w:t>
      </w:r>
      <w:r>
        <w:rPr>
          <w:rFonts w:cs="Calibri"/>
        </w:rPr>
        <w:t>₹1.00 Crore (₹80.2L calculated total, rounded up for working-capital margin and to absorb the API-cost uncertainty flagged in Section 5 — the voice-usage assumption there is unverified against real session telemetry and could materially change monthly burn once users are live).</w:t>
      </w:r>
    </w:p>
    <w:p w14:paraId="3C56F59D" w14:textId="77777777" w:rsidR="004A3019" w:rsidRDefault="004A3019">
      <w:pPr>
        <w:spacing w:after="100"/>
      </w:pPr>
    </w:p>
    <w:p w14:paraId="6F194D91" w14:textId="77777777" w:rsidR="004A3019" w:rsidRDefault="00183DCD">
      <w:pPr>
        <w:spacing w:after="120"/>
      </w:pPr>
      <w:r>
        <w:rPr>
          <w:rFonts w:cs="Calibri"/>
          <w:b/>
          <w:bCs/>
        </w:rPr>
        <w:t xml:space="preserve">Note on API costs: </w:t>
      </w:r>
      <w:proofErr w:type="spellStart"/>
      <w:r>
        <w:rPr>
          <w:rFonts w:cs="Calibri"/>
        </w:rPr>
        <w:t>Sarvam</w:t>
      </w:r>
      <w:proofErr w:type="spellEnd"/>
      <w:r>
        <w:rPr>
          <w:rFonts w:cs="Calibri"/>
        </w:rPr>
        <w:t xml:space="preserve"> AI / LLM usage costs are not included as a fixed line in this budget — they are variable, scale with actual usage, and are broken out in detail in Section 5. Treat them as an ongoing operating cost funded from runway/revenue rather than a one-time build cost.</w:t>
      </w:r>
    </w:p>
    <w:p w14:paraId="38C1A318" w14:textId="77777777" w:rsidR="004A3019" w:rsidRDefault="004A3019">
      <w:pPr>
        <w:spacing w:after="100"/>
      </w:pPr>
    </w:p>
    <w:p w14:paraId="779AAD73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>4.2 People — ₹30.70 Lakhs (38.4%)</w:t>
      </w:r>
    </w:p>
    <w:p w14:paraId="03FD1DE6" w14:textId="77777777" w:rsidR="004A3019" w:rsidRDefault="00183DCD">
      <w:pPr>
        <w:spacing w:after="120"/>
      </w:pPr>
      <w:r>
        <w:rPr>
          <w:rFonts w:cs="Calibri"/>
        </w:rPr>
        <w:t xml:space="preserve">All roles start in month 1 except Compliance Officer (month 2) — parallel tracks, not staggered hiring. 5 narrow specialist titles from an earlier draft (Telehealth Engineer, EHR Engineer, Data Engineer, Frontend Engineer, </w:t>
      </w:r>
      <w:proofErr w:type="gramStart"/>
      <w:r>
        <w:rPr>
          <w:rFonts w:cs="Calibri"/>
        </w:rPr>
        <w:t>DevOps</w:t>
      </w:r>
      <w:proofErr w:type="gramEnd"/>
      <w:r>
        <w:rPr>
          <w:rFonts w:cs="Calibri"/>
        </w:rPr>
        <w:t xml:space="preserve"> Engineer) are consolidated into 2 generalist Software Engineers who rotate through video calls, EHR, reports, and DevOps as needed.</w:t>
      </w:r>
    </w:p>
    <w:tbl>
      <w:tblPr>
        <w:tblW w:w="10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1027"/>
        <w:gridCol w:w="982"/>
        <w:gridCol w:w="943"/>
        <w:gridCol w:w="4636"/>
      </w:tblGrid>
      <w:tr w:rsidR="004A3019" w14:paraId="626EDD06" w14:textId="77777777" w:rsidTr="00BC375F">
        <w:trPr>
          <w:trHeight w:val="339"/>
          <w:tblHeader/>
        </w:trPr>
        <w:tc>
          <w:tcPr>
            <w:tcW w:w="2481" w:type="dxa"/>
            <w:shd w:val="clear" w:color="auto" w:fill="1F4E79"/>
          </w:tcPr>
          <w:p w14:paraId="2070C39E" w14:textId="77777777" w:rsidR="004A3019" w:rsidRDefault="00183DCD">
            <w:pPr>
              <w:spacing w:before="40" w:after="40"/>
            </w:pPr>
            <w:bookmarkStart w:id="1" w:name="_GoBack"/>
            <w:bookmarkEnd w:id="1"/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173" w:type="dxa"/>
            <w:shd w:val="clear" w:color="auto" w:fill="1F4E79"/>
          </w:tcPr>
          <w:p w14:paraId="210D4DAE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1079" w:type="dxa"/>
            <w:shd w:val="clear" w:color="auto" w:fill="1F4E79"/>
          </w:tcPr>
          <w:p w14:paraId="1669D86A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Monthly</w:t>
            </w:r>
          </w:p>
        </w:tc>
        <w:tc>
          <w:tcPr>
            <w:tcW w:w="1051" w:type="dxa"/>
            <w:shd w:val="clear" w:color="auto" w:fill="1F4E79"/>
          </w:tcPr>
          <w:p w14:paraId="75A029EE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4323" w:type="dxa"/>
            <w:shd w:val="clear" w:color="auto" w:fill="1F4E79"/>
          </w:tcPr>
          <w:p w14:paraId="1C757DFC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A3019" w14:paraId="51FE3AF3" w14:textId="77777777" w:rsidTr="00BC375F">
        <w:trPr>
          <w:trHeight w:val="587"/>
        </w:trPr>
        <w:tc>
          <w:tcPr>
            <w:tcW w:w="0" w:type="auto"/>
          </w:tcPr>
          <w:p w14:paraId="52221D0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Engineer #1</w:t>
            </w:r>
          </w:p>
        </w:tc>
        <w:tc>
          <w:tcPr>
            <w:tcW w:w="0" w:type="auto"/>
          </w:tcPr>
          <w:p w14:paraId="01C053F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1–6</w:t>
            </w:r>
          </w:p>
        </w:tc>
        <w:tc>
          <w:tcPr>
            <w:tcW w:w="0" w:type="auto"/>
          </w:tcPr>
          <w:p w14:paraId="4A61C39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₹80K</w:t>
            </w:r>
          </w:p>
        </w:tc>
        <w:tc>
          <w:tcPr>
            <w:tcW w:w="0" w:type="auto"/>
          </w:tcPr>
          <w:p w14:paraId="2399F6D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₹4.8L</w:t>
            </w:r>
          </w:p>
        </w:tc>
        <w:tc>
          <w:tcPr>
            <w:tcW w:w="0" w:type="auto"/>
          </w:tcPr>
          <w:p w14:paraId="649F654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Feature engineering + </w:t>
            </w:r>
            <w:proofErr w:type="spellStart"/>
            <w:r>
              <w:rPr>
                <w:rFonts w:cs="Calibri"/>
                <w:sz w:val="20"/>
                <w:szCs w:val="20"/>
              </w:rPr>
              <w:t>XGBoost</w:t>
            </w:r>
            <w:proofErr w:type="spellEnd"/>
            <w:r>
              <w:rPr>
                <w:rFonts w:cs="Calibri"/>
                <w:sz w:val="20"/>
                <w:szCs w:val="20"/>
              </w:rPr>
              <w:t>, 4-disorder MVP model</w:t>
            </w:r>
          </w:p>
        </w:tc>
      </w:tr>
      <w:tr w:rsidR="004A3019" w14:paraId="66DE1F40" w14:textId="77777777" w:rsidTr="00BC375F">
        <w:trPr>
          <w:trHeight w:val="339"/>
        </w:trPr>
        <w:tc>
          <w:tcPr>
            <w:tcW w:w="0" w:type="auto"/>
            <w:shd w:val="clear" w:color="auto" w:fill="F2F2F2"/>
          </w:tcPr>
          <w:p w14:paraId="21285F6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lastRenderedPageBreak/>
              <w:t>ML Engineer #2</w:t>
            </w:r>
          </w:p>
        </w:tc>
        <w:tc>
          <w:tcPr>
            <w:tcW w:w="0" w:type="auto"/>
            <w:shd w:val="clear" w:color="auto" w:fill="F2F2F2"/>
          </w:tcPr>
          <w:p w14:paraId="24E0FE8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1–6</w:t>
            </w:r>
          </w:p>
        </w:tc>
        <w:tc>
          <w:tcPr>
            <w:tcW w:w="0" w:type="auto"/>
            <w:shd w:val="clear" w:color="auto" w:fill="F2F2F2"/>
          </w:tcPr>
          <w:p w14:paraId="66919AD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₹80K</w:t>
            </w:r>
          </w:p>
        </w:tc>
        <w:tc>
          <w:tcPr>
            <w:tcW w:w="0" w:type="auto"/>
            <w:shd w:val="clear" w:color="auto" w:fill="F2F2F2"/>
          </w:tcPr>
          <w:p w14:paraId="7AEF335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₹4.8L</w:t>
            </w:r>
          </w:p>
        </w:tc>
        <w:tc>
          <w:tcPr>
            <w:tcW w:w="0" w:type="auto"/>
            <w:shd w:val="clear" w:color="auto" w:fill="F2F2F2"/>
          </w:tcPr>
          <w:p w14:paraId="459100F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Model training + evaluation</w:t>
            </w:r>
          </w:p>
        </w:tc>
      </w:tr>
      <w:tr w:rsidR="004A3019" w14:paraId="11E11363" w14:textId="77777777" w:rsidTr="00BC375F">
        <w:trPr>
          <w:trHeight w:val="339"/>
        </w:trPr>
        <w:tc>
          <w:tcPr>
            <w:tcW w:w="0" w:type="auto"/>
          </w:tcPr>
          <w:p w14:paraId="7261C43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Clinical Psychologist</w:t>
            </w:r>
          </w:p>
        </w:tc>
        <w:tc>
          <w:tcPr>
            <w:tcW w:w="0" w:type="auto"/>
          </w:tcPr>
          <w:p w14:paraId="2BB0AC3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1–6</w:t>
            </w:r>
          </w:p>
        </w:tc>
        <w:tc>
          <w:tcPr>
            <w:tcW w:w="0" w:type="auto"/>
          </w:tcPr>
          <w:p w14:paraId="33CBDC8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₹60K</w:t>
            </w:r>
          </w:p>
        </w:tc>
        <w:tc>
          <w:tcPr>
            <w:tcW w:w="0" w:type="auto"/>
          </w:tcPr>
          <w:p w14:paraId="2ED6F38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₹3.6L</w:t>
            </w:r>
          </w:p>
        </w:tc>
        <w:tc>
          <w:tcPr>
            <w:tcW w:w="0" w:type="auto"/>
          </w:tcPr>
          <w:p w14:paraId="0748E0B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 labeling, clinical validation</w:t>
            </w:r>
          </w:p>
        </w:tc>
      </w:tr>
      <w:tr w:rsidR="004A3019" w14:paraId="6F15F3CB" w14:textId="77777777" w:rsidTr="00BC375F">
        <w:trPr>
          <w:trHeight w:val="330"/>
        </w:trPr>
        <w:tc>
          <w:tcPr>
            <w:tcW w:w="0" w:type="auto"/>
            <w:shd w:val="clear" w:color="auto" w:fill="F2F2F2"/>
          </w:tcPr>
          <w:p w14:paraId="02B1871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Clinical Annotators ×2</w:t>
            </w:r>
          </w:p>
        </w:tc>
        <w:tc>
          <w:tcPr>
            <w:tcW w:w="0" w:type="auto"/>
            <w:shd w:val="clear" w:color="auto" w:fill="F2F2F2"/>
          </w:tcPr>
          <w:p w14:paraId="6F9789A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1–6</w:t>
            </w:r>
          </w:p>
        </w:tc>
        <w:tc>
          <w:tcPr>
            <w:tcW w:w="0" w:type="auto"/>
            <w:shd w:val="clear" w:color="auto" w:fill="F2F2F2"/>
          </w:tcPr>
          <w:p w14:paraId="23892D9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₹30K each</w:t>
            </w:r>
          </w:p>
        </w:tc>
        <w:tc>
          <w:tcPr>
            <w:tcW w:w="0" w:type="auto"/>
            <w:shd w:val="clear" w:color="auto" w:fill="F2F2F2"/>
          </w:tcPr>
          <w:p w14:paraId="60A66A0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₹3.6L</w:t>
            </w:r>
          </w:p>
        </w:tc>
        <w:tc>
          <w:tcPr>
            <w:tcW w:w="0" w:type="auto"/>
            <w:shd w:val="clear" w:color="auto" w:fill="F2F2F2"/>
          </w:tcPr>
          <w:p w14:paraId="6B3F1BA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4-disorder signal validation, annotation batches</w:t>
            </w:r>
          </w:p>
        </w:tc>
      </w:tr>
      <w:tr w:rsidR="004A3019" w14:paraId="3FD382B5" w14:textId="77777777" w:rsidTr="00BC375F">
        <w:trPr>
          <w:trHeight w:val="596"/>
        </w:trPr>
        <w:tc>
          <w:tcPr>
            <w:tcW w:w="0" w:type="auto"/>
          </w:tcPr>
          <w:p w14:paraId="3836B04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Psychiatrist Advisor</w:t>
            </w:r>
          </w:p>
        </w:tc>
        <w:tc>
          <w:tcPr>
            <w:tcW w:w="0" w:type="auto"/>
          </w:tcPr>
          <w:p w14:paraId="25146AA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1–6</w:t>
            </w:r>
          </w:p>
        </w:tc>
        <w:tc>
          <w:tcPr>
            <w:tcW w:w="0" w:type="auto"/>
          </w:tcPr>
          <w:p w14:paraId="1B4D707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₹20K</w:t>
            </w:r>
          </w:p>
        </w:tc>
        <w:tc>
          <w:tcPr>
            <w:tcW w:w="0" w:type="auto"/>
          </w:tcPr>
          <w:p w14:paraId="04E0B4F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₹1.2L</w:t>
            </w:r>
          </w:p>
        </w:tc>
        <w:tc>
          <w:tcPr>
            <w:tcW w:w="0" w:type="auto"/>
          </w:tcPr>
          <w:p w14:paraId="3B8A330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Light retainer — advisory input, not clinical practice hours</w:t>
            </w:r>
          </w:p>
        </w:tc>
      </w:tr>
      <w:tr w:rsidR="004A3019" w14:paraId="1A7F52EE" w14:textId="77777777" w:rsidTr="00BC375F">
        <w:trPr>
          <w:trHeight w:val="587"/>
        </w:trPr>
        <w:tc>
          <w:tcPr>
            <w:tcW w:w="0" w:type="auto"/>
            <w:shd w:val="clear" w:color="auto" w:fill="F2F2F2"/>
          </w:tcPr>
          <w:p w14:paraId="304A2F5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Software Engineers ×2</w:t>
            </w:r>
          </w:p>
        </w:tc>
        <w:tc>
          <w:tcPr>
            <w:tcW w:w="0" w:type="auto"/>
            <w:shd w:val="clear" w:color="auto" w:fill="F2F2F2"/>
          </w:tcPr>
          <w:p w14:paraId="2906474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1–6</w:t>
            </w:r>
          </w:p>
        </w:tc>
        <w:tc>
          <w:tcPr>
            <w:tcW w:w="0" w:type="auto"/>
            <w:shd w:val="clear" w:color="auto" w:fill="F2F2F2"/>
          </w:tcPr>
          <w:p w14:paraId="70E8B37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₹65K each</w:t>
            </w:r>
          </w:p>
        </w:tc>
        <w:tc>
          <w:tcPr>
            <w:tcW w:w="0" w:type="auto"/>
            <w:shd w:val="clear" w:color="auto" w:fill="F2F2F2"/>
          </w:tcPr>
          <w:p w14:paraId="2A39220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₹7.8L</w:t>
            </w:r>
          </w:p>
        </w:tc>
        <w:tc>
          <w:tcPr>
            <w:tcW w:w="0" w:type="auto"/>
            <w:shd w:val="clear" w:color="auto" w:fill="F2F2F2"/>
          </w:tcPr>
          <w:p w14:paraId="6CDAA1D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Video calls, EHR-lite, reports dashboard, DevOps — rotated across all of it</w:t>
            </w:r>
          </w:p>
        </w:tc>
      </w:tr>
      <w:tr w:rsidR="004A3019" w14:paraId="7705E7F8" w14:textId="77777777" w:rsidTr="00BC375F">
        <w:trPr>
          <w:trHeight w:val="596"/>
        </w:trPr>
        <w:tc>
          <w:tcPr>
            <w:tcW w:w="0" w:type="auto"/>
          </w:tcPr>
          <w:p w14:paraId="219D335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Onboarding/Ops Manager</w:t>
            </w:r>
          </w:p>
        </w:tc>
        <w:tc>
          <w:tcPr>
            <w:tcW w:w="0" w:type="auto"/>
          </w:tcPr>
          <w:p w14:paraId="26C6E03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1–6</w:t>
            </w:r>
          </w:p>
        </w:tc>
        <w:tc>
          <w:tcPr>
            <w:tcW w:w="0" w:type="auto"/>
          </w:tcPr>
          <w:p w14:paraId="3693F7B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₹40K</w:t>
            </w:r>
          </w:p>
        </w:tc>
        <w:tc>
          <w:tcPr>
            <w:tcW w:w="0" w:type="auto"/>
          </w:tcPr>
          <w:p w14:paraId="6592221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₹2.4L</w:t>
            </w:r>
          </w:p>
        </w:tc>
        <w:tc>
          <w:tcPr>
            <w:tcW w:w="0" w:type="auto"/>
          </w:tcPr>
          <w:p w14:paraId="323359B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Manual vetting of first 5–10 therapists, network management</w:t>
            </w:r>
          </w:p>
        </w:tc>
      </w:tr>
      <w:tr w:rsidR="004A3019" w14:paraId="41B888A2" w14:textId="77777777" w:rsidTr="00BC375F">
        <w:trPr>
          <w:trHeight w:val="339"/>
        </w:trPr>
        <w:tc>
          <w:tcPr>
            <w:tcW w:w="0" w:type="auto"/>
            <w:shd w:val="clear" w:color="auto" w:fill="F2F2F2"/>
          </w:tcPr>
          <w:p w14:paraId="38A1062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Compliance Officer</w:t>
            </w:r>
          </w:p>
        </w:tc>
        <w:tc>
          <w:tcPr>
            <w:tcW w:w="0" w:type="auto"/>
            <w:shd w:val="clear" w:color="auto" w:fill="F2F2F2"/>
          </w:tcPr>
          <w:p w14:paraId="1476307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2–6</w:t>
            </w:r>
          </w:p>
        </w:tc>
        <w:tc>
          <w:tcPr>
            <w:tcW w:w="0" w:type="auto"/>
            <w:shd w:val="clear" w:color="auto" w:fill="F2F2F2"/>
          </w:tcPr>
          <w:p w14:paraId="152EB38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₹50K</w:t>
            </w:r>
          </w:p>
        </w:tc>
        <w:tc>
          <w:tcPr>
            <w:tcW w:w="0" w:type="auto"/>
            <w:shd w:val="clear" w:color="auto" w:fill="F2F2F2"/>
          </w:tcPr>
          <w:p w14:paraId="3BA9270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₹2.5L</w:t>
            </w:r>
          </w:p>
        </w:tc>
        <w:tc>
          <w:tcPr>
            <w:tcW w:w="0" w:type="auto"/>
            <w:shd w:val="clear" w:color="auto" w:fill="F2F2F2"/>
          </w:tcPr>
          <w:p w14:paraId="634AA56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DPDP Act, telemedicine, EHR legal operations</w:t>
            </w:r>
          </w:p>
        </w:tc>
      </w:tr>
      <w:tr w:rsidR="004A3019" w14:paraId="09397A42" w14:textId="77777777" w:rsidTr="00BC375F">
        <w:trPr>
          <w:trHeight w:val="330"/>
        </w:trPr>
        <w:tc>
          <w:tcPr>
            <w:tcW w:w="0" w:type="auto"/>
          </w:tcPr>
          <w:p w14:paraId="5F5E805F" w14:textId="4DEBE220" w:rsidR="004A3019" w:rsidRDefault="00734839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Co-Founder 1 </w:t>
            </w:r>
          </w:p>
        </w:tc>
        <w:tc>
          <w:tcPr>
            <w:tcW w:w="0" w:type="auto"/>
          </w:tcPr>
          <w:p w14:paraId="476FAE5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1–6</w:t>
            </w:r>
          </w:p>
        </w:tc>
        <w:tc>
          <w:tcPr>
            <w:tcW w:w="0" w:type="auto"/>
          </w:tcPr>
          <w:p w14:paraId="227FA2F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</w:t>
            </w:r>
          </w:p>
        </w:tc>
        <w:tc>
          <w:tcPr>
            <w:tcW w:w="0" w:type="auto"/>
          </w:tcPr>
          <w:p w14:paraId="159C688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</w:t>
            </w:r>
          </w:p>
        </w:tc>
        <w:tc>
          <w:tcPr>
            <w:tcW w:w="0" w:type="auto"/>
          </w:tcPr>
          <w:p w14:paraId="2C63BC3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Full-stack + product (sweat equity)</w:t>
            </w:r>
          </w:p>
        </w:tc>
      </w:tr>
      <w:tr w:rsidR="004A3019" w14:paraId="22515FD0" w14:textId="77777777" w:rsidTr="00BC375F">
        <w:trPr>
          <w:trHeight w:val="339"/>
        </w:trPr>
        <w:tc>
          <w:tcPr>
            <w:tcW w:w="0" w:type="auto"/>
            <w:shd w:val="clear" w:color="auto" w:fill="F2F2F2"/>
          </w:tcPr>
          <w:p w14:paraId="7D13E06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Co-Founder 2</w:t>
            </w:r>
          </w:p>
        </w:tc>
        <w:tc>
          <w:tcPr>
            <w:tcW w:w="0" w:type="auto"/>
            <w:shd w:val="clear" w:color="auto" w:fill="F2F2F2"/>
          </w:tcPr>
          <w:p w14:paraId="7E94087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1–6</w:t>
            </w:r>
          </w:p>
        </w:tc>
        <w:tc>
          <w:tcPr>
            <w:tcW w:w="0" w:type="auto"/>
            <w:shd w:val="clear" w:color="auto" w:fill="F2F2F2"/>
          </w:tcPr>
          <w:p w14:paraId="1015704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</w:t>
            </w:r>
          </w:p>
        </w:tc>
        <w:tc>
          <w:tcPr>
            <w:tcW w:w="0" w:type="auto"/>
            <w:shd w:val="clear" w:color="auto" w:fill="F2F2F2"/>
          </w:tcPr>
          <w:p w14:paraId="2180624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</w:t>
            </w:r>
          </w:p>
        </w:tc>
        <w:tc>
          <w:tcPr>
            <w:tcW w:w="0" w:type="auto"/>
            <w:shd w:val="clear" w:color="auto" w:fill="F2F2F2"/>
          </w:tcPr>
          <w:p w14:paraId="5547108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Full-stack + backend (sweat equity)</w:t>
            </w:r>
          </w:p>
        </w:tc>
      </w:tr>
      <w:tr w:rsidR="004A3019" w14:paraId="313EF000" w14:textId="77777777" w:rsidTr="00BC375F">
        <w:trPr>
          <w:trHeight w:val="366"/>
        </w:trPr>
        <w:tc>
          <w:tcPr>
            <w:tcW w:w="0" w:type="auto"/>
            <w:shd w:val="clear" w:color="auto" w:fill="D6E4F0"/>
          </w:tcPr>
          <w:p w14:paraId="26D56975" w14:textId="77777777" w:rsidR="004A3019" w:rsidRDefault="004A3019">
            <w:pPr>
              <w:spacing w:before="40" w:after="40"/>
            </w:pPr>
          </w:p>
        </w:tc>
        <w:tc>
          <w:tcPr>
            <w:tcW w:w="0" w:type="auto"/>
            <w:shd w:val="clear" w:color="auto" w:fill="D6E4F0"/>
          </w:tcPr>
          <w:p w14:paraId="643B7E80" w14:textId="77777777" w:rsidR="004A3019" w:rsidRDefault="004A3019">
            <w:pPr>
              <w:spacing w:before="40" w:after="40"/>
            </w:pPr>
          </w:p>
        </w:tc>
        <w:tc>
          <w:tcPr>
            <w:tcW w:w="0" w:type="auto"/>
            <w:shd w:val="clear" w:color="auto" w:fill="D6E4F0"/>
          </w:tcPr>
          <w:p w14:paraId="5970DBE6" w14:textId="77777777" w:rsidR="004A3019" w:rsidRDefault="004A3019">
            <w:pPr>
              <w:spacing w:before="40" w:after="40"/>
            </w:pPr>
          </w:p>
        </w:tc>
        <w:tc>
          <w:tcPr>
            <w:tcW w:w="0" w:type="auto"/>
            <w:shd w:val="clear" w:color="auto" w:fill="D6E4F0"/>
          </w:tcPr>
          <w:p w14:paraId="59B0F9DE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₹30.70L</w:t>
            </w:r>
          </w:p>
        </w:tc>
        <w:tc>
          <w:tcPr>
            <w:tcW w:w="0" w:type="auto"/>
            <w:shd w:val="clear" w:color="auto" w:fill="D6E4F0"/>
          </w:tcPr>
          <w:p w14:paraId="756EA864" w14:textId="77777777" w:rsidR="004A3019" w:rsidRDefault="004A3019">
            <w:pPr>
              <w:spacing w:before="40" w:after="40"/>
            </w:pPr>
          </w:p>
        </w:tc>
      </w:tr>
    </w:tbl>
    <w:p w14:paraId="568A0A96" w14:textId="77777777" w:rsidR="004A3019" w:rsidRDefault="004A3019">
      <w:pPr>
        <w:spacing w:after="100"/>
      </w:pPr>
    </w:p>
    <w:p w14:paraId="08C50D7D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Monthly People Burn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500"/>
      </w:tblGrid>
      <w:tr w:rsidR="004A3019" w14:paraId="7581921C" w14:textId="77777777">
        <w:trPr>
          <w:tblHeader/>
        </w:trPr>
        <w:tc>
          <w:tcPr>
            <w:tcW w:w="3000" w:type="dxa"/>
            <w:shd w:val="clear" w:color="auto" w:fill="1F4E79"/>
          </w:tcPr>
          <w:p w14:paraId="0AA32498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4000" w:type="dxa"/>
            <w:shd w:val="clear" w:color="auto" w:fill="1F4E79"/>
          </w:tcPr>
          <w:p w14:paraId="2FBF86D4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Who's On Payroll</w:t>
            </w:r>
          </w:p>
        </w:tc>
        <w:tc>
          <w:tcPr>
            <w:tcW w:w="2500" w:type="dxa"/>
            <w:shd w:val="clear" w:color="auto" w:fill="1F4E79"/>
          </w:tcPr>
          <w:p w14:paraId="61A441EA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</w:tr>
      <w:tr w:rsidR="004A3019" w14:paraId="66B6314D" w14:textId="77777777">
        <w:tc>
          <w:tcPr>
            <w:tcW w:w="0" w:type="auto"/>
          </w:tcPr>
          <w:p w14:paraId="06CF2FC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5569165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All roles except Compliance Officer</w:t>
            </w:r>
          </w:p>
        </w:tc>
        <w:tc>
          <w:tcPr>
            <w:tcW w:w="0" w:type="auto"/>
          </w:tcPr>
          <w:p w14:paraId="3B8B367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₹4.70L</w:t>
            </w:r>
          </w:p>
        </w:tc>
      </w:tr>
      <w:tr w:rsidR="004A3019" w14:paraId="255FE63A" w14:textId="77777777">
        <w:tc>
          <w:tcPr>
            <w:tcW w:w="0" w:type="auto"/>
            <w:shd w:val="clear" w:color="auto" w:fill="F2F2F2"/>
          </w:tcPr>
          <w:p w14:paraId="768E334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2–6</w:t>
            </w:r>
          </w:p>
        </w:tc>
        <w:tc>
          <w:tcPr>
            <w:tcW w:w="0" w:type="auto"/>
            <w:shd w:val="clear" w:color="auto" w:fill="F2F2F2"/>
          </w:tcPr>
          <w:p w14:paraId="485248F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Full team</w:t>
            </w:r>
          </w:p>
        </w:tc>
        <w:tc>
          <w:tcPr>
            <w:tcW w:w="0" w:type="auto"/>
            <w:shd w:val="clear" w:color="auto" w:fill="F2F2F2"/>
          </w:tcPr>
          <w:p w14:paraId="17C616A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₹5.20L each</w:t>
            </w:r>
          </w:p>
        </w:tc>
      </w:tr>
    </w:tbl>
    <w:p w14:paraId="6B100593" w14:textId="77777777" w:rsidR="004A3019" w:rsidRDefault="004A3019">
      <w:pPr>
        <w:spacing w:after="100"/>
      </w:pPr>
    </w:p>
    <w:p w14:paraId="60B2D5AE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>4.3 Compliance — ₹15.50 Lakhs (19.4%)</w:t>
      </w:r>
    </w:p>
    <w:p w14:paraId="47BC6906" w14:textId="77777777" w:rsidR="004A3019" w:rsidRDefault="00183DCD">
      <w:pPr>
        <w:spacing w:after="120"/>
      </w:pPr>
      <w:r>
        <w:rPr>
          <w:rFonts w:cs="Calibri"/>
          <w:b/>
          <w:bCs/>
        </w:rPr>
        <w:t xml:space="preserve">ISO 27001 and SOC 2 Type I are explicitly deferred to Phase 2 </w:t>
      </w:r>
      <w:r>
        <w:rPr>
          <w:rFonts w:cs="Calibri"/>
        </w:rPr>
        <w:t xml:space="preserve">(see Section 3.2) — they exist to satisfy enterprise/hospital/insurance procurement requirements, and Phase 1 has no such deal on the table yet. Spending ~₹10.5L on certifications nobody is asking for yet would be funding a Series </w:t>
      </w:r>
      <w:proofErr w:type="gramStart"/>
      <w:r>
        <w:rPr>
          <w:rFonts w:cs="Calibri"/>
        </w:rPr>
        <w:t>A</w:t>
      </w:r>
      <w:proofErr w:type="gramEnd"/>
      <w:r>
        <w:rPr>
          <w:rFonts w:cs="Calibri"/>
        </w:rPr>
        <w:t xml:space="preserve"> problem out of seed money.</w:t>
      </w:r>
    </w:p>
    <w:p w14:paraId="2215EBD7" w14:textId="77777777" w:rsidR="004A3019" w:rsidRDefault="00183DCD">
      <w:pPr>
        <w:spacing w:after="100"/>
      </w:pPr>
      <w:r>
        <w:rPr>
          <w:rStyle w:val="CommentReference"/>
        </w:rPr>
        <w:commentReference w:id="2"/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300"/>
        <w:gridCol w:w="3000"/>
      </w:tblGrid>
      <w:tr w:rsidR="004A3019" w14:paraId="39A5D96F" w14:textId="77777777">
        <w:trPr>
          <w:tblHeader/>
        </w:trPr>
        <w:tc>
          <w:tcPr>
            <w:tcW w:w="4200" w:type="dxa"/>
            <w:shd w:val="clear" w:color="auto" w:fill="1F4E79"/>
          </w:tcPr>
          <w:p w14:paraId="3E0556B8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300" w:type="dxa"/>
            <w:shd w:val="clear" w:color="auto" w:fill="1F4E79"/>
          </w:tcPr>
          <w:p w14:paraId="6DDCB2D9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3000" w:type="dxa"/>
            <w:shd w:val="clear" w:color="auto" w:fill="1F4E79"/>
          </w:tcPr>
          <w:p w14:paraId="46C61F26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:rsidR="004A3019" w14:paraId="406F8B8A" w14:textId="77777777">
        <w:tc>
          <w:tcPr>
            <w:tcW w:w="0" w:type="auto"/>
          </w:tcPr>
          <w:p w14:paraId="2A934EF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DPDP Act legal setup</w:t>
            </w:r>
          </w:p>
        </w:tc>
        <w:tc>
          <w:tcPr>
            <w:tcW w:w="0" w:type="auto"/>
          </w:tcPr>
          <w:p w14:paraId="704A2DA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₹2.5L</w:t>
            </w:r>
          </w:p>
        </w:tc>
        <w:tc>
          <w:tcPr>
            <w:tcW w:w="0" w:type="auto"/>
          </w:tcPr>
          <w:p w14:paraId="68C74A0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 1</w:t>
            </w:r>
          </w:p>
        </w:tc>
      </w:tr>
      <w:tr w:rsidR="004A3019" w14:paraId="1C4B3515" w14:textId="77777777">
        <w:tc>
          <w:tcPr>
            <w:tcW w:w="0" w:type="auto"/>
            <w:shd w:val="clear" w:color="auto" w:fill="F2F2F2"/>
          </w:tcPr>
          <w:p w14:paraId="1249124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Privacy policy + </w:t>
            </w:r>
            <w:proofErr w:type="spellStart"/>
            <w:r>
              <w:rPr>
                <w:rFonts w:cs="Calibri"/>
                <w:sz w:val="20"/>
                <w:szCs w:val="20"/>
              </w:rPr>
              <w:t>ToS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184F5C9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₹1.5L</w:t>
            </w:r>
          </w:p>
        </w:tc>
        <w:tc>
          <w:tcPr>
            <w:tcW w:w="0" w:type="auto"/>
            <w:shd w:val="clear" w:color="auto" w:fill="F2F2F2"/>
          </w:tcPr>
          <w:p w14:paraId="37A050D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 1</w:t>
            </w:r>
          </w:p>
        </w:tc>
      </w:tr>
      <w:tr w:rsidR="004A3019" w14:paraId="06D39639" w14:textId="77777777">
        <w:tc>
          <w:tcPr>
            <w:tcW w:w="0" w:type="auto"/>
          </w:tcPr>
          <w:p w14:paraId="0C4037B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Penetration testing (1 round)</w:t>
            </w:r>
          </w:p>
        </w:tc>
        <w:tc>
          <w:tcPr>
            <w:tcW w:w="0" w:type="auto"/>
          </w:tcPr>
          <w:p w14:paraId="16A5BC6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₹1.5L</w:t>
            </w:r>
          </w:p>
        </w:tc>
        <w:tc>
          <w:tcPr>
            <w:tcW w:w="0" w:type="auto"/>
          </w:tcPr>
          <w:p w14:paraId="6F395DE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 4</w:t>
            </w:r>
          </w:p>
        </w:tc>
      </w:tr>
      <w:tr w:rsidR="004A3019" w14:paraId="58428730" w14:textId="77777777">
        <w:tc>
          <w:tcPr>
            <w:tcW w:w="0" w:type="auto"/>
            <w:shd w:val="clear" w:color="auto" w:fill="F2F2F2"/>
          </w:tcPr>
          <w:p w14:paraId="7E36CA9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DPO retainer</w:t>
            </w:r>
          </w:p>
        </w:tc>
        <w:tc>
          <w:tcPr>
            <w:tcW w:w="0" w:type="auto"/>
            <w:shd w:val="clear" w:color="auto" w:fill="F2F2F2"/>
          </w:tcPr>
          <w:p w14:paraId="17060FE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₹2.0L</w:t>
            </w:r>
          </w:p>
        </w:tc>
        <w:tc>
          <w:tcPr>
            <w:tcW w:w="0" w:type="auto"/>
            <w:shd w:val="clear" w:color="auto" w:fill="F2F2F2"/>
          </w:tcPr>
          <w:p w14:paraId="5E9D6BE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2–6</w:t>
            </w:r>
          </w:p>
        </w:tc>
      </w:tr>
      <w:tr w:rsidR="004A3019" w14:paraId="138E5550" w14:textId="77777777">
        <w:tc>
          <w:tcPr>
            <w:tcW w:w="0" w:type="auto"/>
          </w:tcPr>
          <w:p w14:paraId="0B4934B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Clinical ethics review</w:t>
            </w:r>
          </w:p>
        </w:tc>
        <w:tc>
          <w:tcPr>
            <w:tcW w:w="0" w:type="auto"/>
          </w:tcPr>
          <w:p w14:paraId="12777EF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₹1.5L</w:t>
            </w:r>
          </w:p>
        </w:tc>
        <w:tc>
          <w:tcPr>
            <w:tcW w:w="0" w:type="auto"/>
          </w:tcPr>
          <w:p w14:paraId="0D4E653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2–3</w:t>
            </w:r>
          </w:p>
        </w:tc>
      </w:tr>
      <w:tr w:rsidR="004A3019" w14:paraId="622B2915" w14:textId="77777777">
        <w:tc>
          <w:tcPr>
            <w:tcW w:w="0" w:type="auto"/>
            <w:shd w:val="clear" w:color="auto" w:fill="F2F2F2"/>
          </w:tcPr>
          <w:p w14:paraId="566B9F7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Telemedicine Practice Guidelines compliance</w:t>
            </w:r>
          </w:p>
        </w:tc>
        <w:tc>
          <w:tcPr>
            <w:tcW w:w="0" w:type="auto"/>
            <w:shd w:val="clear" w:color="auto" w:fill="F2F2F2"/>
          </w:tcPr>
          <w:p w14:paraId="79D1D4B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₹2.0L</w:t>
            </w:r>
          </w:p>
        </w:tc>
        <w:tc>
          <w:tcPr>
            <w:tcW w:w="0" w:type="auto"/>
            <w:shd w:val="clear" w:color="auto" w:fill="F2F2F2"/>
          </w:tcPr>
          <w:p w14:paraId="01DBA3E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2–3</w:t>
            </w:r>
          </w:p>
        </w:tc>
      </w:tr>
      <w:tr w:rsidR="004A3019" w14:paraId="50222B3A" w14:textId="77777777">
        <w:tc>
          <w:tcPr>
            <w:tcW w:w="0" w:type="auto"/>
          </w:tcPr>
          <w:p w14:paraId="2CD400D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EHR/health data protection legal review</w:t>
            </w:r>
          </w:p>
        </w:tc>
        <w:tc>
          <w:tcPr>
            <w:tcW w:w="0" w:type="auto"/>
          </w:tcPr>
          <w:p w14:paraId="5C32274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₹2.0L</w:t>
            </w:r>
          </w:p>
        </w:tc>
        <w:tc>
          <w:tcPr>
            <w:tcW w:w="0" w:type="auto"/>
          </w:tcPr>
          <w:p w14:paraId="0B18C3F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2–4</w:t>
            </w:r>
          </w:p>
        </w:tc>
      </w:tr>
      <w:tr w:rsidR="004A3019" w14:paraId="18EA6487" w14:textId="77777777">
        <w:tc>
          <w:tcPr>
            <w:tcW w:w="0" w:type="auto"/>
            <w:shd w:val="clear" w:color="auto" w:fill="F2F2F2"/>
          </w:tcPr>
          <w:p w14:paraId="49E123C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licensing legal framework</w:t>
            </w:r>
          </w:p>
        </w:tc>
        <w:tc>
          <w:tcPr>
            <w:tcW w:w="0" w:type="auto"/>
            <w:shd w:val="clear" w:color="auto" w:fill="F2F2F2"/>
          </w:tcPr>
          <w:p w14:paraId="5D25EBE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₹1.0L</w:t>
            </w:r>
          </w:p>
        </w:tc>
        <w:tc>
          <w:tcPr>
            <w:tcW w:w="0" w:type="auto"/>
            <w:shd w:val="clear" w:color="auto" w:fill="F2F2F2"/>
          </w:tcPr>
          <w:p w14:paraId="12D88EC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Months 1–2</w:t>
            </w:r>
          </w:p>
        </w:tc>
      </w:tr>
      <w:tr w:rsidR="004A3019" w14:paraId="1FD220D4" w14:textId="77777777">
        <w:tc>
          <w:tcPr>
            <w:tcW w:w="0" w:type="auto"/>
          </w:tcPr>
          <w:p w14:paraId="731F48A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Liability/indemnity insurance</w:t>
            </w:r>
          </w:p>
        </w:tc>
        <w:tc>
          <w:tcPr>
            <w:tcW w:w="0" w:type="auto"/>
          </w:tcPr>
          <w:p w14:paraId="12336F6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₹1.5L</w:t>
            </w:r>
          </w:p>
        </w:tc>
        <w:tc>
          <w:tcPr>
            <w:tcW w:w="0" w:type="auto"/>
          </w:tcPr>
          <w:p w14:paraId="5A44E35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 1, annual</w:t>
            </w:r>
          </w:p>
        </w:tc>
      </w:tr>
      <w:tr w:rsidR="004A3019" w14:paraId="0B8D1104" w14:textId="77777777">
        <w:tc>
          <w:tcPr>
            <w:tcW w:w="0" w:type="auto"/>
            <w:shd w:val="clear" w:color="auto" w:fill="D6E4F0"/>
          </w:tcPr>
          <w:p w14:paraId="5B421C89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14:paraId="124DA477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₹15.5L</w:t>
            </w:r>
          </w:p>
        </w:tc>
        <w:tc>
          <w:tcPr>
            <w:tcW w:w="0" w:type="auto"/>
            <w:shd w:val="clear" w:color="auto" w:fill="D6E4F0"/>
          </w:tcPr>
          <w:p w14:paraId="47AB23E6" w14:textId="77777777" w:rsidR="004A3019" w:rsidRDefault="004A3019">
            <w:pPr>
              <w:spacing w:before="40" w:after="40"/>
            </w:pPr>
          </w:p>
        </w:tc>
      </w:tr>
    </w:tbl>
    <w:p w14:paraId="3DD26D7E" w14:textId="77777777" w:rsidR="004A3019" w:rsidRDefault="004A3019">
      <w:pPr>
        <w:spacing w:after="100"/>
      </w:pPr>
    </w:p>
    <w:p w14:paraId="4CBF469A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>4.4 Infrastructure — ₹10.44 Lakhs (13.1%)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7"/>
        <w:gridCol w:w="1369"/>
        <w:gridCol w:w="4994"/>
      </w:tblGrid>
      <w:tr w:rsidR="004A3019" w14:paraId="06363BF3" w14:textId="77777777">
        <w:trPr>
          <w:tblHeader/>
        </w:trPr>
        <w:tc>
          <w:tcPr>
            <w:tcW w:w="3500" w:type="dxa"/>
            <w:shd w:val="clear" w:color="auto" w:fill="1F4E79"/>
          </w:tcPr>
          <w:p w14:paraId="610454E4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500" w:type="dxa"/>
            <w:shd w:val="clear" w:color="auto" w:fill="1F4E79"/>
          </w:tcPr>
          <w:p w14:paraId="7E398B96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4500" w:type="dxa"/>
            <w:shd w:val="clear" w:color="auto" w:fill="1F4E79"/>
          </w:tcPr>
          <w:p w14:paraId="00ACF4C1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A3019" w14:paraId="62726BE5" w14:textId="77777777">
        <w:tc>
          <w:tcPr>
            <w:tcW w:w="0" w:type="auto"/>
          </w:tcPr>
          <w:p w14:paraId="69A696B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EC2 (t3.xlarge)</w:t>
            </w:r>
          </w:p>
        </w:tc>
        <w:tc>
          <w:tcPr>
            <w:tcW w:w="0" w:type="auto"/>
          </w:tcPr>
          <w:p w14:paraId="36F0F41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₹0.60L</w:t>
            </w:r>
          </w:p>
        </w:tc>
        <w:tc>
          <w:tcPr>
            <w:tcW w:w="0" w:type="auto"/>
          </w:tcPr>
          <w:p w14:paraId="54D09F0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Pipeline + ML models + API server, 6 months</w:t>
            </w:r>
          </w:p>
        </w:tc>
      </w:tr>
      <w:tr w:rsidR="004A3019" w14:paraId="7E8DFF9D" w14:textId="77777777">
        <w:tc>
          <w:tcPr>
            <w:tcW w:w="0" w:type="auto"/>
            <w:shd w:val="clear" w:color="auto" w:fill="F2F2F2"/>
          </w:tcPr>
          <w:p w14:paraId="5AA2168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EC2 GPU (on-demand)</w:t>
            </w:r>
          </w:p>
        </w:tc>
        <w:tc>
          <w:tcPr>
            <w:tcW w:w="0" w:type="auto"/>
            <w:shd w:val="clear" w:color="auto" w:fill="F2F2F2"/>
          </w:tcPr>
          <w:p w14:paraId="1747B0F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₹0.30L</w:t>
            </w:r>
          </w:p>
        </w:tc>
        <w:tc>
          <w:tcPr>
            <w:tcW w:w="0" w:type="auto"/>
            <w:shd w:val="clear" w:color="auto" w:fill="F2F2F2"/>
          </w:tcPr>
          <w:p w14:paraId="345D68E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Training only (~15–20 days total)</w:t>
            </w:r>
          </w:p>
        </w:tc>
      </w:tr>
      <w:tr w:rsidR="004A3019" w14:paraId="6A1A1A00" w14:textId="77777777">
        <w:tc>
          <w:tcPr>
            <w:tcW w:w="0" w:type="auto"/>
          </w:tcPr>
          <w:p w14:paraId="289435DA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Supabase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(Pro)</w:t>
            </w:r>
          </w:p>
        </w:tc>
        <w:tc>
          <w:tcPr>
            <w:tcW w:w="0" w:type="auto"/>
          </w:tcPr>
          <w:p w14:paraId="58E2C3E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₹0.21L</w:t>
            </w:r>
          </w:p>
        </w:tc>
        <w:tc>
          <w:tcPr>
            <w:tcW w:w="0" w:type="auto"/>
          </w:tcPr>
          <w:p w14:paraId="0E839C9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Database, </w:t>
            </w:r>
            <w:proofErr w:type="spellStart"/>
            <w:r>
              <w:rPr>
                <w:rFonts w:cs="Calibri"/>
                <w:sz w:val="20"/>
                <w:szCs w:val="20"/>
              </w:rPr>
              <w:t>auth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Calibri"/>
                <w:sz w:val="20"/>
                <w:szCs w:val="20"/>
              </w:rPr>
              <w:t>realtime</w:t>
            </w:r>
            <w:proofErr w:type="spellEnd"/>
          </w:p>
        </w:tc>
      </w:tr>
      <w:tr w:rsidR="004A3019" w14:paraId="3347AACD" w14:textId="77777777">
        <w:tc>
          <w:tcPr>
            <w:tcW w:w="0" w:type="auto"/>
            <w:shd w:val="clear" w:color="auto" w:fill="F2F2F2"/>
          </w:tcPr>
          <w:p w14:paraId="06645C1A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532E0CB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₹0.16L</w:t>
            </w:r>
          </w:p>
        </w:tc>
        <w:tc>
          <w:tcPr>
            <w:tcW w:w="0" w:type="auto"/>
            <w:shd w:val="clear" w:color="auto" w:fill="F2F2F2"/>
          </w:tcPr>
          <w:p w14:paraId="28AA95F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Session cache from month 3</w:t>
            </w:r>
          </w:p>
        </w:tc>
      </w:tr>
      <w:tr w:rsidR="004A3019" w14:paraId="4E5B5381" w14:textId="77777777">
        <w:tc>
          <w:tcPr>
            <w:tcW w:w="0" w:type="auto"/>
          </w:tcPr>
          <w:p w14:paraId="5F70494C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Datadog</w:t>
            </w:r>
            <w:proofErr w:type="spellEnd"/>
          </w:p>
        </w:tc>
        <w:tc>
          <w:tcPr>
            <w:tcW w:w="0" w:type="auto"/>
          </w:tcPr>
          <w:p w14:paraId="71B8C5B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₹0.46L</w:t>
            </w:r>
          </w:p>
        </w:tc>
        <w:tc>
          <w:tcPr>
            <w:tcW w:w="0" w:type="auto"/>
          </w:tcPr>
          <w:p w14:paraId="588701C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Monitoring &amp; alerts from month 3</w:t>
            </w:r>
          </w:p>
        </w:tc>
      </w:tr>
      <w:tr w:rsidR="004A3019" w14:paraId="436D2B03" w14:textId="77777777">
        <w:tc>
          <w:tcPr>
            <w:tcW w:w="0" w:type="auto"/>
            <w:shd w:val="clear" w:color="auto" w:fill="F2F2F2"/>
          </w:tcPr>
          <w:p w14:paraId="209F688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S3</w:t>
            </w:r>
          </w:p>
        </w:tc>
        <w:tc>
          <w:tcPr>
            <w:tcW w:w="0" w:type="auto"/>
            <w:shd w:val="clear" w:color="auto" w:fill="F2F2F2"/>
          </w:tcPr>
          <w:p w14:paraId="1E792B9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₹0.18L</w:t>
            </w:r>
          </w:p>
        </w:tc>
        <w:tc>
          <w:tcPr>
            <w:tcW w:w="0" w:type="auto"/>
            <w:shd w:val="clear" w:color="auto" w:fill="F2F2F2"/>
          </w:tcPr>
          <w:p w14:paraId="298A8DC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Audio, model artifacts, session recordings</w:t>
            </w:r>
          </w:p>
        </w:tc>
      </w:tr>
      <w:tr w:rsidR="004A3019" w14:paraId="78D34CDE" w14:textId="77777777">
        <w:tc>
          <w:tcPr>
            <w:tcW w:w="0" w:type="auto"/>
          </w:tcPr>
          <w:p w14:paraId="4E17DC45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</w:tcPr>
          <w:p w14:paraId="046A162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₹0.07L</w:t>
            </w:r>
          </w:p>
        </w:tc>
        <w:tc>
          <w:tcPr>
            <w:tcW w:w="0" w:type="auto"/>
          </w:tcPr>
          <w:p w14:paraId="74E10D9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Frontend hosting</w:t>
            </w:r>
          </w:p>
        </w:tc>
      </w:tr>
      <w:tr w:rsidR="004A3019" w14:paraId="627B8718" w14:textId="77777777">
        <w:tc>
          <w:tcPr>
            <w:tcW w:w="0" w:type="auto"/>
            <w:shd w:val="clear" w:color="auto" w:fill="F2F2F2"/>
          </w:tcPr>
          <w:p w14:paraId="5D38D9F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Resend</w:t>
            </w:r>
          </w:p>
        </w:tc>
        <w:tc>
          <w:tcPr>
            <w:tcW w:w="0" w:type="auto"/>
            <w:shd w:val="clear" w:color="auto" w:fill="F2F2F2"/>
          </w:tcPr>
          <w:p w14:paraId="690E68D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₹0.06L</w:t>
            </w:r>
          </w:p>
        </w:tc>
        <w:tc>
          <w:tcPr>
            <w:tcW w:w="0" w:type="auto"/>
            <w:shd w:val="clear" w:color="auto" w:fill="F2F2F2"/>
          </w:tcPr>
          <w:p w14:paraId="68D8DBF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Transactional email</w:t>
            </w:r>
          </w:p>
        </w:tc>
      </w:tr>
      <w:tr w:rsidR="004A3019" w14:paraId="65708084" w14:textId="77777777">
        <w:tc>
          <w:tcPr>
            <w:tcW w:w="0" w:type="auto"/>
          </w:tcPr>
          <w:p w14:paraId="37FA80E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Video calling (</w:t>
            </w:r>
            <w:proofErr w:type="spellStart"/>
            <w:r>
              <w:rPr>
                <w:rFonts w:cs="Calibri"/>
                <w:sz w:val="20"/>
                <w:szCs w:val="20"/>
              </w:rPr>
              <w:t>Twilio</w:t>
            </w:r>
            <w:proofErr w:type="spellEnd"/>
            <w:r>
              <w:rPr>
                <w:rFonts w:cs="Calibri"/>
                <w:sz w:val="20"/>
                <w:szCs w:val="20"/>
              </w:rPr>
              <w:t>/Agora)</w:t>
            </w:r>
          </w:p>
        </w:tc>
        <w:tc>
          <w:tcPr>
            <w:tcW w:w="0" w:type="auto"/>
          </w:tcPr>
          <w:p w14:paraId="203102C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₹4.5L</w:t>
            </w:r>
          </w:p>
        </w:tc>
        <w:tc>
          <w:tcPr>
            <w:tcW w:w="0" w:type="auto"/>
          </w:tcPr>
          <w:p w14:paraId="1345523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video/voice sessions — volume-driven, not calendar-driven</w:t>
            </w:r>
          </w:p>
        </w:tc>
      </w:tr>
      <w:tr w:rsidR="004A3019" w14:paraId="1E7D00AE" w14:textId="77777777">
        <w:tc>
          <w:tcPr>
            <w:tcW w:w="0" w:type="auto"/>
            <w:shd w:val="clear" w:color="auto" w:fill="F2F2F2"/>
          </w:tcPr>
          <w:p w14:paraId="27FF350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EHR-lite secure storage</w:t>
            </w:r>
          </w:p>
        </w:tc>
        <w:tc>
          <w:tcPr>
            <w:tcW w:w="0" w:type="auto"/>
            <w:shd w:val="clear" w:color="auto" w:fill="F2F2F2"/>
          </w:tcPr>
          <w:p w14:paraId="04A2F92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₹2.5L</w:t>
            </w:r>
          </w:p>
        </w:tc>
        <w:tc>
          <w:tcPr>
            <w:tcW w:w="0" w:type="auto"/>
            <w:shd w:val="clear" w:color="auto" w:fill="F2F2F2"/>
          </w:tcPr>
          <w:p w14:paraId="7B3E422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Encrypted health records module — mostly setup cost</w:t>
            </w:r>
          </w:p>
        </w:tc>
      </w:tr>
      <w:tr w:rsidR="004A3019" w14:paraId="23D48193" w14:textId="77777777">
        <w:tc>
          <w:tcPr>
            <w:tcW w:w="0" w:type="auto"/>
          </w:tcPr>
          <w:p w14:paraId="3C8FC85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verification service</w:t>
            </w:r>
          </w:p>
        </w:tc>
        <w:tc>
          <w:tcPr>
            <w:tcW w:w="0" w:type="auto"/>
          </w:tcPr>
          <w:p w14:paraId="73055CC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₹0.8L</w:t>
            </w:r>
          </w:p>
        </w:tc>
        <w:tc>
          <w:tcPr>
            <w:tcW w:w="0" w:type="auto"/>
          </w:tcPr>
          <w:p w14:paraId="2FC496A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Credential/license checks</w:t>
            </w:r>
          </w:p>
        </w:tc>
      </w:tr>
      <w:tr w:rsidR="004A3019" w14:paraId="32057D86" w14:textId="77777777">
        <w:tc>
          <w:tcPr>
            <w:tcW w:w="0" w:type="auto"/>
            <w:shd w:val="clear" w:color="auto" w:fill="F2F2F2"/>
          </w:tcPr>
          <w:p w14:paraId="2A7BB66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Report generation infra</w:t>
            </w:r>
          </w:p>
        </w:tc>
        <w:tc>
          <w:tcPr>
            <w:tcW w:w="0" w:type="auto"/>
            <w:shd w:val="clear" w:color="auto" w:fill="F2F2F2"/>
          </w:tcPr>
          <w:p w14:paraId="67104FC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₹0.2L</w:t>
            </w:r>
          </w:p>
        </w:tc>
        <w:tc>
          <w:tcPr>
            <w:tcW w:w="0" w:type="auto"/>
            <w:shd w:val="clear" w:color="auto" w:fill="F2F2F2"/>
          </w:tcPr>
          <w:p w14:paraId="77D1430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PDF export, chart rendering</w:t>
            </w:r>
          </w:p>
        </w:tc>
      </w:tr>
      <w:tr w:rsidR="004A3019" w14:paraId="4CAA4DD8" w14:textId="77777777">
        <w:tc>
          <w:tcPr>
            <w:tcW w:w="0" w:type="auto"/>
          </w:tcPr>
          <w:p w14:paraId="17AD3BA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Payment gateway (</w:t>
            </w:r>
            <w:proofErr w:type="spellStart"/>
            <w:r>
              <w:rPr>
                <w:rFonts w:cs="Calibri"/>
                <w:sz w:val="20"/>
                <w:szCs w:val="20"/>
              </w:rPr>
              <w:t>Razorpay</w:t>
            </w:r>
            <w:proofErr w:type="spellEnd"/>
            <w:r>
              <w:rPr>
                <w:rFonts w:cs="Calibr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BD60B1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₹0.4L</w:t>
            </w:r>
          </w:p>
        </w:tc>
        <w:tc>
          <w:tcPr>
            <w:tcW w:w="0" w:type="auto"/>
          </w:tcPr>
          <w:p w14:paraId="0D7495F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Integration + setup</w:t>
            </w:r>
          </w:p>
        </w:tc>
      </w:tr>
      <w:tr w:rsidR="004A3019" w14:paraId="4C83F64A" w14:textId="77777777">
        <w:tc>
          <w:tcPr>
            <w:tcW w:w="0" w:type="auto"/>
            <w:shd w:val="clear" w:color="auto" w:fill="D6E4F0"/>
          </w:tcPr>
          <w:p w14:paraId="3C792FE2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14:paraId="102ED7D5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₹10.44L</w:t>
            </w:r>
          </w:p>
        </w:tc>
        <w:tc>
          <w:tcPr>
            <w:tcW w:w="0" w:type="auto"/>
            <w:shd w:val="clear" w:color="auto" w:fill="D6E4F0"/>
          </w:tcPr>
          <w:p w14:paraId="701ABAFA" w14:textId="77777777" w:rsidR="004A3019" w:rsidRDefault="004A3019">
            <w:pPr>
              <w:spacing w:before="40" w:after="40"/>
            </w:pPr>
          </w:p>
        </w:tc>
      </w:tr>
    </w:tbl>
    <w:p w14:paraId="7D8C5D41" w14:textId="77777777" w:rsidR="004A3019" w:rsidRDefault="004A3019">
      <w:pPr>
        <w:spacing w:after="100"/>
      </w:pPr>
    </w:p>
    <w:p w14:paraId="0CE287CB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 xml:space="preserve">4.5 ML Training </w:t>
      </w:r>
      <w:proofErr w:type="gramStart"/>
      <w:r>
        <w:rPr>
          <w:b/>
          <w:bCs/>
          <w:color w:val="1F4E79"/>
        </w:rPr>
        <w:t>Infra</w:t>
      </w:r>
      <w:proofErr w:type="gramEnd"/>
      <w:r>
        <w:rPr>
          <w:b/>
          <w:bCs/>
          <w:color w:val="1F4E79"/>
        </w:rPr>
        <w:t xml:space="preserve"> — ₹1.08 Lakhs (1.3%)</w:t>
      </w:r>
    </w:p>
    <w:p w14:paraId="69802FEA" w14:textId="77777777" w:rsidR="004A3019" w:rsidRDefault="00183DCD">
      <w:pPr>
        <w:spacing w:after="120"/>
      </w:pPr>
      <w:r>
        <w:rPr>
          <w:rFonts w:cs="Calibri"/>
        </w:rPr>
        <w:t>This is infrastructure/service cost only — ML engineer salaries are already counted in Section 4.2. Figures below include an iteration buffer over the theoretical minimum, since real training work involves failed runs and re-annotation, not just clean first-try passes.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7"/>
        <w:gridCol w:w="2893"/>
      </w:tblGrid>
      <w:tr w:rsidR="004A3019" w14:paraId="7A4D6632" w14:textId="77777777">
        <w:trPr>
          <w:tblHeader/>
        </w:trPr>
        <w:tc>
          <w:tcPr>
            <w:tcW w:w="6500" w:type="dxa"/>
            <w:shd w:val="clear" w:color="auto" w:fill="1F4E79"/>
          </w:tcPr>
          <w:p w14:paraId="75BB148C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shd w:val="clear" w:color="auto" w:fill="1F4E79"/>
          </w:tcPr>
          <w:p w14:paraId="25103852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4A3019" w14:paraId="04B7D3C2" w14:textId="77777777">
        <w:tc>
          <w:tcPr>
            <w:tcW w:w="0" w:type="auto"/>
          </w:tcPr>
          <w:p w14:paraId="0656862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GPU compute (~25–30 days on-demand incl. iteration buffer, 4-disorder MVP scope)</w:t>
            </w:r>
          </w:p>
        </w:tc>
        <w:tc>
          <w:tcPr>
            <w:tcW w:w="0" w:type="auto"/>
          </w:tcPr>
          <w:p w14:paraId="40652E8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₹0.40L</w:t>
            </w:r>
          </w:p>
        </w:tc>
      </w:tr>
      <w:tr w:rsidR="004A3019" w14:paraId="174D3ECC" w14:textId="77777777">
        <w:tc>
          <w:tcPr>
            <w:tcW w:w="0" w:type="auto"/>
            <w:shd w:val="clear" w:color="auto" w:fill="F2F2F2"/>
          </w:tcPr>
          <w:p w14:paraId="1B43689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Storage (S3 datasets, model artifacts, EBS)</w:t>
            </w:r>
          </w:p>
        </w:tc>
        <w:tc>
          <w:tcPr>
            <w:tcW w:w="0" w:type="auto"/>
            <w:shd w:val="clear" w:color="auto" w:fill="F2F2F2"/>
          </w:tcPr>
          <w:p w14:paraId="0410E5D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₹0.145L</w:t>
            </w:r>
          </w:p>
        </w:tc>
      </w:tr>
      <w:tr w:rsidR="004A3019" w14:paraId="3977DA53" w14:textId="77777777">
        <w:tc>
          <w:tcPr>
            <w:tcW w:w="0" w:type="auto"/>
          </w:tcPr>
          <w:p w14:paraId="096ED09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Data transfer</w:t>
            </w:r>
          </w:p>
        </w:tc>
        <w:tc>
          <w:tcPr>
            <w:tcW w:w="0" w:type="auto"/>
          </w:tcPr>
          <w:p w14:paraId="7B45A27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₹0.02L</w:t>
            </w:r>
          </w:p>
        </w:tc>
      </w:tr>
      <w:tr w:rsidR="004A3019" w14:paraId="5F28199A" w14:textId="77777777">
        <w:tc>
          <w:tcPr>
            <w:tcW w:w="0" w:type="auto"/>
            <w:shd w:val="clear" w:color="auto" w:fill="F2F2F2"/>
          </w:tcPr>
          <w:p w14:paraId="45FF631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Docker/CI-CD (ECR)</w:t>
            </w:r>
          </w:p>
        </w:tc>
        <w:tc>
          <w:tcPr>
            <w:tcW w:w="0" w:type="auto"/>
            <w:shd w:val="clear" w:color="auto" w:fill="F2F2F2"/>
          </w:tcPr>
          <w:p w14:paraId="718A3BE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₹0.06L</w:t>
            </w:r>
          </w:p>
        </w:tc>
      </w:tr>
      <w:tr w:rsidR="004A3019" w14:paraId="183BEC1C" w14:textId="77777777">
        <w:tc>
          <w:tcPr>
            <w:tcW w:w="0" w:type="auto"/>
          </w:tcPr>
          <w:p w14:paraId="206B145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Clinical annotation validation (4-disorder batches, deeper sample)</w:t>
            </w:r>
          </w:p>
        </w:tc>
        <w:tc>
          <w:tcPr>
            <w:tcW w:w="0" w:type="auto"/>
          </w:tcPr>
          <w:p w14:paraId="46F74C6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₹0.45L</w:t>
            </w:r>
          </w:p>
        </w:tc>
      </w:tr>
      <w:tr w:rsidR="004A3019" w14:paraId="11904D32" w14:textId="77777777">
        <w:tc>
          <w:tcPr>
            <w:tcW w:w="0" w:type="auto"/>
            <w:shd w:val="clear" w:color="auto" w:fill="D6E4F0"/>
          </w:tcPr>
          <w:p w14:paraId="4DDDA0F9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14:paraId="4A755024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₹1.08L</w:t>
            </w:r>
          </w:p>
        </w:tc>
      </w:tr>
    </w:tbl>
    <w:p w14:paraId="67EE4204" w14:textId="77777777" w:rsidR="004A3019" w:rsidRDefault="004A3019">
      <w:pPr>
        <w:spacing w:after="100"/>
      </w:pPr>
    </w:p>
    <w:p w14:paraId="3A677EE7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What's Deliberately Excluded From This Budget</w:t>
      </w:r>
    </w:p>
    <w:p w14:paraId="2F7C2987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ISO 27001 / SOC 2 certification (~₹10.5L) — deferred to Phase 2, see Section 4.6</w:t>
      </w:r>
    </w:p>
    <w:p w14:paraId="4951F011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Full ML-based crisis detection model — Phase 1 ships a keyword-based safety layer only; the ML version needs real usage data to train and validate against, which doesn't exist until Phase 1 is already live</w:t>
      </w:r>
    </w:p>
    <w:p w14:paraId="677395B7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lastRenderedPageBreak/>
        <w:t>Remaining 4 disorders (OCD, Social Anxiety, Burnout, Loneliness) — added as a Phase 2 fast-follow once the 4-disorder MVP is validated</w:t>
      </w:r>
    </w:p>
    <w:p w14:paraId="584369A4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Dedicated Trust &amp; Safety support staff — not needed until user volume in Phase 2 justifies it</w:t>
      </w:r>
    </w:p>
    <w:p w14:paraId="2D38A274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Fractional CTO Advisor — two technically strong co-founders can cover this at a 9-person team size</w:t>
      </w:r>
    </w:p>
    <w:p w14:paraId="70BD08DD" w14:textId="77777777" w:rsidR="004A3019" w:rsidRDefault="00183DCD">
      <w:r>
        <w:br w:type="page"/>
      </w:r>
    </w:p>
    <w:p w14:paraId="1F0A067D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lastRenderedPageBreak/>
        <w:t>4.6 Phase 2 — Detailed Cost Breakdown (18 Months, Series A)</w:t>
      </w:r>
    </w:p>
    <w:p w14:paraId="5EA7BB28" w14:textId="77777777" w:rsidR="004A3019" w:rsidRDefault="00183DCD">
      <w:pPr>
        <w:spacing w:after="120"/>
      </w:pPr>
      <w:r>
        <w:rPr>
          <w:rFonts w:cs="Calibri"/>
        </w:rPr>
        <w:t>Same level of detail as the Phase 1 budget above, for the scale-up round that picks up everything deferred from Phase 1: the remaining 4 disorders, ISO 27001/SOC 2, the full ML crisis detection model, mobile apps, and the therapist network scaling from a hand-vetted list of 5–10 to a real marketplace with hospital and insurance partnerships.</w:t>
      </w:r>
    </w:p>
    <w:p w14:paraId="63C3CDE3" w14:textId="77777777" w:rsidR="004A3019" w:rsidRDefault="004A3019">
      <w:pPr>
        <w:spacing w:after="100"/>
      </w:pPr>
    </w:p>
    <w:p w14:paraId="69BE6DEE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Phase 2 Category Summary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1383"/>
        <w:gridCol w:w="984"/>
        <w:gridCol w:w="5061"/>
      </w:tblGrid>
      <w:tr w:rsidR="004A3019" w14:paraId="1856FDF7" w14:textId="77777777">
        <w:trPr>
          <w:tblHeader/>
        </w:trPr>
        <w:tc>
          <w:tcPr>
            <w:tcW w:w="2500" w:type="dxa"/>
            <w:shd w:val="clear" w:color="auto" w:fill="1F4E79"/>
          </w:tcPr>
          <w:p w14:paraId="498C35F3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700" w:type="dxa"/>
            <w:shd w:val="clear" w:color="auto" w:fill="1F4E79"/>
          </w:tcPr>
          <w:p w14:paraId="22FE9A19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1200" w:type="dxa"/>
            <w:shd w:val="clear" w:color="auto" w:fill="1F4E79"/>
          </w:tcPr>
          <w:p w14:paraId="1C6A7D5D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4100" w:type="dxa"/>
            <w:shd w:val="clear" w:color="auto" w:fill="1F4E79"/>
          </w:tcPr>
          <w:p w14:paraId="3C5808D1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</w:tr>
      <w:tr w:rsidR="004A3019" w14:paraId="3F7A038E" w14:textId="77777777">
        <w:tc>
          <w:tcPr>
            <w:tcW w:w="0" w:type="auto"/>
          </w:tcPr>
          <w:p w14:paraId="5C599D8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People</w:t>
            </w:r>
          </w:p>
        </w:tc>
        <w:tc>
          <w:tcPr>
            <w:tcW w:w="0" w:type="auto"/>
          </w:tcPr>
          <w:p w14:paraId="74FC679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₹289.44 Lakhs</w:t>
            </w:r>
          </w:p>
        </w:tc>
        <w:tc>
          <w:tcPr>
            <w:tcW w:w="0" w:type="auto"/>
          </w:tcPr>
          <w:p w14:paraId="121E936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46.7%</w:t>
            </w:r>
          </w:p>
        </w:tc>
        <w:tc>
          <w:tcPr>
            <w:tcW w:w="0" w:type="auto"/>
          </w:tcPr>
          <w:p w14:paraId="3A0A7D6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Deep learning + multilingual ML, mobile </w:t>
            </w:r>
            <w:proofErr w:type="spellStart"/>
            <w:r>
              <w:rPr>
                <w:rFonts w:cs="Calibri"/>
                <w:sz w:val="20"/>
                <w:szCs w:val="20"/>
              </w:rPr>
              <w:t>devs</w:t>
            </w:r>
            <w:proofErr w:type="spellEnd"/>
            <w:r>
              <w:rPr>
                <w:rFonts w:cs="Calibri"/>
                <w:sz w:val="20"/>
                <w:szCs w:val="20"/>
              </w:rPr>
              <w:t>, infra scaling, sales/BD, support</w:t>
            </w:r>
          </w:p>
        </w:tc>
      </w:tr>
      <w:tr w:rsidR="004A3019" w14:paraId="44340598" w14:textId="77777777">
        <w:tc>
          <w:tcPr>
            <w:tcW w:w="0" w:type="auto"/>
            <w:shd w:val="clear" w:color="auto" w:fill="F2F2F2"/>
          </w:tcPr>
          <w:p w14:paraId="46E7335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Marketing</w:t>
            </w:r>
          </w:p>
        </w:tc>
        <w:tc>
          <w:tcPr>
            <w:tcW w:w="0" w:type="auto"/>
            <w:shd w:val="clear" w:color="auto" w:fill="F2F2F2"/>
          </w:tcPr>
          <w:p w14:paraId="2EA9081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₹115.00 Lakhs</w:t>
            </w:r>
          </w:p>
        </w:tc>
        <w:tc>
          <w:tcPr>
            <w:tcW w:w="0" w:type="auto"/>
            <w:shd w:val="clear" w:color="auto" w:fill="F2F2F2"/>
          </w:tcPr>
          <w:p w14:paraId="25A732E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18.5%</w:t>
            </w:r>
          </w:p>
        </w:tc>
        <w:tc>
          <w:tcPr>
            <w:tcW w:w="0" w:type="auto"/>
            <w:shd w:val="clear" w:color="auto" w:fill="F2F2F2"/>
          </w:tcPr>
          <w:p w14:paraId="1A582FF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Consumer growth to 1M users, hospital/B2B outreach, corporate wellness</w:t>
            </w:r>
          </w:p>
        </w:tc>
      </w:tr>
      <w:tr w:rsidR="004A3019" w14:paraId="13924993" w14:textId="77777777">
        <w:tc>
          <w:tcPr>
            <w:tcW w:w="0" w:type="auto"/>
          </w:tcPr>
          <w:p w14:paraId="1AC7784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Infrastructure</w:t>
            </w:r>
          </w:p>
        </w:tc>
        <w:tc>
          <w:tcPr>
            <w:tcW w:w="0" w:type="auto"/>
          </w:tcPr>
          <w:p w14:paraId="715E106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₹88.00 Lakhs</w:t>
            </w:r>
          </w:p>
        </w:tc>
        <w:tc>
          <w:tcPr>
            <w:tcW w:w="0" w:type="auto"/>
          </w:tcPr>
          <w:p w14:paraId="40A7829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14.2%</w:t>
            </w:r>
          </w:p>
        </w:tc>
        <w:tc>
          <w:tcPr>
            <w:tcW w:w="0" w:type="auto"/>
          </w:tcPr>
          <w:p w14:paraId="75492EB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ECS/EKS, RDS migration, Kafka, full EHR, video calling at scale</w:t>
            </w:r>
          </w:p>
        </w:tc>
      </w:tr>
      <w:tr w:rsidR="004A3019" w14:paraId="00339BDA" w14:textId="77777777">
        <w:tc>
          <w:tcPr>
            <w:tcW w:w="0" w:type="auto"/>
            <w:shd w:val="clear" w:color="auto" w:fill="F2F2F2"/>
          </w:tcPr>
          <w:p w14:paraId="6E1D424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Buffer (15%)</w:t>
            </w:r>
          </w:p>
        </w:tc>
        <w:tc>
          <w:tcPr>
            <w:tcW w:w="0" w:type="auto"/>
            <w:shd w:val="clear" w:color="auto" w:fill="F2F2F2"/>
          </w:tcPr>
          <w:p w14:paraId="7384684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₹80.92 Lakhs</w:t>
            </w:r>
          </w:p>
        </w:tc>
        <w:tc>
          <w:tcPr>
            <w:tcW w:w="0" w:type="auto"/>
            <w:shd w:val="clear" w:color="auto" w:fill="F2F2F2"/>
          </w:tcPr>
          <w:p w14:paraId="39A10E3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13.0%</w:t>
            </w:r>
          </w:p>
        </w:tc>
        <w:tc>
          <w:tcPr>
            <w:tcW w:w="0" w:type="auto"/>
            <w:shd w:val="clear" w:color="auto" w:fill="F2F2F2"/>
          </w:tcPr>
          <w:p w14:paraId="72AA094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Contingency across all categories</w:t>
            </w:r>
          </w:p>
        </w:tc>
      </w:tr>
      <w:tr w:rsidR="004A3019" w14:paraId="5F7DE07F" w14:textId="77777777">
        <w:tc>
          <w:tcPr>
            <w:tcW w:w="0" w:type="auto"/>
          </w:tcPr>
          <w:p w14:paraId="56EEBBC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Compliance</w:t>
            </w:r>
          </w:p>
        </w:tc>
        <w:tc>
          <w:tcPr>
            <w:tcW w:w="0" w:type="auto"/>
          </w:tcPr>
          <w:p w14:paraId="1FA5D8D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₹29.50 Lakhs</w:t>
            </w:r>
          </w:p>
        </w:tc>
        <w:tc>
          <w:tcPr>
            <w:tcW w:w="0" w:type="auto"/>
          </w:tcPr>
          <w:p w14:paraId="387CB6C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4.8%</w:t>
            </w:r>
          </w:p>
        </w:tc>
        <w:tc>
          <w:tcPr>
            <w:tcW w:w="0" w:type="auto"/>
          </w:tcPr>
          <w:p w14:paraId="237BCD4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ISO 27001, SOC 2 Type I (+ Type II prep), HIPAA readiness, insurance/hospital legal</w:t>
            </w:r>
          </w:p>
        </w:tc>
      </w:tr>
      <w:tr w:rsidR="004A3019" w14:paraId="6A9D8629" w14:textId="77777777">
        <w:tc>
          <w:tcPr>
            <w:tcW w:w="0" w:type="auto"/>
            <w:shd w:val="clear" w:color="auto" w:fill="F2F2F2"/>
          </w:tcPr>
          <w:p w14:paraId="7B1A569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Crisis Detection ML Model</w:t>
            </w:r>
          </w:p>
        </w:tc>
        <w:tc>
          <w:tcPr>
            <w:tcW w:w="0" w:type="auto"/>
            <w:shd w:val="clear" w:color="auto" w:fill="F2F2F2"/>
          </w:tcPr>
          <w:p w14:paraId="3C7861E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₹12.00 Lakhs</w:t>
            </w:r>
          </w:p>
        </w:tc>
        <w:tc>
          <w:tcPr>
            <w:tcW w:w="0" w:type="auto"/>
            <w:shd w:val="clear" w:color="auto" w:fill="F2F2F2"/>
          </w:tcPr>
          <w:p w14:paraId="7151AC2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1.9%</w:t>
            </w:r>
          </w:p>
        </w:tc>
        <w:tc>
          <w:tcPr>
            <w:tcW w:w="0" w:type="auto"/>
            <w:shd w:val="clear" w:color="auto" w:fill="F2F2F2"/>
          </w:tcPr>
          <w:p w14:paraId="6546DD1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Full ML model + clinical validation study, using real Phase 1 usage data</w:t>
            </w:r>
          </w:p>
        </w:tc>
      </w:tr>
      <w:tr w:rsidR="004A3019" w14:paraId="2C874F7C" w14:textId="77777777">
        <w:tc>
          <w:tcPr>
            <w:tcW w:w="0" w:type="auto"/>
          </w:tcPr>
          <w:p w14:paraId="3830D0E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Training Infra</w:t>
            </w:r>
          </w:p>
        </w:tc>
        <w:tc>
          <w:tcPr>
            <w:tcW w:w="0" w:type="auto"/>
          </w:tcPr>
          <w:p w14:paraId="43CBDB8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₹5.50 Lakhs</w:t>
            </w:r>
          </w:p>
        </w:tc>
        <w:tc>
          <w:tcPr>
            <w:tcW w:w="0" w:type="auto"/>
          </w:tcPr>
          <w:p w14:paraId="7EB0C1A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0.9%</w:t>
            </w:r>
          </w:p>
        </w:tc>
        <w:tc>
          <w:tcPr>
            <w:tcW w:w="0" w:type="auto"/>
          </w:tcPr>
          <w:p w14:paraId="5E02CD3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GPU for deep learning + multilingual fine-tuning, expanded annotation</w:t>
            </w:r>
          </w:p>
        </w:tc>
      </w:tr>
      <w:tr w:rsidR="004A3019" w14:paraId="499F5901" w14:textId="77777777">
        <w:tc>
          <w:tcPr>
            <w:tcW w:w="0" w:type="auto"/>
            <w:shd w:val="clear" w:color="auto" w:fill="D6E4F0"/>
          </w:tcPr>
          <w:p w14:paraId="5E010ABB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 (excl. founder comp)</w:t>
            </w:r>
          </w:p>
        </w:tc>
        <w:tc>
          <w:tcPr>
            <w:tcW w:w="0" w:type="auto"/>
            <w:shd w:val="clear" w:color="auto" w:fill="D6E4F0"/>
          </w:tcPr>
          <w:p w14:paraId="69059B19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₹620.36 Lakhs</w:t>
            </w:r>
          </w:p>
        </w:tc>
        <w:tc>
          <w:tcPr>
            <w:tcW w:w="0" w:type="auto"/>
            <w:shd w:val="clear" w:color="auto" w:fill="D6E4F0"/>
          </w:tcPr>
          <w:p w14:paraId="171BEEE4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0" w:type="auto"/>
            <w:shd w:val="clear" w:color="auto" w:fill="D6E4F0"/>
          </w:tcPr>
          <w:p w14:paraId="25A86E61" w14:textId="77777777" w:rsidR="004A3019" w:rsidRDefault="004A3019">
            <w:pPr>
              <w:spacing w:before="40" w:after="40"/>
            </w:pPr>
          </w:p>
        </w:tc>
      </w:tr>
    </w:tbl>
    <w:p w14:paraId="01264612" w14:textId="77777777" w:rsidR="004A3019" w:rsidRDefault="004A3019">
      <w:pPr>
        <w:spacing w:after="100"/>
      </w:pPr>
    </w:p>
    <w:p w14:paraId="345AD7B0" w14:textId="77777777" w:rsidR="004A3019" w:rsidRDefault="00183DCD">
      <w:pPr>
        <w:spacing w:after="120"/>
      </w:pPr>
      <w:r>
        <w:rPr>
          <w:rFonts w:cs="Calibri"/>
          <w:b/>
          <w:bCs/>
        </w:rPr>
        <w:t xml:space="preserve">Series </w:t>
      </w:r>
      <w:proofErr w:type="gramStart"/>
      <w:r>
        <w:rPr>
          <w:rFonts w:cs="Calibri"/>
          <w:b/>
          <w:bCs/>
        </w:rPr>
        <w:t>A</w:t>
      </w:r>
      <w:proofErr w:type="gramEnd"/>
      <w:r>
        <w:rPr>
          <w:rFonts w:cs="Calibri"/>
          <w:b/>
          <w:bCs/>
        </w:rPr>
        <w:t xml:space="preserve"> Ask: </w:t>
      </w:r>
      <w:r>
        <w:rPr>
          <w:rFonts w:cs="Calibri"/>
        </w:rPr>
        <w:t>₹6.20 Crore calculated — sits at the lower end of the ₹6–8 Crore range estimated in Section 3.2. The gap to ₹8 Crore is flex room: more aggressive consumer marketing spend or faster therapist-network scaling (more Sales/BD or Ops headcount) would use it, not a sign this number is padded.</w:t>
      </w:r>
    </w:p>
    <w:p w14:paraId="1C1148CB" w14:textId="77777777" w:rsidR="004A3019" w:rsidRDefault="004A3019">
      <w:pPr>
        <w:spacing w:after="100"/>
      </w:pPr>
    </w:p>
    <w:p w14:paraId="5E224828" w14:textId="77777777" w:rsidR="004A3019" w:rsidRDefault="00183DCD">
      <w:pPr>
        <w:spacing w:after="120"/>
      </w:pPr>
      <w:r>
        <w:rPr>
          <w:rFonts w:cs="Calibri"/>
          <w:b/>
          <w:bCs/>
        </w:rPr>
        <w:t xml:space="preserve">Founder compensation: </w:t>
      </w:r>
      <w:r>
        <w:rPr>
          <w:rFonts w:cs="Calibri"/>
        </w:rPr>
        <w:t>Not included in the total above — this is a decision point for the founders, not a market-rate figure this analysis can supply. Common practice at Series A is a modest founder salary (e.g. ₹1–1.5L/month each); adding that for 2 founders over 18 months would add roughly ₹36–54L to the ask.</w:t>
      </w:r>
    </w:p>
    <w:p w14:paraId="643715C3" w14:textId="77777777" w:rsidR="004A3019" w:rsidRDefault="004A3019">
      <w:pPr>
        <w:spacing w:after="100"/>
      </w:pPr>
    </w:p>
    <w:p w14:paraId="304AB94D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Phase 2 People — ₹289.44 Lakhs (46.7%)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3"/>
        <w:gridCol w:w="1528"/>
        <w:gridCol w:w="1045"/>
        <w:gridCol w:w="1116"/>
        <w:gridCol w:w="3728"/>
      </w:tblGrid>
      <w:tr w:rsidR="004A3019" w14:paraId="25963FD3" w14:textId="77777777">
        <w:trPr>
          <w:tblHeader/>
        </w:trPr>
        <w:tc>
          <w:tcPr>
            <w:tcW w:w="2400" w:type="dxa"/>
            <w:shd w:val="clear" w:color="auto" w:fill="1F4E79"/>
          </w:tcPr>
          <w:p w14:paraId="3DB3822F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300" w:type="dxa"/>
            <w:shd w:val="clear" w:color="auto" w:fill="1F4E79"/>
          </w:tcPr>
          <w:p w14:paraId="2A961C4B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300" w:type="dxa"/>
            <w:shd w:val="clear" w:color="auto" w:fill="1F4E79"/>
          </w:tcPr>
          <w:p w14:paraId="5BC82D34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Monthly (each)</w:t>
            </w:r>
          </w:p>
        </w:tc>
        <w:tc>
          <w:tcPr>
            <w:tcW w:w="1400" w:type="dxa"/>
            <w:shd w:val="clear" w:color="auto" w:fill="1F4E79"/>
          </w:tcPr>
          <w:p w14:paraId="297B1A6E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18-Month Total</w:t>
            </w:r>
          </w:p>
        </w:tc>
        <w:tc>
          <w:tcPr>
            <w:tcW w:w="3100" w:type="dxa"/>
            <w:shd w:val="clear" w:color="auto" w:fill="1F4E79"/>
          </w:tcPr>
          <w:p w14:paraId="72B1AF12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A3019" w14:paraId="1A30B7D0" w14:textId="77777777">
        <w:tc>
          <w:tcPr>
            <w:tcW w:w="0" w:type="auto"/>
          </w:tcPr>
          <w:p w14:paraId="101B45E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Senior ML Engineer</w:t>
            </w:r>
          </w:p>
        </w:tc>
        <w:tc>
          <w:tcPr>
            <w:tcW w:w="0" w:type="auto"/>
          </w:tcPr>
          <w:p w14:paraId="0155E7B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 (new)</w:t>
            </w:r>
          </w:p>
        </w:tc>
        <w:tc>
          <w:tcPr>
            <w:tcW w:w="0" w:type="auto"/>
          </w:tcPr>
          <w:p w14:paraId="57A6484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₹1.2L</w:t>
            </w:r>
          </w:p>
        </w:tc>
        <w:tc>
          <w:tcPr>
            <w:tcW w:w="0" w:type="auto"/>
          </w:tcPr>
          <w:p w14:paraId="21303AA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₹21.6L</w:t>
            </w:r>
          </w:p>
        </w:tc>
        <w:tc>
          <w:tcPr>
            <w:tcW w:w="0" w:type="auto"/>
          </w:tcPr>
          <w:p w14:paraId="524773C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Deep learning (LSTM/Transformer), multilingual NLP</w:t>
            </w:r>
          </w:p>
        </w:tc>
      </w:tr>
      <w:tr w:rsidR="004A3019" w14:paraId="5A38646C" w14:textId="77777777">
        <w:tc>
          <w:tcPr>
            <w:tcW w:w="0" w:type="auto"/>
            <w:shd w:val="clear" w:color="auto" w:fill="F2F2F2"/>
          </w:tcPr>
          <w:p w14:paraId="5A08745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Engineers</w:t>
            </w:r>
          </w:p>
        </w:tc>
        <w:tc>
          <w:tcPr>
            <w:tcW w:w="0" w:type="auto"/>
            <w:shd w:val="clear" w:color="auto" w:fill="F2F2F2"/>
          </w:tcPr>
          <w:p w14:paraId="1163F5E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 (continued)</w:t>
            </w:r>
          </w:p>
        </w:tc>
        <w:tc>
          <w:tcPr>
            <w:tcW w:w="0" w:type="auto"/>
            <w:shd w:val="clear" w:color="auto" w:fill="F2F2F2"/>
          </w:tcPr>
          <w:p w14:paraId="42DDD05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₹85K</w:t>
            </w:r>
          </w:p>
        </w:tc>
        <w:tc>
          <w:tcPr>
            <w:tcW w:w="0" w:type="auto"/>
            <w:shd w:val="clear" w:color="auto" w:fill="F2F2F2"/>
          </w:tcPr>
          <w:p w14:paraId="528EC4F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₹30.6L</w:t>
            </w:r>
          </w:p>
        </w:tc>
        <w:tc>
          <w:tcPr>
            <w:tcW w:w="0" w:type="auto"/>
            <w:shd w:val="clear" w:color="auto" w:fill="F2F2F2"/>
          </w:tcPr>
          <w:p w14:paraId="4A27216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Model retraining, 8-disorder expansion</w:t>
            </w:r>
          </w:p>
        </w:tc>
      </w:tr>
      <w:tr w:rsidR="004A3019" w14:paraId="067C3329" w14:textId="77777777">
        <w:tc>
          <w:tcPr>
            <w:tcW w:w="0" w:type="auto"/>
          </w:tcPr>
          <w:p w14:paraId="4071697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Clinical Psychologist</w:t>
            </w:r>
          </w:p>
        </w:tc>
        <w:tc>
          <w:tcPr>
            <w:tcW w:w="0" w:type="auto"/>
          </w:tcPr>
          <w:p w14:paraId="59E6BE3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 (continued)</w:t>
            </w:r>
          </w:p>
        </w:tc>
        <w:tc>
          <w:tcPr>
            <w:tcW w:w="0" w:type="auto"/>
          </w:tcPr>
          <w:p w14:paraId="041CE7C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₹65K</w:t>
            </w:r>
          </w:p>
        </w:tc>
        <w:tc>
          <w:tcPr>
            <w:tcW w:w="0" w:type="auto"/>
          </w:tcPr>
          <w:p w14:paraId="63F3966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₹11.7L</w:t>
            </w:r>
          </w:p>
        </w:tc>
        <w:tc>
          <w:tcPr>
            <w:tcW w:w="0" w:type="auto"/>
          </w:tcPr>
          <w:p w14:paraId="12DEC01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Ongoing validation, now across 8 disorders</w:t>
            </w:r>
          </w:p>
        </w:tc>
      </w:tr>
      <w:tr w:rsidR="004A3019" w14:paraId="47FC0951" w14:textId="77777777">
        <w:tc>
          <w:tcPr>
            <w:tcW w:w="0" w:type="auto"/>
            <w:shd w:val="clear" w:color="auto" w:fill="F2F2F2"/>
          </w:tcPr>
          <w:p w14:paraId="65C3689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lastRenderedPageBreak/>
              <w:t>Clinical Specialist</w:t>
            </w:r>
          </w:p>
        </w:tc>
        <w:tc>
          <w:tcPr>
            <w:tcW w:w="0" w:type="auto"/>
            <w:shd w:val="clear" w:color="auto" w:fill="F2F2F2"/>
          </w:tcPr>
          <w:p w14:paraId="1490214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 (new)</w:t>
            </w:r>
          </w:p>
        </w:tc>
        <w:tc>
          <w:tcPr>
            <w:tcW w:w="0" w:type="auto"/>
            <w:shd w:val="clear" w:color="auto" w:fill="F2F2F2"/>
          </w:tcPr>
          <w:p w14:paraId="7859720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₹45K</w:t>
            </w:r>
          </w:p>
        </w:tc>
        <w:tc>
          <w:tcPr>
            <w:tcW w:w="0" w:type="auto"/>
            <w:shd w:val="clear" w:color="auto" w:fill="F2F2F2"/>
          </w:tcPr>
          <w:p w14:paraId="1A77D96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₹8.1L</w:t>
            </w:r>
          </w:p>
        </w:tc>
        <w:tc>
          <w:tcPr>
            <w:tcW w:w="0" w:type="auto"/>
            <w:shd w:val="clear" w:color="auto" w:fill="F2F2F2"/>
          </w:tcPr>
          <w:p w14:paraId="02DBDEB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OCD, Social Anxiety, Burnout, Loneliness — the 4 new disorders</w:t>
            </w:r>
          </w:p>
        </w:tc>
      </w:tr>
      <w:tr w:rsidR="004A3019" w14:paraId="61D75217" w14:textId="77777777">
        <w:tc>
          <w:tcPr>
            <w:tcW w:w="0" w:type="auto"/>
          </w:tcPr>
          <w:p w14:paraId="2AFE456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Clinical Annotators</w:t>
            </w:r>
          </w:p>
        </w:tc>
        <w:tc>
          <w:tcPr>
            <w:tcW w:w="0" w:type="auto"/>
          </w:tcPr>
          <w:p w14:paraId="77B9CDF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4 (expanded from 2)</w:t>
            </w:r>
          </w:p>
        </w:tc>
        <w:tc>
          <w:tcPr>
            <w:tcW w:w="0" w:type="auto"/>
          </w:tcPr>
          <w:p w14:paraId="2E1E9FF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₹32K</w:t>
            </w:r>
          </w:p>
        </w:tc>
        <w:tc>
          <w:tcPr>
            <w:tcW w:w="0" w:type="auto"/>
          </w:tcPr>
          <w:p w14:paraId="67EBCC0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₹23.04L</w:t>
            </w:r>
          </w:p>
        </w:tc>
        <w:tc>
          <w:tcPr>
            <w:tcW w:w="0" w:type="auto"/>
          </w:tcPr>
          <w:p w14:paraId="5BFF07B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8-disorder + multilingual signal validation</w:t>
            </w:r>
          </w:p>
        </w:tc>
      </w:tr>
      <w:tr w:rsidR="004A3019" w14:paraId="4BF092FC" w14:textId="77777777">
        <w:tc>
          <w:tcPr>
            <w:tcW w:w="0" w:type="auto"/>
            <w:shd w:val="clear" w:color="auto" w:fill="F2F2F2"/>
          </w:tcPr>
          <w:p w14:paraId="1C75240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Psychiatrist Advisor</w:t>
            </w:r>
          </w:p>
        </w:tc>
        <w:tc>
          <w:tcPr>
            <w:tcW w:w="0" w:type="auto"/>
            <w:shd w:val="clear" w:color="auto" w:fill="F2F2F2"/>
          </w:tcPr>
          <w:p w14:paraId="54F515E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 (continued)</w:t>
            </w:r>
          </w:p>
        </w:tc>
        <w:tc>
          <w:tcPr>
            <w:tcW w:w="0" w:type="auto"/>
            <w:shd w:val="clear" w:color="auto" w:fill="F2F2F2"/>
          </w:tcPr>
          <w:p w14:paraId="595669E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₹30K</w:t>
            </w:r>
          </w:p>
        </w:tc>
        <w:tc>
          <w:tcPr>
            <w:tcW w:w="0" w:type="auto"/>
            <w:shd w:val="clear" w:color="auto" w:fill="F2F2F2"/>
          </w:tcPr>
          <w:p w14:paraId="6329B01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₹5.4L</w:t>
            </w:r>
          </w:p>
        </w:tc>
        <w:tc>
          <w:tcPr>
            <w:tcW w:w="0" w:type="auto"/>
            <w:shd w:val="clear" w:color="auto" w:fill="F2F2F2"/>
          </w:tcPr>
          <w:p w14:paraId="51552EC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Fuller retainer than Phase 1</w:t>
            </w:r>
          </w:p>
        </w:tc>
      </w:tr>
      <w:tr w:rsidR="004A3019" w14:paraId="728E8224" w14:textId="77777777">
        <w:tc>
          <w:tcPr>
            <w:tcW w:w="0" w:type="auto"/>
          </w:tcPr>
          <w:p w14:paraId="6743AFB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Mobile Developers</w:t>
            </w:r>
          </w:p>
        </w:tc>
        <w:tc>
          <w:tcPr>
            <w:tcW w:w="0" w:type="auto"/>
          </w:tcPr>
          <w:p w14:paraId="2AB8644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 (new)</w:t>
            </w:r>
          </w:p>
        </w:tc>
        <w:tc>
          <w:tcPr>
            <w:tcW w:w="0" w:type="auto"/>
          </w:tcPr>
          <w:p w14:paraId="7EEBFA7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₹80K</w:t>
            </w:r>
          </w:p>
        </w:tc>
        <w:tc>
          <w:tcPr>
            <w:tcW w:w="0" w:type="auto"/>
          </w:tcPr>
          <w:p w14:paraId="3DF49F0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₹28.8L</w:t>
            </w:r>
          </w:p>
        </w:tc>
        <w:tc>
          <w:tcPr>
            <w:tcW w:w="0" w:type="auto"/>
          </w:tcPr>
          <w:p w14:paraId="6C862D8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iOS + Android, React Native</w:t>
            </w:r>
          </w:p>
        </w:tc>
      </w:tr>
      <w:tr w:rsidR="004A3019" w14:paraId="329D39FB" w14:textId="77777777">
        <w:tc>
          <w:tcPr>
            <w:tcW w:w="0" w:type="auto"/>
            <w:shd w:val="clear" w:color="auto" w:fill="F2F2F2"/>
          </w:tcPr>
          <w:p w14:paraId="60238C1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Backend/Infra Engineers</w:t>
            </w:r>
          </w:p>
        </w:tc>
        <w:tc>
          <w:tcPr>
            <w:tcW w:w="0" w:type="auto"/>
            <w:shd w:val="clear" w:color="auto" w:fill="F2F2F2"/>
          </w:tcPr>
          <w:p w14:paraId="4EC2800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 (new)</w:t>
            </w:r>
          </w:p>
        </w:tc>
        <w:tc>
          <w:tcPr>
            <w:tcW w:w="0" w:type="auto"/>
            <w:shd w:val="clear" w:color="auto" w:fill="F2F2F2"/>
          </w:tcPr>
          <w:p w14:paraId="16B5C04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₹85K</w:t>
            </w:r>
          </w:p>
        </w:tc>
        <w:tc>
          <w:tcPr>
            <w:tcW w:w="0" w:type="auto"/>
            <w:shd w:val="clear" w:color="auto" w:fill="F2F2F2"/>
          </w:tcPr>
          <w:p w14:paraId="559DCDF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₹30.6L</w:t>
            </w:r>
          </w:p>
        </w:tc>
        <w:tc>
          <w:tcPr>
            <w:tcW w:w="0" w:type="auto"/>
            <w:shd w:val="clear" w:color="auto" w:fill="F2F2F2"/>
          </w:tcPr>
          <w:p w14:paraId="21F4423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ECS/EKS migration, RDS, Kafka pipeline</w:t>
            </w:r>
          </w:p>
        </w:tc>
      </w:tr>
      <w:tr w:rsidR="004A3019" w14:paraId="0933986B" w14:textId="77777777">
        <w:tc>
          <w:tcPr>
            <w:tcW w:w="0" w:type="auto"/>
          </w:tcPr>
          <w:p w14:paraId="54C631A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Software Engineers</w:t>
            </w:r>
          </w:p>
        </w:tc>
        <w:tc>
          <w:tcPr>
            <w:tcW w:w="0" w:type="auto"/>
          </w:tcPr>
          <w:p w14:paraId="526B4A2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 (continued)</w:t>
            </w:r>
          </w:p>
        </w:tc>
        <w:tc>
          <w:tcPr>
            <w:tcW w:w="0" w:type="auto"/>
          </w:tcPr>
          <w:p w14:paraId="7908916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₹70K</w:t>
            </w:r>
          </w:p>
        </w:tc>
        <w:tc>
          <w:tcPr>
            <w:tcW w:w="0" w:type="auto"/>
          </w:tcPr>
          <w:p w14:paraId="58BE46E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₹25.2L</w:t>
            </w:r>
          </w:p>
        </w:tc>
        <w:tc>
          <w:tcPr>
            <w:tcW w:w="0" w:type="auto"/>
          </w:tcPr>
          <w:p w14:paraId="16B3C25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General full-stack, reports/product features</w:t>
            </w:r>
          </w:p>
        </w:tc>
      </w:tr>
      <w:tr w:rsidR="004A3019" w14:paraId="010EEBD5" w14:textId="77777777">
        <w:tc>
          <w:tcPr>
            <w:tcW w:w="0" w:type="auto"/>
            <w:shd w:val="clear" w:color="auto" w:fill="F2F2F2"/>
          </w:tcPr>
          <w:p w14:paraId="1B6AEA4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Product Manager</w:t>
            </w:r>
          </w:p>
        </w:tc>
        <w:tc>
          <w:tcPr>
            <w:tcW w:w="0" w:type="auto"/>
            <w:shd w:val="clear" w:color="auto" w:fill="F2F2F2"/>
          </w:tcPr>
          <w:p w14:paraId="6FAB9D5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 (new)</w:t>
            </w:r>
          </w:p>
        </w:tc>
        <w:tc>
          <w:tcPr>
            <w:tcW w:w="0" w:type="auto"/>
            <w:shd w:val="clear" w:color="auto" w:fill="F2F2F2"/>
          </w:tcPr>
          <w:p w14:paraId="25BFAE6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₹90K</w:t>
            </w:r>
          </w:p>
        </w:tc>
        <w:tc>
          <w:tcPr>
            <w:tcW w:w="0" w:type="auto"/>
            <w:shd w:val="clear" w:color="auto" w:fill="F2F2F2"/>
          </w:tcPr>
          <w:p w14:paraId="45928E3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₹16.2L</w:t>
            </w:r>
          </w:p>
        </w:tc>
        <w:tc>
          <w:tcPr>
            <w:tcW w:w="0" w:type="auto"/>
            <w:shd w:val="clear" w:color="auto" w:fill="F2F2F2"/>
          </w:tcPr>
          <w:p w14:paraId="2267BEC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Feature prioritization, user research</w:t>
            </w:r>
          </w:p>
        </w:tc>
      </w:tr>
      <w:tr w:rsidR="004A3019" w14:paraId="1230E6AE" w14:textId="77777777">
        <w:tc>
          <w:tcPr>
            <w:tcW w:w="0" w:type="auto"/>
          </w:tcPr>
          <w:p w14:paraId="3479F07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QA Engineer</w:t>
            </w:r>
          </w:p>
        </w:tc>
        <w:tc>
          <w:tcPr>
            <w:tcW w:w="0" w:type="auto"/>
          </w:tcPr>
          <w:p w14:paraId="450A036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 (new)</w:t>
            </w:r>
          </w:p>
        </w:tc>
        <w:tc>
          <w:tcPr>
            <w:tcW w:w="0" w:type="auto"/>
          </w:tcPr>
          <w:p w14:paraId="2C308DE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₹55K</w:t>
            </w:r>
          </w:p>
        </w:tc>
        <w:tc>
          <w:tcPr>
            <w:tcW w:w="0" w:type="auto"/>
          </w:tcPr>
          <w:p w14:paraId="5DC070B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₹9.9L</w:t>
            </w:r>
          </w:p>
        </w:tc>
        <w:tc>
          <w:tcPr>
            <w:tcW w:w="0" w:type="auto"/>
          </w:tcPr>
          <w:p w14:paraId="3AB022B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Test automation, regression testing</w:t>
            </w:r>
          </w:p>
        </w:tc>
      </w:tr>
      <w:tr w:rsidR="004A3019" w14:paraId="0C8C214B" w14:textId="77777777">
        <w:tc>
          <w:tcPr>
            <w:tcW w:w="0" w:type="auto"/>
            <w:shd w:val="clear" w:color="auto" w:fill="F2F2F2"/>
          </w:tcPr>
          <w:p w14:paraId="790E620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DevOps/SRE</w:t>
            </w:r>
          </w:p>
        </w:tc>
        <w:tc>
          <w:tcPr>
            <w:tcW w:w="0" w:type="auto"/>
            <w:shd w:val="clear" w:color="auto" w:fill="F2F2F2"/>
          </w:tcPr>
          <w:p w14:paraId="37D35E9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 (new, dedicated)</w:t>
            </w:r>
          </w:p>
        </w:tc>
        <w:tc>
          <w:tcPr>
            <w:tcW w:w="0" w:type="auto"/>
            <w:shd w:val="clear" w:color="auto" w:fill="F2F2F2"/>
          </w:tcPr>
          <w:p w14:paraId="42E09B9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₹75K</w:t>
            </w:r>
          </w:p>
        </w:tc>
        <w:tc>
          <w:tcPr>
            <w:tcW w:w="0" w:type="auto"/>
            <w:shd w:val="clear" w:color="auto" w:fill="F2F2F2"/>
          </w:tcPr>
          <w:p w14:paraId="3DBE272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₹13.5L</w:t>
            </w:r>
          </w:p>
        </w:tc>
        <w:tc>
          <w:tcPr>
            <w:tcW w:w="0" w:type="auto"/>
            <w:shd w:val="clear" w:color="auto" w:fill="F2F2F2"/>
          </w:tcPr>
          <w:p w14:paraId="42F0021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Full-time now — Phase 1 relied on the software engineers for this</w:t>
            </w:r>
          </w:p>
        </w:tc>
      </w:tr>
      <w:tr w:rsidR="004A3019" w14:paraId="32D9358F" w14:textId="77777777">
        <w:tc>
          <w:tcPr>
            <w:tcW w:w="0" w:type="auto"/>
          </w:tcPr>
          <w:p w14:paraId="76E5E8E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Compliance Officer</w:t>
            </w:r>
          </w:p>
        </w:tc>
        <w:tc>
          <w:tcPr>
            <w:tcW w:w="0" w:type="auto"/>
          </w:tcPr>
          <w:p w14:paraId="6D25AC2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 (continued, full-time)</w:t>
            </w:r>
          </w:p>
        </w:tc>
        <w:tc>
          <w:tcPr>
            <w:tcW w:w="0" w:type="auto"/>
          </w:tcPr>
          <w:p w14:paraId="594A4F4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₹70K</w:t>
            </w:r>
          </w:p>
        </w:tc>
        <w:tc>
          <w:tcPr>
            <w:tcW w:w="0" w:type="auto"/>
          </w:tcPr>
          <w:p w14:paraId="12D01B0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₹12.6L</w:t>
            </w:r>
          </w:p>
        </w:tc>
        <w:tc>
          <w:tcPr>
            <w:tcW w:w="0" w:type="auto"/>
          </w:tcPr>
          <w:p w14:paraId="54AAADC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ISO/SOC2 audit prep, ongoing DPDP/telemedicine ops</w:t>
            </w:r>
          </w:p>
        </w:tc>
      </w:tr>
      <w:tr w:rsidR="004A3019" w14:paraId="09D18489" w14:textId="77777777">
        <w:tc>
          <w:tcPr>
            <w:tcW w:w="0" w:type="auto"/>
            <w:shd w:val="clear" w:color="auto" w:fill="F2F2F2"/>
          </w:tcPr>
          <w:p w14:paraId="51E8845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Sales/BD Lead</w:t>
            </w:r>
          </w:p>
        </w:tc>
        <w:tc>
          <w:tcPr>
            <w:tcW w:w="0" w:type="auto"/>
            <w:shd w:val="clear" w:color="auto" w:fill="F2F2F2"/>
          </w:tcPr>
          <w:p w14:paraId="602AE6A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 (new)</w:t>
            </w:r>
          </w:p>
        </w:tc>
        <w:tc>
          <w:tcPr>
            <w:tcW w:w="0" w:type="auto"/>
            <w:shd w:val="clear" w:color="auto" w:fill="F2F2F2"/>
          </w:tcPr>
          <w:p w14:paraId="68E0ADE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₹80K</w:t>
            </w:r>
          </w:p>
        </w:tc>
        <w:tc>
          <w:tcPr>
            <w:tcW w:w="0" w:type="auto"/>
            <w:shd w:val="clear" w:color="auto" w:fill="F2F2F2"/>
          </w:tcPr>
          <w:p w14:paraId="0E7D3B9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₹14.4L</w:t>
            </w:r>
          </w:p>
        </w:tc>
        <w:tc>
          <w:tcPr>
            <w:tcW w:w="0" w:type="auto"/>
            <w:shd w:val="clear" w:color="auto" w:fill="F2F2F2"/>
          </w:tcPr>
          <w:p w14:paraId="75639ED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Hospital, insurance, corporate wellness deals</w:t>
            </w:r>
          </w:p>
        </w:tc>
      </w:tr>
      <w:tr w:rsidR="004A3019" w14:paraId="097ABBD0" w14:textId="77777777">
        <w:tc>
          <w:tcPr>
            <w:tcW w:w="0" w:type="auto"/>
          </w:tcPr>
          <w:p w14:paraId="45D63AE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Sales/BD Associate</w:t>
            </w:r>
          </w:p>
        </w:tc>
        <w:tc>
          <w:tcPr>
            <w:tcW w:w="0" w:type="auto"/>
          </w:tcPr>
          <w:p w14:paraId="469FC16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 (new)</w:t>
            </w:r>
          </w:p>
        </w:tc>
        <w:tc>
          <w:tcPr>
            <w:tcW w:w="0" w:type="auto"/>
          </w:tcPr>
          <w:p w14:paraId="79CAAF4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₹50K</w:t>
            </w:r>
          </w:p>
        </w:tc>
        <w:tc>
          <w:tcPr>
            <w:tcW w:w="0" w:type="auto"/>
          </w:tcPr>
          <w:p w14:paraId="6FB33F7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₹9.0L</w:t>
            </w:r>
          </w:p>
        </w:tc>
        <w:tc>
          <w:tcPr>
            <w:tcW w:w="0" w:type="auto"/>
          </w:tcPr>
          <w:p w14:paraId="4A9677B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Deal support, outreach</w:t>
            </w:r>
          </w:p>
        </w:tc>
      </w:tr>
      <w:tr w:rsidR="004A3019" w14:paraId="1FE791FA" w14:textId="77777777">
        <w:tc>
          <w:tcPr>
            <w:tcW w:w="0" w:type="auto"/>
            <w:shd w:val="clear" w:color="auto" w:fill="F2F2F2"/>
          </w:tcPr>
          <w:p w14:paraId="4483CD5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Customer Support / Trust &amp; Safety</w:t>
            </w:r>
          </w:p>
        </w:tc>
        <w:tc>
          <w:tcPr>
            <w:tcW w:w="0" w:type="auto"/>
            <w:shd w:val="clear" w:color="auto" w:fill="F2F2F2"/>
          </w:tcPr>
          <w:p w14:paraId="0F6A487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3 (new)</w:t>
            </w:r>
          </w:p>
        </w:tc>
        <w:tc>
          <w:tcPr>
            <w:tcW w:w="0" w:type="auto"/>
            <w:shd w:val="clear" w:color="auto" w:fill="F2F2F2"/>
          </w:tcPr>
          <w:p w14:paraId="7B6AFBB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₹35K</w:t>
            </w:r>
          </w:p>
        </w:tc>
        <w:tc>
          <w:tcPr>
            <w:tcW w:w="0" w:type="auto"/>
            <w:shd w:val="clear" w:color="auto" w:fill="F2F2F2"/>
          </w:tcPr>
          <w:p w14:paraId="52473FF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₹18.9L</w:t>
            </w:r>
          </w:p>
        </w:tc>
        <w:tc>
          <w:tcPr>
            <w:tcW w:w="0" w:type="auto"/>
            <w:shd w:val="clear" w:color="auto" w:fill="F2F2F2"/>
          </w:tcPr>
          <w:p w14:paraId="126DF89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Ticket handling, crisis-flag review at 1M-user volume</w:t>
            </w:r>
          </w:p>
        </w:tc>
      </w:tr>
      <w:tr w:rsidR="004A3019" w14:paraId="382B49DD" w14:textId="77777777">
        <w:tc>
          <w:tcPr>
            <w:tcW w:w="0" w:type="auto"/>
          </w:tcPr>
          <w:p w14:paraId="11D7EFB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Network Manager</w:t>
            </w:r>
          </w:p>
        </w:tc>
        <w:tc>
          <w:tcPr>
            <w:tcW w:w="0" w:type="auto"/>
          </w:tcPr>
          <w:p w14:paraId="2414661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 (continued, upgraded)</w:t>
            </w:r>
          </w:p>
        </w:tc>
        <w:tc>
          <w:tcPr>
            <w:tcW w:w="0" w:type="auto"/>
          </w:tcPr>
          <w:p w14:paraId="3D9E8BE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₹55K</w:t>
            </w:r>
          </w:p>
        </w:tc>
        <w:tc>
          <w:tcPr>
            <w:tcW w:w="0" w:type="auto"/>
          </w:tcPr>
          <w:p w14:paraId="0669F23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₹9.9L</w:t>
            </w:r>
          </w:p>
        </w:tc>
        <w:tc>
          <w:tcPr>
            <w:tcW w:w="0" w:type="auto"/>
          </w:tcPr>
          <w:p w14:paraId="297CEA0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Scaling from 5–10 hand-vetted to hundreds of therapists</w:t>
            </w:r>
          </w:p>
        </w:tc>
      </w:tr>
      <w:tr w:rsidR="004A3019" w14:paraId="5ECA832B" w14:textId="77777777">
        <w:tc>
          <w:tcPr>
            <w:tcW w:w="0" w:type="auto"/>
            <w:shd w:val="clear" w:color="auto" w:fill="D6E4F0"/>
          </w:tcPr>
          <w:p w14:paraId="6FBD8105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14:paraId="540B7F92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24 people</w:t>
            </w:r>
          </w:p>
        </w:tc>
        <w:tc>
          <w:tcPr>
            <w:tcW w:w="0" w:type="auto"/>
            <w:shd w:val="clear" w:color="auto" w:fill="D6E4F0"/>
          </w:tcPr>
          <w:p w14:paraId="5829ED76" w14:textId="77777777" w:rsidR="004A3019" w:rsidRDefault="004A3019">
            <w:pPr>
              <w:spacing w:before="40" w:after="40"/>
            </w:pPr>
          </w:p>
        </w:tc>
        <w:tc>
          <w:tcPr>
            <w:tcW w:w="0" w:type="auto"/>
            <w:shd w:val="clear" w:color="auto" w:fill="D6E4F0"/>
          </w:tcPr>
          <w:p w14:paraId="5B87B782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₹289.44L</w:t>
            </w:r>
          </w:p>
        </w:tc>
        <w:tc>
          <w:tcPr>
            <w:tcW w:w="0" w:type="auto"/>
            <w:shd w:val="clear" w:color="auto" w:fill="D6E4F0"/>
          </w:tcPr>
          <w:p w14:paraId="0097E8CC" w14:textId="77777777" w:rsidR="004A3019" w:rsidRDefault="004A3019">
            <w:pPr>
              <w:spacing w:before="40" w:after="40"/>
            </w:pPr>
          </w:p>
        </w:tc>
      </w:tr>
    </w:tbl>
    <w:p w14:paraId="1A16F725" w14:textId="77777777" w:rsidR="004A3019" w:rsidRDefault="004A3019">
      <w:pPr>
        <w:spacing w:after="100"/>
      </w:pPr>
    </w:p>
    <w:p w14:paraId="7E14024E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Phase 2 Compliance — ₹29.50 Lakhs (4.8%)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1"/>
        <w:gridCol w:w="2989"/>
      </w:tblGrid>
      <w:tr w:rsidR="004A3019" w14:paraId="59EA8BA4" w14:textId="77777777">
        <w:trPr>
          <w:tblHeader/>
        </w:trPr>
        <w:tc>
          <w:tcPr>
            <w:tcW w:w="6500" w:type="dxa"/>
            <w:shd w:val="clear" w:color="auto" w:fill="1F4E79"/>
          </w:tcPr>
          <w:p w14:paraId="60A96F8F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shd w:val="clear" w:color="auto" w:fill="1F4E79"/>
          </w:tcPr>
          <w:p w14:paraId="5F29994A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4A3019" w14:paraId="3842203C" w14:textId="77777777">
        <w:tc>
          <w:tcPr>
            <w:tcW w:w="0" w:type="auto"/>
          </w:tcPr>
          <w:p w14:paraId="15FBF1A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ISO 27001 certification</w:t>
            </w:r>
          </w:p>
        </w:tc>
        <w:tc>
          <w:tcPr>
            <w:tcW w:w="0" w:type="auto"/>
          </w:tcPr>
          <w:p w14:paraId="7D72CD7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₹6L</w:t>
            </w:r>
          </w:p>
        </w:tc>
      </w:tr>
      <w:tr w:rsidR="004A3019" w14:paraId="4F2B1D67" w14:textId="77777777">
        <w:tc>
          <w:tcPr>
            <w:tcW w:w="0" w:type="auto"/>
            <w:shd w:val="clear" w:color="auto" w:fill="F2F2F2"/>
          </w:tcPr>
          <w:p w14:paraId="5BDB5FF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SOC 2 Type I</w:t>
            </w:r>
          </w:p>
        </w:tc>
        <w:tc>
          <w:tcPr>
            <w:tcW w:w="0" w:type="auto"/>
            <w:shd w:val="clear" w:color="auto" w:fill="F2F2F2"/>
          </w:tcPr>
          <w:p w14:paraId="09FD22C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₹4.5L</w:t>
            </w:r>
          </w:p>
        </w:tc>
      </w:tr>
      <w:tr w:rsidR="004A3019" w14:paraId="68F4D478" w14:textId="77777777">
        <w:tc>
          <w:tcPr>
            <w:tcW w:w="0" w:type="auto"/>
          </w:tcPr>
          <w:p w14:paraId="4413E9B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SOC 2 Type II readiness (prep only — full completion likely extends into Phase 3)</w:t>
            </w:r>
          </w:p>
        </w:tc>
        <w:tc>
          <w:tcPr>
            <w:tcW w:w="0" w:type="auto"/>
          </w:tcPr>
          <w:p w14:paraId="4AF9B72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₹3L</w:t>
            </w:r>
          </w:p>
        </w:tc>
      </w:tr>
      <w:tr w:rsidR="004A3019" w14:paraId="2201E1D3" w14:textId="77777777">
        <w:tc>
          <w:tcPr>
            <w:tcW w:w="0" w:type="auto"/>
            <w:shd w:val="clear" w:color="auto" w:fill="F2F2F2"/>
          </w:tcPr>
          <w:p w14:paraId="1387F65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HIPAA readiness assessment (for potential US/insurance partners)</w:t>
            </w:r>
          </w:p>
        </w:tc>
        <w:tc>
          <w:tcPr>
            <w:tcW w:w="0" w:type="auto"/>
            <w:shd w:val="clear" w:color="auto" w:fill="F2F2F2"/>
          </w:tcPr>
          <w:p w14:paraId="6202D71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₹3L</w:t>
            </w:r>
          </w:p>
        </w:tc>
      </w:tr>
      <w:tr w:rsidR="004A3019" w14:paraId="5870A6A7" w14:textId="77777777">
        <w:tc>
          <w:tcPr>
            <w:tcW w:w="0" w:type="auto"/>
          </w:tcPr>
          <w:p w14:paraId="3D41210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Insurance partnership legal/compliance</w:t>
            </w:r>
          </w:p>
        </w:tc>
        <w:tc>
          <w:tcPr>
            <w:tcW w:w="0" w:type="auto"/>
          </w:tcPr>
          <w:p w14:paraId="069D37C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₹3L</w:t>
            </w:r>
          </w:p>
        </w:tc>
      </w:tr>
      <w:tr w:rsidR="004A3019" w14:paraId="1A99A959" w14:textId="77777777">
        <w:tc>
          <w:tcPr>
            <w:tcW w:w="0" w:type="auto"/>
            <w:shd w:val="clear" w:color="auto" w:fill="F2F2F2"/>
          </w:tcPr>
          <w:p w14:paraId="74B62FB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Hospital/B2B contract legal</w:t>
            </w:r>
          </w:p>
        </w:tc>
        <w:tc>
          <w:tcPr>
            <w:tcW w:w="0" w:type="auto"/>
            <w:shd w:val="clear" w:color="auto" w:fill="F2F2F2"/>
          </w:tcPr>
          <w:p w14:paraId="0C5100D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₹3L</w:t>
            </w:r>
          </w:p>
        </w:tc>
      </w:tr>
      <w:tr w:rsidR="004A3019" w14:paraId="5F854A43" w14:textId="77777777">
        <w:tc>
          <w:tcPr>
            <w:tcW w:w="0" w:type="auto"/>
          </w:tcPr>
          <w:p w14:paraId="1402772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Penetration testing (2 rounds)</w:t>
            </w:r>
          </w:p>
        </w:tc>
        <w:tc>
          <w:tcPr>
            <w:tcW w:w="0" w:type="auto"/>
          </w:tcPr>
          <w:p w14:paraId="3DA0DE8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₹3L</w:t>
            </w:r>
          </w:p>
        </w:tc>
      </w:tr>
      <w:tr w:rsidR="004A3019" w14:paraId="71059141" w14:textId="77777777">
        <w:tc>
          <w:tcPr>
            <w:tcW w:w="0" w:type="auto"/>
            <w:shd w:val="clear" w:color="auto" w:fill="F2F2F2"/>
          </w:tcPr>
          <w:p w14:paraId="177EE42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Multi-language/multi-state telemedicine compliance</w:t>
            </w:r>
          </w:p>
        </w:tc>
        <w:tc>
          <w:tcPr>
            <w:tcW w:w="0" w:type="auto"/>
            <w:shd w:val="clear" w:color="auto" w:fill="F2F2F2"/>
          </w:tcPr>
          <w:p w14:paraId="7A0370A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₹2L</w:t>
            </w:r>
          </w:p>
        </w:tc>
      </w:tr>
      <w:tr w:rsidR="004A3019" w14:paraId="26990A01" w14:textId="77777777">
        <w:tc>
          <w:tcPr>
            <w:tcW w:w="0" w:type="auto"/>
          </w:tcPr>
          <w:p w14:paraId="7DA25BA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Insurance regulatory compliance (IRDAI etc.)</w:t>
            </w:r>
          </w:p>
        </w:tc>
        <w:tc>
          <w:tcPr>
            <w:tcW w:w="0" w:type="auto"/>
          </w:tcPr>
          <w:p w14:paraId="58A3FFC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₹2L</w:t>
            </w:r>
          </w:p>
        </w:tc>
      </w:tr>
      <w:tr w:rsidR="004A3019" w14:paraId="0774B0F8" w14:textId="77777777">
        <w:tc>
          <w:tcPr>
            <w:tcW w:w="0" w:type="auto"/>
            <w:shd w:val="clear" w:color="auto" w:fill="D6E4F0"/>
          </w:tcPr>
          <w:p w14:paraId="58219A7C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14:paraId="1C3063E3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₹29.5L</w:t>
            </w:r>
          </w:p>
        </w:tc>
      </w:tr>
    </w:tbl>
    <w:p w14:paraId="22B5C1BC" w14:textId="77777777" w:rsidR="004A3019" w:rsidRDefault="004A3019">
      <w:pPr>
        <w:spacing w:after="100"/>
      </w:pPr>
    </w:p>
    <w:p w14:paraId="31D60025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Phase 2 Infrastructure — ₹88.00 Lakhs (14.2%)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000"/>
      </w:tblGrid>
      <w:tr w:rsidR="004A3019" w14:paraId="3071F4BE" w14:textId="77777777">
        <w:trPr>
          <w:tblHeader/>
        </w:trPr>
        <w:tc>
          <w:tcPr>
            <w:tcW w:w="6500" w:type="dxa"/>
            <w:shd w:val="clear" w:color="auto" w:fill="1F4E79"/>
          </w:tcPr>
          <w:p w14:paraId="79D063C7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3000" w:type="dxa"/>
            <w:shd w:val="clear" w:color="auto" w:fill="1F4E79"/>
          </w:tcPr>
          <w:p w14:paraId="4A90CF6A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4A3019" w14:paraId="2B35FEF0" w14:textId="77777777">
        <w:tc>
          <w:tcPr>
            <w:tcW w:w="0" w:type="auto"/>
          </w:tcPr>
          <w:p w14:paraId="1EC6F1B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ECS/EKS (containers, auto-scaling groups)</w:t>
            </w:r>
          </w:p>
        </w:tc>
        <w:tc>
          <w:tcPr>
            <w:tcW w:w="0" w:type="auto"/>
          </w:tcPr>
          <w:p w14:paraId="5132F6E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₹15L</w:t>
            </w:r>
          </w:p>
        </w:tc>
      </w:tr>
      <w:tr w:rsidR="004A3019" w14:paraId="5C7EC30E" w14:textId="77777777">
        <w:tc>
          <w:tcPr>
            <w:tcW w:w="0" w:type="auto"/>
            <w:shd w:val="clear" w:color="auto" w:fill="F2F2F2"/>
          </w:tcPr>
          <w:p w14:paraId="518217E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AWS RDS (migrated from </w:t>
            </w:r>
            <w:proofErr w:type="spellStart"/>
            <w:r>
              <w:rPr>
                <w:rFonts w:cs="Calibri"/>
                <w:sz w:val="20"/>
                <w:szCs w:val="20"/>
              </w:rPr>
              <w:t>Supabase</w:t>
            </w:r>
            <w:proofErr w:type="spellEnd"/>
            <w:r>
              <w:rPr>
                <w:rFonts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2F2F2"/>
          </w:tcPr>
          <w:p w14:paraId="06DCB7A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₹8L</w:t>
            </w:r>
          </w:p>
        </w:tc>
      </w:tr>
      <w:tr w:rsidR="004A3019" w14:paraId="2E418D5D" w14:textId="77777777">
        <w:tc>
          <w:tcPr>
            <w:tcW w:w="0" w:type="auto"/>
          </w:tcPr>
          <w:p w14:paraId="060DE92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Kafka + data warehouse (Redshift/</w:t>
            </w:r>
            <w:proofErr w:type="spellStart"/>
            <w:r>
              <w:rPr>
                <w:rFonts w:cs="Calibri"/>
                <w:sz w:val="20"/>
                <w:szCs w:val="20"/>
              </w:rPr>
              <w:t>BigQuery</w:t>
            </w:r>
            <w:proofErr w:type="spellEnd"/>
            <w:r>
              <w:rPr>
                <w:rFonts w:cs="Calibri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5EB704D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₹6L</w:t>
            </w:r>
          </w:p>
        </w:tc>
      </w:tr>
      <w:tr w:rsidR="004A3019" w14:paraId="7312ED66" w14:textId="77777777">
        <w:tc>
          <w:tcPr>
            <w:tcW w:w="0" w:type="auto"/>
            <w:shd w:val="clear" w:color="auto" w:fill="F2F2F2"/>
          </w:tcPr>
          <w:p w14:paraId="23D8F9C9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Redis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cluster (scaled)</w:t>
            </w:r>
          </w:p>
        </w:tc>
        <w:tc>
          <w:tcPr>
            <w:tcW w:w="0" w:type="auto"/>
            <w:shd w:val="clear" w:color="auto" w:fill="F2F2F2"/>
          </w:tcPr>
          <w:p w14:paraId="55F3550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₹4L</w:t>
            </w:r>
          </w:p>
        </w:tc>
      </w:tr>
      <w:tr w:rsidR="004A3019" w14:paraId="74D3CBE8" w14:textId="77777777">
        <w:tc>
          <w:tcPr>
            <w:tcW w:w="0" w:type="auto"/>
          </w:tcPr>
          <w:p w14:paraId="382A50CD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Datadog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(scaled monitoring + APM)</w:t>
            </w:r>
          </w:p>
        </w:tc>
        <w:tc>
          <w:tcPr>
            <w:tcW w:w="0" w:type="auto"/>
          </w:tcPr>
          <w:p w14:paraId="4A6A8DE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₹5L</w:t>
            </w:r>
          </w:p>
        </w:tc>
      </w:tr>
      <w:tr w:rsidR="004A3019" w14:paraId="2FCF0D97" w14:textId="77777777">
        <w:tc>
          <w:tcPr>
            <w:tcW w:w="0" w:type="auto"/>
            <w:shd w:val="clear" w:color="auto" w:fill="F2F2F2"/>
          </w:tcPr>
          <w:p w14:paraId="7C428B6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S3 (scaled storage)</w:t>
            </w:r>
          </w:p>
        </w:tc>
        <w:tc>
          <w:tcPr>
            <w:tcW w:w="0" w:type="auto"/>
            <w:shd w:val="clear" w:color="auto" w:fill="F2F2F2"/>
          </w:tcPr>
          <w:p w14:paraId="1FEBB01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₹4L</w:t>
            </w:r>
          </w:p>
        </w:tc>
      </w:tr>
      <w:tr w:rsidR="004A3019" w14:paraId="1E0B9A75" w14:textId="77777777">
        <w:tc>
          <w:tcPr>
            <w:tcW w:w="0" w:type="auto"/>
          </w:tcPr>
          <w:p w14:paraId="35492C4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Video calling — scaled to hundreds of therapists</w:t>
            </w:r>
          </w:p>
        </w:tc>
        <w:tc>
          <w:tcPr>
            <w:tcW w:w="0" w:type="auto"/>
          </w:tcPr>
          <w:p w14:paraId="5334722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₹25L</w:t>
            </w:r>
          </w:p>
        </w:tc>
      </w:tr>
      <w:tr w:rsidR="004A3019" w14:paraId="4987A90E" w14:textId="77777777">
        <w:tc>
          <w:tcPr>
            <w:tcW w:w="0" w:type="auto"/>
            <w:shd w:val="clear" w:color="auto" w:fill="F2F2F2"/>
          </w:tcPr>
          <w:p w14:paraId="3E314A0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Full EHR integration (HL7/FHIR compliant)</w:t>
            </w:r>
          </w:p>
        </w:tc>
        <w:tc>
          <w:tcPr>
            <w:tcW w:w="0" w:type="auto"/>
            <w:shd w:val="clear" w:color="auto" w:fill="F2F2F2"/>
          </w:tcPr>
          <w:p w14:paraId="03F0D77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₹15L</w:t>
            </w:r>
          </w:p>
        </w:tc>
      </w:tr>
      <w:tr w:rsidR="004A3019" w14:paraId="4FA79975" w14:textId="77777777">
        <w:tc>
          <w:tcPr>
            <w:tcW w:w="0" w:type="auto"/>
          </w:tcPr>
          <w:p w14:paraId="746D655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Mobile app infra (app store fees, push notifications, crash reporting)</w:t>
            </w:r>
          </w:p>
        </w:tc>
        <w:tc>
          <w:tcPr>
            <w:tcW w:w="0" w:type="auto"/>
          </w:tcPr>
          <w:p w14:paraId="23D5799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₹3L</w:t>
            </w:r>
          </w:p>
        </w:tc>
      </w:tr>
      <w:tr w:rsidR="004A3019" w14:paraId="060B7FF3" w14:textId="77777777">
        <w:tc>
          <w:tcPr>
            <w:tcW w:w="0" w:type="auto"/>
            <w:shd w:val="clear" w:color="auto" w:fill="F2F2F2"/>
          </w:tcPr>
          <w:p w14:paraId="6BB70F6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CDN/global infra</w:t>
            </w:r>
          </w:p>
        </w:tc>
        <w:tc>
          <w:tcPr>
            <w:tcW w:w="0" w:type="auto"/>
            <w:shd w:val="clear" w:color="auto" w:fill="F2F2F2"/>
          </w:tcPr>
          <w:p w14:paraId="68D6732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₹3L</w:t>
            </w:r>
          </w:p>
        </w:tc>
      </w:tr>
      <w:tr w:rsidR="004A3019" w14:paraId="34B9C6A6" w14:textId="77777777">
        <w:tc>
          <w:tcPr>
            <w:tcW w:w="0" w:type="auto"/>
            <w:shd w:val="clear" w:color="auto" w:fill="D6E4F0"/>
          </w:tcPr>
          <w:p w14:paraId="02384148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14:paraId="432D1CE1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₹88L</w:t>
            </w:r>
          </w:p>
        </w:tc>
      </w:tr>
    </w:tbl>
    <w:p w14:paraId="56068FCA" w14:textId="77777777" w:rsidR="004A3019" w:rsidRDefault="004A3019">
      <w:pPr>
        <w:spacing w:after="100"/>
      </w:pPr>
    </w:p>
    <w:p w14:paraId="54C72F25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Phase 2 Marketing — ₹115.00 Lakhs (18.5%)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000"/>
      </w:tblGrid>
      <w:tr w:rsidR="004A3019" w14:paraId="2E590D0F" w14:textId="77777777">
        <w:trPr>
          <w:tblHeader/>
        </w:trPr>
        <w:tc>
          <w:tcPr>
            <w:tcW w:w="6500" w:type="dxa"/>
            <w:shd w:val="clear" w:color="auto" w:fill="1F4E79"/>
          </w:tcPr>
          <w:p w14:paraId="78687475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shd w:val="clear" w:color="auto" w:fill="1F4E79"/>
          </w:tcPr>
          <w:p w14:paraId="5A489A6C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4A3019" w14:paraId="2E452BA3" w14:textId="77777777">
        <w:tc>
          <w:tcPr>
            <w:tcW w:w="0" w:type="auto"/>
          </w:tcPr>
          <w:p w14:paraId="2956BA8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Consumer marketing/ads (scaled to reach 1M users)</w:t>
            </w:r>
          </w:p>
        </w:tc>
        <w:tc>
          <w:tcPr>
            <w:tcW w:w="0" w:type="auto"/>
          </w:tcPr>
          <w:p w14:paraId="7F3EFB8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₹80L</w:t>
            </w:r>
          </w:p>
        </w:tc>
      </w:tr>
      <w:tr w:rsidR="004A3019" w14:paraId="76D6222B" w14:textId="77777777">
        <w:tc>
          <w:tcPr>
            <w:tcW w:w="0" w:type="auto"/>
            <w:shd w:val="clear" w:color="auto" w:fill="F2F2F2"/>
          </w:tcPr>
          <w:p w14:paraId="2EA7D6C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B2B/hospital partnership development</w:t>
            </w:r>
          </w:p>
        </w:tc>
        <w:tc>
          <w:tcPr>
            <w:tcW w:w="0" w:type="auto"/>
            <w:shd w:val="clear" w:color="auto" w:fill="F2F2F2"/>
          </w:tcPr>
          <w:p w14:paraId="77E7132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₹15L</w:t>
            </w:r>
          </w:p>
        </w:tc>
      </w:tr>
      <w:tr w:rsidR="004A3019" w14:paraId="040E30D1" w14:textId="77777777">
        <w:tc>
          <w:tcPr>
            <w:tcW w:w="0" w:type="auto"/>
          </w:tcPr>
          <w:p w14:paraId="0FE9C09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Content/PR</w:t>
            </w:r>
          </w:p>
        </w:tc>
        <w:tc>
          <w:tcPr>
            <w:tcW w:w="0" w:type="auto"/>
          </w:tcPr>
          <w:p w14:paraId="158E02C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₹10L</w:t>
            </w:r>
          </w:p>
        </w:tc>
      </w:tr>
      <w:tr w:rsidR="004A3019" w14:paraId="019C3EC0" w14:textId="77777777">
        <w:tc>
          <w:tcPr>
            <w:tcW w:w="0" w:type="auto"/>
            <w:shd w:val="clear" w:color="auto" w:fill="F2F2F2"/>
          </w:tcPr>
          <w:p w14:paraId="2F737A3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Corporate wellness program marketing</w:t>
            </w:r>
          </w:p>
        </w:tc>
        <w:tc>
          <w:tcPr>
            <w:tcW w:w="0" w:type="auto"/>
            <w:shd w:val="clear" w:color="auto" w:fill="F2F2F2"/>
          </w:tcPr>
          <w:p w14:paraId="7C23B9C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₹10L</w:t>
            </w:r>
          </w:p>
        </w:tc>
      </w:tr>
      <w:tr w:rsidR="004A3019" w14:paraId="105078BB" w14:textId="77777777">
        <w:tc>
          <w:tcPr>
            <w:tcW w:w="0" w:type="auto"/>
            <w:shd w:val="clear" w:color="auto" w:fill="D6E4F0"/>
          </w:tcPr>
          <w:p w14:paraId="62200BA9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14:paraId="026C5048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₹115L</w:t>
            </w:r>
          </w:p>
        </w:tc>
      </w:tr>
    </w:tbl>
    <w:p w14:paraId="7A34559B" w14:textId="77777777" w:rsidR="004A3019" w:rsidRDefault="004A3019">
      <w:pPr>
        <w:spacing w:after="100"/>
      </w:pPr>
    </w:p>
    <w:p w14:paraId="44C50A94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Phase 2 Crisis Detection ML Model — ₹12.00 Lakhs (1.9%)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000"/>
      </w:tblGrid>
      <w:tr w:rsidR="004A3019" w14:paraId="0165B93A" w14:textId="77777777">
        <w:trPr>
          <w:tblHeader/>
        </w:trPr>
        <w:tc>
          <w:tcPr>
            <w:tcW w:w="6500" w:type="dxa"/>
            <w:shd w:val="clear" w:color="auto" w:fill="1F4E79"/>
          </w:tcPr>
          <w:p w14:paraId="56339F90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shd w:val="clear" w:color="auto" w:fill="1F4E79"/>
          </w:tcPr>
          <w:p w14:paraId="157D4250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4A3019" w14:paraId="5890D380" w14:textId="77777777">
        <w:tc>
          <w:tcPr>
            <w:tcW w:w="0" w:type="auto"/>
          </w:tcPr>
          <w:p w14:paraId="367FA87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Clinical validation study (using real Phase 1 session data)</w:t>
            </w:r>
          </w:p>
        </w:tc>
        <w:tc>
          <w:tcPr>
            <w:tcW w:w="0" w:type="auto"/>
          </w:tcPr>
          <w:p w14:paraId="5A6E67C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₹8L</w:t>
            </w:r>
          </w:p>
        </w:tc>
      </w:tr>
      <w:tr w:rsidR="004A3019" w14:paraId="2F81DD05" w14:textId="77777777">
        <w:tc>
          <w:tcPr>
            <w:tcW w:w="0" w:type="auto"/>
            <w:shd w:val="clear" w:color="auto" w:fill="F2F2F2"/>
          </w:tcPr>
          <w:p w14:paraId="470EBFE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Crisis-specific data labeling</w:t>
            </w:r>
          </w:p>
        </w:tc>
        <w:tc>
          <w:tcPr>
            <w:tcW w:w="0" w:type="auto"/>
            <w:shd w:val="clear" w:color="auto" w:fill="F2F2F2"/>
          </w:tcPr>
          <w:p w14:paraId="1BE4B1B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₹4L</w:t>
            </w:r>
          </w:p>
        </w:tc>
      </w:tr>
      <w:tr w:rsidR="004A3019" w14:paraId="3321EEDF" w14:textId="77777777">
        <w:tc>
          <w:tcPr>
            <w:tcW w:w="0" w:type="auto"/>
            <w:shd w:val="clear" w:color="auto" w:fill="D6E4F0"/>
          </w:tcPr>
          <w:p w14:paraId="2408DD1D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14:paraId="03176247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₹12L</w:t>
            </w:r>
          </w:p>
        </w:tc>
      </w:tr>
    </w:tbl>
    <w:p w14:paraId="37D5B9E1" w14:textId="77777777" w:rsidR="004A3019" w:rsidRDefault="004A3019">
      <w:pPr>
        <w:spacing w:after="100"/>
      </w:pPr>
    </w:p>
    <w:p w14:paraId="1D48C78E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 xml:space="preserve">Phase 2 ML Training </w:t>
      </w:r>
      <w:proofErr w:type="gramStart"/>
      <w:r>
        <w:rPr>
          <w:b/>
          <w:bCs/>
          <w:i/>
          <w:iCs/>
          <w:color w:val="2D2D2D"/>
        </w:rPr>
        <w:t>Infra</w:t>
      </w:r>
      <w:proofErr w:type="gramEnd"/>
      <w:r>
        <w:rPr>
          <w:b/>
          <w:bCs/>
          <w:i/>
          <w:iCs/>
          <w:color w:val="2D2D2D"/>
        </w:rPr>
        <w:t xml:space="preserve"> — ₹5.50 Lakhs (0.9%)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000"/>
      </w:tblGrid>
      <w:tr w:rsidR="004A3019" w14:paraId="0A98CF21" w14:textId="77777777">
        <w:trPr>
          <w:tblHeader/>
        </w:trPr>
        <w:tc>
          <w:tcPr>
            <w:tcW w:w="6500" w:type="dxa"/>
            <w:shd w:val="clear" w:color="auto" w:fill="1F4E79"/>
          </w:tcPr>
          <w:p w14:paraId="0C1C4BC2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shd w:val="clear" w:color="auto" w:fill="1F4E79"/>
          </w:tcPr>
          <w:p w14:paraId="34931BA8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4A3019" w14:paraId="04386EB6" w14:textId="77777777">
        <w:tc>
          <w:tcPr>
            <w:tcW w:w="0" w:type="auto"/>
          </w:tcPr>
          <w:p w14:paraId="234EE95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GPU compute (~100 days — deep learning + multilingual fine-tuning)</w:t>
            </w:r>
          </w:p>
        </w:tc>
        <w:tc>
          <w:tcPr>
            <w:tcW w:w="0" w:type="auto"/>
          </w:tcPr>
          <w:p w14:paraId="2559E1C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₹1.5L</w:t>
            </w:r>
          </w:p>
        </w:tc>
      </w:tr>
      <w:tr w:rsidR="004A3019" w14:paraId="6E148D1F" w14:textId="77777777">
        <w:tc>
          <w:tcPr>
            <w:tcW w:w="0" w:type="auto"/>
            <w:shd w:val="clear" w:color="auto" w:fill="F2F2F2"/>
          </w:tcPr>
          <w:p w14:paraId="03FBEB8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Storage (larger multilingual datasets)</w:t>
            </w:r>
          </w:p>
        </w:tc>
        <w:tc>
          <w:tcPr>
            <w:tcW w:w="0" w:type="auto"/>
            <w:shd w:val="clear" w:color="auto" w:fill="F2F2F2"/>
          </w:tcPr>
          <w:p w14:paraId="728832D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₹1L</w:t>
            </w:r>
          </w:p>
        </w:tc>
      </w:tr>
      <w:tr w:rsidR="004A3019" w14:paraId="2B93918A" w14:textId="77777777">
        <w:tc>
          <w:tcPr>
            <w:tcW w:w="0" w:type="auto"/>
          </w:tcPr>
          <w:p w14:paraId="2576BEB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Annotation (8-disorder + multilingual validation)</w:t>
            </w:r>
          </w:p>
        </w:tc>
        <w:tc>
          <w:tcPr>
            <w:tcW w:w="0" w:type="auto"/>
          </w:tcPr>
          <w:p w14:paraId="577E83C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₹3L</w:t>
            </w:r>
          </w:p>
        </w:tc>
      </w:tr>
      <w:tr w:rsidR="004A3019" w14:paraId="60EB5436" w14:textId="77777777">
        <w:tc>
          <w:tcPr>
            <w:tcW w:w="0" w:type="auto"/>
            <w:shd w:val="clear" w:color="auto" w:fill="D6E4F0"/>
          </w:tcPr>
          <w:p w14:paraId="57431FD7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D6E4F0"/>
          </w:tcPr>
          <w:p w14:paraId="45296A99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₹5.5L</w:t>
            </w:r>
          </w:p>
        </w:tc>
      </w:tr>
    </w:tbl>
    <w:p w14:paraId="3F0A7349" w14:textId="77777777" w:rsidR="004A3019" w:rsidRDefault="004A3019">
      <w:pPr>
        <w:spacing w:after="100"/>
      </w:pPr>
    </w:p>
    <w:p w14:paraId="0EF57EEE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What Phase 2 Explicitly Picks Up From Phase 1</w:t>
      </w:r>
    </w:p>
    <w:p w14:paraId="7B1327E8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Remaining 4 disorders (OCD, Social Anxiety, Burnout, Loneliness) — full 8-disorder detection live</w:t>
      </w:r>
    </w:p>
    <w:p w14:paraId="28EED902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lastRenderedPageBreak/>
        <w:t>ISO 27001 + SOC 2 Type I certification — now justified by real hospital/insurance deals in the pipeline</w:t>
      </w:r>
    </w:p>
    <w:p w14:paraId="6E07E097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Full ML-based crisis detection model — trained and clinically validated on real Phase 1 usage data</w:t>
      </w:r>
    </w:p>
    <w:p w14:paraId="3F3FE9E8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Automated therapist verification system — replacing the Phase 1 hand-vetting process as the network scales past what founders can manually review</w:t>
      </w:r>
    </w:p>
    <w:p w14:paraId="11FD363C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Dedicated Trust &amp; Safety support team — justified now by 1M-user support volume</w:t>
      </w:r>
    </w:p>
    <w:p w14:paraId="3A16642E" w14:textId="77777777" w:rsidR="004A3019" w:rsidRDefault="00183DCD">
      <w:r>
        <w:br w:type="page"/>
      </w:r>
    </w:p>
    <w:p w14:paraId="080DFE06" w14:textId="77777777" w:rsidR="004A3019" w:rsidRDefault="00183DCD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 xml:space="preserve">5. API Costs at Scale — </w:t>
      </w:r>
      <w:proofErr w:type="spellStart"/>
      <w:r>
        <w:rPr>
          <w:b/>
          <w:bCs/>
          <w:color w:val="1F4E79"/>
        </w:rPr>
        <w:t>Sarvam</w:t>
      </w:r>
      <w:proofErr w:type="spellEnd"/>
      <w:r>
        <w:rPr>
          <w:b/>
          <w:bCs/>
          <w:color w:val="1F4E79"/>
        </w:rPr>
        <w:t xml:space="preserve"> AI + LLM</w:t>
      </w:r>
    </w:p>
    <w:p w14:paraId="1BD6E055" w14:textId="77777777" w:rsidR="004A3019" w:rsidRDefault="00183DCD">
      <w:pPr>
        <w:spacing w:after="120"/>
      </w:pPr>
      <w:r>
        <w:rPr>
          <w:rFonts w:cs="Calibri"/>
        </w:rPr>
        <w:t xml:space="preserve">Corrected against the actual providers wired up in </w:t>
      </w:r>
      <w:proofErr w:type="gramStart"/>
      <w:r>
        <w:rPr>
          <w:rFonts w:cs="Calibri"/>
        </w:rPr>
        <w:t>the codebase</w:t>
      </w:r>
      <w:proofErr w:type="gramEnd"/>
      <w:r>
        <w:rPr>
          <w:rFonts w:cs="Calibri"/>
        </w:rPr>
        <w:t xml:space="preserve">: </w:t>
      </w:r>
      <w:proofErr w:type="spellStart"/>
      <w:r>
        <w:rPr>
          <w:rFonts w:cs="Calibri"/>
        </w:rPr>
        <w:t>Groq</w:t>
      </w:r>
      <w:proofErr w:type="spellEnd"/>
      <w:r>
        <w:rPr>
          <w:rFonts w:cs="Calibri"/>
        </w:rPr>
        <w:t xml:space="preserve"> (llama-3.1-8b-instant) for English conversations, </w:t>
      </w:r>
      <w:proofErr w:type="spellStart"/>
      <w:r>
        <w:rPr>
          <w:rFonts w:cs="Calibri"/>
        </w:rPr>
        <w:t>Sarvam</w:t>
      </w:r>
      <w:proofErr w:type="spellEnd"/>
      <w:r>
        <w:rPr>
          <w:rFonts w:cs="Calibri"/>
        </w:rPr>
        <w:t xml:space="preserve"> LLM for Hindi/Marathi, and </w:t>
      </w:r>
      <w:proofErr w:type="spellStart"/>
      <w:r>
        <w:rPr>
          <w:rFonts w:cs="Calibri"/>
        </w:rPr>
        <w:t>Sarvam</w:t>
      </w:r>
      <w:proofErr w:type="spellEnd"/>
      <w:r>
        <w:rPr>
          <w:rFonts w:cs="Calibri"/>
        </w:rPr>
        <w:t xml:space="preserve"> AI for speech-to-text. Earlier drafts of this section were priced against Gemini/Claude, which are not in use.</w:t>
      </w:r>
    </w:p>
    <w:p w14:paraId="1D68E08B" w14:textId="77777777" w:rsidR="004A3019" w:rsidRDefault="004A3019">
      <w:pPr>
        <w:spacing w:after="100"/>
      </w:pPr>
    </w:p>
    <w:p w14:paraId="5B7AE8CB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>5.1 Usage Assumptions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6"/>
        <w:gridCol w:w="4784"/>
      </w:tblGrid>
      <w:tr w:rsidR="004A3019" w14:paraId="2750BDB2" w14:textId="77777777">
        <w:trPr>
          <w:tblHeader/>
        </w:trPr>
        <w:tc>
          <w:tcPr>
            <w:tcW w:w="5000" w:type="dxa"/>
            <w:shd w:val="clear" w:color="auto" w:fill="1F4E79"/>
          </w:tcPr>
          <w:p w14:paraId="1541ABB6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4500" w:type="dxa"/>
            <w:shd w:val="clear" w:color="auto" w:fill="1F4E79"/>
          </w:tcPr>
          <w:p w14:paraId="1365112E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A3019" w14:paraId="318F4143" w14:textId="77777777">
        <w:tc>
          <w:tcPr>
            <w:tcW w:w="0" w:type="auto"/>
          </w:tcPr>
          <w:p w14:paraId="5F8A210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Monthly Active Users (MAU)</w:t>
            </w:r>
          </w:p>
        </w:tc>
        <w:tc>
          <w:tcPr>
            <w:tcW w:w="0" w:type="auto"/>
          </w:tcPr>
          <w:p w14:paraId="5122727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35% of total registered</w:t>
            </w:r>
          </w:p>
        </w:tc>
      </w:tr>
      <w:tr w:rsidR="004A3019" w14:paraId="40C23A7D" w14:textId="77777777">
        <w:tc>
          <w:tcPr>
            <w:tcW w:w="0" w:type="auto"/>
            <w:shd w:val="clear" w:color="auto" w:fill="F2F2F2"/>
          </w:tcPr>
          <w:p w14:paraId="5FC779F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 users (% of MAU)</w:t>
            </w:r>
          </w:p>
        </w:tc>
        <w:tc>
          <w:tcPr>
            <w:tcW w:w="0" w:type="auto"/>
            <w:shd w:val="clear" w:color="auto" w:fill="F2F2F2"/>
          </w:tcPr>
          <w:p w14:paraId="029F9FC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70% — voice-first product</w:t>
            </w:r>
          </w:p>
        </w:tc>
      </w:tr>
      <w:tr w:rsidR="004A3019" w14:paraId="6449B604" w14:textId="77777777">
        <w:tc>
          <w:tcPr>
            <w:tcW w:w="0" w:type="auto"/>
          </w:tcPr>
          <w:p w14:paraId="764A9E0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 usage per active user</w:t>
            </w:r>
          </w:p>
        </w:tc>
        <w:tc>
          <w:tcPr>
            <w:tcW w:w="0" w:type="auto"/>
          </w:tcPr>
          <w:p w14:paraId="279D9AD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 hours/week</w:t>
            </w:r>
          </w:p>
        </w:tc>
      </w:tr>
      <w:tr w:rsidR="004A3019" w14:paraId="51248C86" w14:textId="77777777">
        <w:tc>
          <w:tcPr>
            <w:tcW w:w="0" w:type="auto"/>
            <w:shd w:val="clear" w:color="auto" w:fill="F2F2F2"/>
          </w:tcPr>
          <w:p w14:paraId="7AD8B31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Voice minutes/month per voice user</w:t>
            </w:r>
          </w:p>
        </w:tc>
        <w:tc>
          <w:tcPr>
            <w:tcW w:w="0" w:type="auto"/>
            <w:shd w:val="clear" w:color="auto" w:fill="F2F2F2"/>
          </w:tcPr>
          <w:p w14:paraId="665B219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 xml:space="preserve">2 </w:t>
            </w:r>
            <w:proofErr w:type="spellStart"/>
            <w:r>
              <w:rPr>
                <w:rFonts w:cs="Calibri"/>
                <w:sz w:val="20"/>
                <w:szCs w:val="20"/>
              </w:rPr>
              <w:t>hrs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× 4.33 weeks = 520 minutes</w:t>
            </w:r>
          </w:p>
        </w:tc>
      </w:tr>
      <w:tr w:rsidR="004A3019" w14:paraId="7DFBBA72" w14:textId="77777777">
        <w:tc>
          <w:tcPr>
            <w:tcW w:w="0" w:type="auto"/>
          </w:tcPr>
          <w:p w14:paraId="022FD563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Sarvam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STT rate used</w:t>
            </w:r>
          </w:p>
        </w:tc>
        <w:tc>
          <w:tcPr>
            <w:tcW w:w="0" w:type="auto"/>
          </w:tcPr>
          <w:p w14:paraId="0019EF3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₹0.60/minute (see flag below)</w:t>
            </w:r>
          </w:p>
        </w:tc>
      </w:tr>
      <w:tr w:rsidR="004A3019" w14:paraId="1FCD9F72" w14:textId="77777777">
        <w:tc>
          <w:tcPr>
            <w:tcW w:w="0" w:type="auto"/>
            <w:shd w:val="clear" w:color="auto" w:fill="F2F2F2"/>
          </w:tcPr>
          <w:p w14:paraId="3D2C9C9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Sessions per active user/month</w:t>
            </w:r>
          </w:p>
        </w:tc>
        <w:tc>
          <w:tcPr>
            <w:tcW w:w="0" w:type="auto"/>
            <w:shd w:val="clear" w:color="auto" w:fill="F2F2F2"/>
          </w:tcPr>
          <w:p w14:paraId="738065C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6 (~1.5/week)</w:t>
            </w:r>
          </w:p>
        </w:tc>
      </w:tr>
      <w:tr w:rsidR="004A3019" w14:paraId="27C9E0B7" w14:textId="77777777">
        <w:tc>
          <w:tcPr>
            <w:tcW w:w="0" w:type="auto"/>
          </w:tcPr>
          <w:p w14:paraId="2E6AA09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LLM input tokens/message</w:t>
            </w:r>
          </w:p>
        </w:tc>
        <w:tc>
          <w:tcPr>
            <w:tcW w:w="0" w:type="auto"/>
          </w:tcPr>
          <w:p w14:paraId="4B9ED7C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~800 (includes RAG context)</w:t>
            </w:r>
          </w:p>
        </w:tc>
      </w:tr>
      <w:tr w:rsidR="004A3019" w14:paraId="1BF30943" w14:textId="77777777">
        <w:tc>
          <w:tcPr>
            <w:tcW w:w="0" w:type="auto"/>
            <w:shd w:val="clear" w:color="auto" w:fill="F2F2F2"/>
          </w:tcPr>
          <w:p w14:paraId="06BE8F0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LLM output tokens/AI response</w:t>
            </w:r>
          </w:p>
        </w:tc>
        <w:tc>
          <w:tcPr>
            <w:tcW w:w="0" w:type="auto"/>
            <w:shd w:val="clear" w:color="auto" w:fill="F2F2F2"/>
          </w:tcPr>
          <w:p w14:paraId="578171A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~400</w:t>
            </w:r>
          </w:p>
        </w:tc>
      </w:tr>
      <w:tr w:rsidR="004A3019" w14:paraId="0780DF05" w14:textId="77777777">
        <w:tc>
          <w:tcPr>
            <w:tcW w:w="0" w:type="auto"/>
          </w:tcPr>
          <w:p w14:paraId="55B71C2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LLM providers</w:t>
            </w:r>
          </w:p>
        </w:tc>
        <w:tc>
          <w:tcPr>
            <w:tcW w:w="0" w:type="auto"/>
          </w:tcPr>
          <w:p w14:paraId="6CBF71E2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Groq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cs="Calibri"/>
                <w:sz w:val="20"/>
                <w:szCs w:val="20"/>
              </w:rPr>
              <w:t>en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-IN, ~70% of users) + </w:t>
            </w:r>
            <w:proofErr w:type="spellStart"/>
            <w:r>
              <w:rPr>
                <w:rFonts w:cs="Calibri"/>
                <w:sz w:val="20"/>
                <w:szCs w:val="20"/>
              </w:rPr>
              <w:t>Sarvam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LLM (hi-IN/</w:t>
            </w:r>
            <w:proofErr w:type="spellStart"/>
            <w:r>
              <w:rPr>
                <w:rFonts w:cs="Calibri"/>
                <w:sz w:val="20"/>
                <w:szCs w:val="20"/>
              </w:rPr>
              <w:t>mr</w:t>
            </w:r>
            <w:proofErr w:type="spellEnd"/>
            <w:r>
              <w:rPr>
                <w:rFonts w:cs="Calibri"/>
                <w:sz w:val="20"/>
                <w:szCs w:val="20"/>
              </w:rPr>
              <w:t>-IN, ~30%)</w:t>
            </w:r>
          </w:p>
        </w:tc>
      </w:tr>
    </w:tbl>
    <w:p w14:paraId="75F8764A" w14:textId="77777777" w:rsidR="004A3019" w:rsidRDefault="004A3019">
      <w:pPr>
        <w:spacing w:after="100"/>
      </w:pPr>
    </w:p>
    <w:p w14:paraId="57DEECEB" w14:textId="77777777" w:rsidR="004A3019" w:rsidRDefault="00183DCD">
      <w:pPr>
        <w:pStyle w:val="Heading3"/>
        <w:spacing w:before="200" w:after="100"/>
      </w:pPr>
      <w:r>
        <w:rPr>
          <w:b/>
          <w:bCs/>
          <w:i/>
          <w:iCs/>
          <w:color w:val="2D2D2D"/>
        </w:rPr>
        <w:t>Worked Example — 5,000 Total Users</w:t>
      </w:r>
    </w:p>
    <w:p w14:paraId="1E33CCEA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MAU = 35% × 5,000 = 1,750</w:t>
      </w:r>
    </w:p>
    <w:p w14:paraId="4448E2CE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Voice users = 70% × 1,750 = 1,225</w:t>
      </w:r>
    </w:p>
    <w:p w14:paraId="3B31E2B6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 xml:space="preserve">Minutes/month per voice user = 2 </w:t>
      </w:r>
      <w:proofErr w:type="spellStart"/>
      <w:r>
        <w:t>hrs</w:t>
      </w:r>
      <w:proofErr w:type="spellEnd"/>
      <w:r>
        <w:t>/week × 4.33 weeks = 520 minutes</w:t>
      </w:r>
    </w:p>
    <w:p w14:paraId="03D32CD9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Total voice minutes/month = 1,225 × 520 = 6,37,000 minutes</w:t>
      </w:r>
    </w:p>
    <w:p w14:paraId="576C344F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STT cost = 6,37,000 × ₹0.60/min = ₹3,82,200</w:t>
      </w:r>
    </w:p>
    <w:p w14:paraId="6D1F8C5E" w14:textId="77777777" w:rsidR="004A3019" w:rsidRDefault="004A3019">
      <w:pPr>
        <w:spacing w:after="100"/>
      </w:pPr>
    </w:p>
    <w:p w14:paraId="6E58F1E6" w14:textId="77777777" w:rsidR="004A3019" w:rsidRDefault="00183DCD">
      <w:pPr>
        <w:spacing w:after="120"/>
      </w:pPr>
      <w:r>
        <w:rPr>
          <w:rFonts w:cs="Calibri"/>
          <w:b/>
          <w:bCs/>
        </w:rPr>
        <w:t xml:space="preserve">Rate flag: </w:t>
      </w:r>
      <w:r>
        <w:rPr>
          <w:rFonts w:cs="Calibri"/>
        </w:rPr>
        <w:t xml:space="preserve">₹0.60/minute is the rate used here. </w:t>
      </w:r>
      <w:proofErr w:type="spellStart"/>
      <w:r>
        <w:rPr>
          <w:rFonts w:cs="Calibri"/>
        </w:rPr>
        <w:t>Sarvam's</w:t>
      </w:r>
      <w:proofErr w:type="spellEnd"/>
      <w:r>
        <w:rPr>
          <w:rFonts w:cs="Calibri"/>
        </w:rPr>
        <w:t xml:space="preserve"> published self-serve rate is ₹30/hour = ₹0.50/minute — a ~20% gap. Confirm the real rate from your </w:t>
      </w:r>
      <w:proofErr w:type="spellStart"/>
      <w:r>
        <w:rPr>
          <w:rFonts w:cs="Calibri"/>
        </w:rPr>
        <w:t>Sarvam</w:t>
      </w:r>
      <w:proofErr w:type="spellEnd"/>
      <w:r>
        <w:rPr>
          <w:rFonts w:cs="Calibri"/>
        </w:rPr>
        <w:t xml:space="preserve"> billing dashboard/contract before finalizing investor numbers.</w:t>
      </w:r>
    </w:p>
    <w:p w14:paraId="6544F937" w14:textId="77777777" w:rsidR="004A3019" w:rsidRDefault="004A3019">
      <w:pPr>
        <w:spacing w:after="100"/>
      </w:pPr>
    </w:p>
    <w:p w14:paraId="2219AC24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 xml:space="preserve">5.2 Monthly API Cost by Scale — </w:t>
      </w:r>
      <w:proofErr w:type="spellStart"/>
      <w:r>
        <w:rPr>
          <w:b/>
          <w:bCs/>
          <w:color w:val="1F4E79"/>
        </w:rPr>
        <w:t>Groq</w:t>
      </w:r>
      <w:proofErr w:type="spellEnd"/>
      <w:r>
        <w:rPr>
          <w:b/>
          <w:bCs/>
          <w:color w:val="1F4E79"/>
        </w:rPr>
        <w:t xml:space="preserve"> + </w:t>
      </w:r>
      <w:proofErr w:type="spellStart"/>
      <w:r>
        <w:rPr>
          <w:b/>
          <w:bCs/>
          <w:color w:val="1F4E79"/>
        </w:rPr>
        <w:t>Sarvam</w:t>
      </w:r>
      <w:proofErr w:type="spellEnd"/>
      <w:r>
        <w:rPr>
          <w:b/>
          <w:bCs/>
          <w:color w:val="1F4E79"/>
        </w:rPr>
        <w:t xml:space="preserve"> LLM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7"/>
        <w:gridCol w:w="1161"/>
        <w:gridCol w:w="1372"/>
        <w:gridCol w:w="1583"/>
        <w:gridCol w:w="1267"/>
        <w:gridCol w:w="1583"/>
        <w:gridCol w:w="1267"/>
      </w:tblGrid>
      <w:tr w:rsidR="004A3019" w14:paraId="19A19BDC" w14:textId="77777777">
        <w:trPr>
          <w:tblHeader/>
        </w:trPr>
        <w:tc>
          <w:tcPr>
            <w:tcW w:w="1200" w:type="dxa"/>
            <w:shd w:val="clear" w:color="auto" w:fill="1F4E79"/>
          </w:tcPr>
          <w:p w14:paraId="4DEDAFE7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Total Users</w:t>
            </w:r>
          </w:p>
        </w:tc>
        <w:tc>
          <w:tcPr>
            <w:tcW w:w="1100" w:type="dxa"/>
            <w:shd w:val="clear" w:color="auto" w:fill="1F4E79"/>
          </w:tcPr>
          <w:p w14:paraId="32820E0E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MAU (35%)</w:t>
            </w:r>
          </w:p>
        </w:tc>
        <w:tc>
          <w:tcPr>
            <w:tcW w:w="1300" w:type="dxa"/>
            <w:shd w:val="clear" w:color="auto" w:fill="1F4E79"/>
          </w:tcPr>
          <w:p w14:paraId="42620075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Voice Users (70%)</w:t>
            </w:r>
          </w:p>
        </w:tc>
        <w:tc>
          <w:tcPr>
            <w:tcW w:w="1500" w:type="dxa"/>
            <w:shd w:val="clear" w:color="auto" w:fill="1F4E79"/>
          </w:tcPr>
          <w:p w14:paraId="44B86C62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Sarvam</w:t>
            </w:r>
            <w:proofErr w:type="spellEnd"/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 xml:space="preserve"> STT/</w:t>
            </w:r>
            <w:proofErr w:type="spellStart"/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00" w:type="dxa"/>
            <w:shd w:val="clear" w:color="auto" w:fill="1F4E79"/>
          </w:tcPr>
          <w:p w14:paraId="7222CA4F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LLM/</w:t>
            </w:r>
            <w:proofErr w:type="spellStart"/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500" w:type="dxa"/>
            <w:shd w:val="clear" w:color="auto" w:fill="1F4E79"/>
          </w:tcPr>
          <w:p w14:paraId="3BB82951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Total/</w:t>
            </w:r>
            <w:proofErr w:type="spellStart"/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1200" w:type="dxa"/>
            <w:shd w:val="clear" w:color="auto" w:fill="1F4E79"/>
          </w:tcPr>
          <w:p w14:paraId="2315E291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Total/year</w:t>
            </w:r>
          </w:p>
        </w:tc>
      </w:tr>
      <w:tr w:rsidR="004A3019" w14:paraId="741A022F" w14:textId="77777777">
        <w:tc>
          <w:tcPr>
            <w:tcW w:w="0" w:type="auto"/>
          </w:tcPr>
          <w:p w14:paraId="67E50FD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5,000</w:t>
            </w:r>
          </w:p>
        </w:tc>
        <w:tc>
          <w:tcPr>
            <w:tcW w:w="0" w:type="auto"/>
          </w:tcPr>
          <w:p w14:paraId="599D07B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1,750</w:t>
            </w:r>
          </w:p>
        </w:tc>
        <w:tc>
          <w:tcPr>
            <w:tcW w:w="0" w:type="auto"/>
          </w:tcPr>
          <w:p w14:paraId="783EC1B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1,225</w:t>
            </w:r>
          </w:p>
        </w:tc>
        <w:tc>
          <w:tcPr>
            <w:tcW w:w="0" w:type="auto"/>
          </w:tcPr>
          <w:p w14:paraId="1A99699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₹3,82,200</w:t>
            </w:r>
          </w:p>
        </w:tc>
        <w:tc>
          <w:tcPr>
            <w:tcW w:w="0" w:type="auto"/>
          </w:tcPr>
          <w:p w14:paraId="0A7461A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₹1,050</w:t>
            </w:r>
          </w:p>
        </w:tc>
        <w:tc>
          <w:tcPr>
            <w:tcW w:w="0" w:type="auto"/>
          </w:tcPr>
          <w:p w14:paraId="2DD32C6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₹3,83,250</w:t>
            </w:r>
          </w:p>
        </w:tc>
        <w:tc>
          <w:tcPr>
            <w:tcW w:w="0" w:type="auto"/>
          </w:tcPr>
          <w:p w14:paraId="195BDC2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₹46.0L</w:t>
            </w:r>
          </w:p>
        </w:tc>
      </w:tr>
      <w:tr w:rsidR="004A3019" w14:paraId="746BBB88" w14:textId="77777777">
        <w:tc>
          <w:tcPr>
            <w:tcW w:w="0" w:type="auto"/>
            <w:shd w:val="clear" w:color="auto" w:fill="F2F2F2"/>
          </w:tcPr>
          <w:p w14:paraId="24D2B77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10,000</w:t>
            </w:r>
          </w:p>
        </w:tc>
        <w:tc>
          <w:tcPr>
            <w:tcW w:w="0" w:type="auto"/>
            <w:shd w:val="clear" w:color="auto" w:fill="F2F2F2"/>
          </w:tcPr>
          <w:p w14:paraId="42D61E5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3,500</w:t>
            </w:r>
          </w:p>
        </w:tc>
        <w:tc>
          <w:tcPr>
            <w:tcW w:w="0" w:type="auto"/>
            <w:shd w:val="clear" w:color="auto" w:fill="F2F2F2"/>
          </w:tcPr>
          <w:p w14:paraId="2B56A09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2,450</w:t>
            </w:r>
          </w:p>
        </w:tc>
        <w:tc>
          <w:tcPr>
            <w:tcW w:w="0" w:type="auto"/>
            <w:shd w:val="clear" w:color="auto" w:fill="F2F2F2"/>
          </w:tcPr>
          <w:p w14:paraId="355C529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₹7,64,400</w:t>
            </w:r>
          </w:p>
        </w:tc>
        <w:tc>
          <w:tcPr>
            <w:tcW w:w="0" w:type="auto"/>
            <w:shd w:val="clear" w:color="auto" w:fill="F2F2F2"/>
          </w:tcPr>
          <w:p w14:paraId="31D872F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₹2,100</w:t>
            </w:r>
          </w:p>
        </w:tc>
        <w:tc>
          <w:tcPr>
            <w:tcW w:w="0" w:type="auto"/>
            <w:shd w:val="clear" w:color="auto" w:fill="F2F2F2"/>
          </w:tcPr>
          <w:p w14:paraId="57BF7C5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₹7,66,500</w:t>
            </w:r>
          </w:p>
        </w:tc>
        <w:tc>
          <w:tcPr>
            <w:tcW w:w="0" w:type="auto"/>
            <w:shd w:val="clear" w:color="auto" w:fill="F2F2F2"/>
          </w:tcPr>
          <w:p w14:paraId="681122A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₹92.0L</w:t>
            </w:r>
          </w:p>
        </w:tc>
      </w:tr>
      <w:tr w:rsidR="004A3019" w14:paraId="14EC000C" w14:textId="77777777">
        <w:tc>
          <w:tcPr>
            <w:tcW w:w="0" w:type="auto"/>
          </w:tcPr>
          <w:p w14:paraId="6406403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20,000</w:t>
            </w:r>
          </w:p>
        </w:tc>
        <w:tc>
          <w:tcPr>
            <w:tcW w:w="0" w:type="auto"/>
          </w:tcPr>
          <w:p w14:paraId="5ED9BEA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7,000</w:t>
            </w:r>
          </w:p>
        </w:tc>
        <w:tc>
          <w:tcPr>
            <w:tcW w:w="0" w:type="auto"/>
          </w:tcPr>
          <w:p w14:paraId="62746D4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4,900</w:t>
            </w:r>
          </w:p>
        </w:tc>
        <w:tc>
          <w:tcPr>
            <w:tcW w:w="0" w:type="auto"/>
          </w:tcPr>
          <w:p w14:paraId="2792123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₹15,28,800</w:t>
            </w:r>
          </w:p>
        </w:tc>
        <w:tc>
          <w:tcPr>
            <w:tcW w:w="0" w:type="auto"/>
          </w:tcPr>
          <w:p w14:paraId="29D2A44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₹4,200</w:t>
            </w:r>
          </w:p>
        </w:tc>
        <w:tc>
          <w:tcPr>
            <w:tcW w:w="0" w:type="auto"/>
          </w:tcPr>
          <w:p w14:paraId="10F3E8E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₹15,33,000</w:t>
            </w:r>
          </w:p>
        </w:tc>
        <w:tc>
          <w:tcPr>
            <w:tcW w:w="0" w:type="auto"/>
          </w:tcPr>
          <w:p w14:paraId="783B45A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₹1.84Cr</w:t>
            </w:r>
          </w:p>
        </w:tc>
      </w:tr>
      <w:tr w:rsidR="004A3019" w14:paraId="1FDB28E3" w14:textId="77777777">
        <w:tc>
          <w:tcPr>
            <w:tcW w:w="0" w:type="auto"/>
            <w:shd w:val="clear" w:color="auto" w:fill="F2F2F2"/>
          </w:tcPr>
          <w:p w14:paraId="3CCA80E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50,000</w:t>
            </w:r>
          </w:p>
        </w:tc>
        <w:tc>
          <w:tcPr>
            <w:tcW w:w="0" w:type="auto"/>
            <w:shd w:val="clear" w:color="auto" w:fill="F2F2F2"/>
          </w:tcPr>
          <w:p w14:paraId="3FBF449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17,500</w:t>
            </w:r>
          </w:p>
        </w:tc>
        <w:tc>
          <w:tcPr>
            <w:tcW w:w="0" w:type="auto"/>
            <w:shd w:val="clear" w:color="auto" w:fill="F2F2F2"/>
          </w:tcPr>
          <w:p w14:paraId="27B7B45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12,250</w:t>
            </w:r>
          </w:p>
        </w:tc>
        <w:tc>
          <w:tcPr>
            <w:tcW w:w="0" w:type="auto"/>
            <w:shd w:val="clear" w:color="auto" w:fill="F2F2F2"/>
          </w:tcPr>
          <w:p w14:paraId="4D8F4D9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₹38,22,000</w:t>
            </w:r>
          </w:p>
        </w:tc>
        <w:tc>
          <w:tcPr>
            <w:tcW w:w="0" w:type="auto"/>
            <w:shd w:val="clear" w:color="auto" w:fill="F2F2F2"/>
          </w:tcPr>
          <w:p w14:paraId="0DA18D9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₹10,500</w:t>
            </w:r>
          </w:p>
        </w:tc>
        <w:tc>
          <w:tcPr>
            <w:tcW w:w="0" w:type="auto"/>
            <w:shd w:val="clear" w:color="auto" w:fill="F2F2F2"/>
          </w:tcPr>
          <w:p w14:paraId="09C11ED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₹38,32,500</w:t>
            </w:r>
          </w:p>
        </w:tc>
        <w:tc>
          <w:tcPr>
            <w:tcW w:w="0" w:type="auto"/>
            <w:shd w:val="clear" w:color="auto" w:fill="F2F2F2"/>
          </w:tcPr>
          <w:p w14:paraId="50C7E64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₹4.60Cr</w:t>
            </w:r>
          </w:p>
        </w:tc>
      </w:tr>
      <w:tr w:rsidR="004A3019" w14:paraId="66CC1DB7" w14:textId="77777777">
        <w:tc>
          <w:tcPr>
            <w:tcW w:w="0" w:type="auto"/>
          </w:tcPr>
          <w:p w14:paraId="35BC4B2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lastRenderedPageBreak/>
              <w:t>1,00,000</w:t>
            </w:r>
          </w:p>
        </w:tc>
        <w:tc>
          <w:tcPr>
            <w:tcW w:w="0" w:type="auto"/>
          </w:tcPr>
          <w:p w14:paraId="139CFED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35,000</w:t>
            </w:r>
          </w:p>
        </w:tc>
        <w:tc>
          <w:tcPr>
            <w:tcW w:w="0" w:type="auto"/>
          </w:tcPr>
          <w:p w14:paraId="08E8B9B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24,500</w:t>
            </w:r>
          </w:p>
        </w:tc>
        <w:tc>
          <w:tcPr>
            <w:tcW w:w="0" w:type="auto"/>
          </w:tcPr>
          <w:p w14:paraId="6328C1B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₹76,44,000</w:t>
            </w:r>
          </w:p>
        </w:tc>
        <w:tc>
          <w:tcPr>
            <w:tcW w:w="0" w:type="auto"/>
          </w:tcPr>
          <w:p w14:paraId="2D9CAAC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₹21,000</w:t>
            </w:r>
          </w:p>
        </w:tc>
        <w:tc>
          <w:tcPr>
            <w:tcW w:w="0" w:type="auto"/>
          </w:tcPr>
          <w:p w14:paraId="6E51571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₹76,65,000</w:t>
            </w:r>
          </w:p>
        </w:tc>
        <w:tc>
          <w:tcPr>
            <w:tcW w:w="0" w:type="auto"/>
          </w:tcPr>
          <w:p w14:paraId="4186ADF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₹9.20Cr</w:t>
            </w:r>
          </w:p>
        </w:tc>
      </w:tr>
    </w:tbl>
    <w:p w14:paraId="3F9CD889" w14:textId="77777777" w:rsidR="004A3019" w:rsidRDefault="004A3019">
      <w:pPr>
        <w:spacing w:after="100"/>
      </w:pPr>
    </w:p>
    <w:p w14:paraId="7F2BDE8D" w14:textId="77777777" w:rsidR="004A3019" w:rsidRDefault="00183DCD">
      <w:pPr>
        <w:spacing w:after="120"/>
      </w:pPr>
      <w:r>
        <w:rPr>
          <w:rFonts w:cs="Calibri"/>
          <w:b/>
          <w:bCs/>
        </w:rPr>
        <w:t xml:space="preserve">Biggest lever in the model: </w:t>
      </w:r>
      <w:proofErr w:type="spellStart"/>
      <w:r>
        <w:rPr>
          <w:rFonts w:cs="Calibri"/>
        </w:rPr>
        <w:t>Sarvam</w:t>
      </w:r>
      <w:proofErr w:type="spellEnd"/>
      <w:r>
        <w:rPr>
          <w:rFonts w:cs="Calibri"/>
        </w:rPr>
        <w:t xml:space="preserve"> STT completely dominates cost at this usage level — the LLM line (</w:t>
      </w:r>
      <w:proofErr w:type="spellStart"/>
      <w:r>
        <w:rPr>
          <w:rFonts w:cs="Calibri"/>
        </w:rPr>
        <w:t>Groq</w:t>
      </w:r>
      <w:proofErr w:type="spellEnd"/>
      <w:r>
        <w:rPr>
          <w:rFonts w:cs="Calibri"/>
        </w:rPr>
        <w:t xml:space="preserve"> + </w:t>
      </w:r>
      <w:proofErr w:type="spellStart"/>
      <w:r>
        <w:rPr>
          <w:rFonts w:cs="Calibri"/>
        </w:rPr>
        <w:t>Sarvam</w:t>
      </w:r>
      <w:proofErr w:type="spellEnd"/>
      <w:r>
        <w:rPr>
          <w:rFonts w:cs="Calibri"/>
        </w:rPr>
        <w:t xml:space="preserve"> LLM) is under 0.3% of the total. The 2 </w:t>
      </w:r>
      <w:proofErr w:type="spellStart"/>
      <w:r>
        <w:rPr>
          <w:rFonts w:cs="Calibri"/>
        </w:rPr>
        <w:t>hrs</w:t>
      </w:r>
      <w:proofErr w:type="spellEnd"/>
      <w:r>
        <w:rPr>
          <w:rFonts w:cs="Calibri"/>
        </w:rPr>
        <w:t xml:space="preserve">/week voice-usage assumption is the single most consequential number in this entire document — it exceeds the 1.5 </w:t>
      </w:r>
      <w:proofErr w:type="spellStart"/>
      <w:r>
        <w:rPr>
          <w:rFonts w:cs="Calibri"/>
        </w:rPr>
        <w:t>hrs</w:t>
      </w:r>
      <w:proofErr w:type="spellEnd"/>
      <w:r>
        <w:rPr>
          <w:rFonts w:cs="Calibri"/>
        </w:rPr>
        <w:t>/week assumption an earlier external cost review flagged as likely too high for therapy-style sessions. Real session-length telemetry from the live product should replace this assumption before it goes in front of investors — halving it roughly halves this entire section.</w:t>
      </w:r>
    </w:p>
    <w:p w14:paraId="5105BECF" w14:textId="77777777" w:rsidR="004A3019" w:rsidRDefault="00183DCD">
      <w:r>
        <w:br w:type="page"/>
      </w:r>
    </w:p>
    <w:p w14:paraId="6475E124" w14:textId="77777777" w:rsidR="004A3019" w:rsidRDefault="00183DCD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6. Running Infrastructure Cost at Scale</w:t>
      </w:r>
    </w:p>
    <w:p w14:paraId="194B0908" w14:textId="77777777" w:rsidR="004A3019" w:rsidRDefault="00183DCD">
      <w:pPr>
        <w:spacing w:after="120"/>
      </w:pPr>
      <w:r>
        <w:rPr>
          <w:rFonts w:cs="Calibri"/>
        </w:rPr>
        <w:t>Monthly cost to keep the platform running, including video calling and EHR storage (excludes API and training costs).</w:t>
      </w:r>
    </w:p>
    <w:p w14:paraId="6EA64169" w14:textId="77777777" w:rsidR="004A3019" w:rsidRDefault="004A3019">
      <w:pPr>
        <w:spacing w:after="10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1451"/>
        <w:gridCol w:w="1451"/>
        <w:gridCol w:w="1451"/>
        <w:gridCol w:w="1460"/>
        <w:gridCol w:w="1490"/>
      </w:tblGrid>
      <w:tr w:rsidR="004A3019" w14:paraId="2F233CFD" w14:textId="77777777">
        <w:trPr>
          <w:tblHeader/>
        </w:trPr>
        <w:tc>
          <w:tcPr>
            <w:tcW w:w="2000" w:type="dxa"/>
            <w:shd w:val="clear" w:color="auto" w:fill="1F4E79"/>
          </w:tcPr>
          <w:p w14:paraId="7B283A40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500" w:type="dxa"/>
            <w:shd w:val="clear" w:color="auto" w:fill="1F4E79"/>
          </w:tcPr>
          <w:p w14:paraId="514F92AC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5K Users</w:t>
            </w:r>
          </w:p>
        </w:tc>
        <w:tc>
          <w:tcPr>
            <w:tcW w:w="1500" w:type="dxa"/>
            <w:shd w:val="clear" w:color="auto" w:fill="1F4E79"/>
          </w:tcPr>
          <w:p w14:paraId="74BAC033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10K Users</w:t>
            </w:r>
          </w:p>
        </w:tc>
        <w:tc>
          <w:tcPr>
            <w:tcW w:w="1500" w:type="dxa"/>
            <w:shd w:val="clear" w:color="auto" w:fill="1F4E79"/>
          </w:tcPr>
          <w:p w14:paraId="3B6C5E10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20K Users</w:t>
            </w:r>
          </w:p>
        </w:tc>
        <w:tc>
          <w:tcPr>
            <w:tcW w:w="1500" w:type="dxa"/>
            <w:shd w:val="clear" w:color="auto" w:fill="1F4E79"/>
          </w:tcPr>
          <w:p w14:paraId="47615744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50K Users</w:t>
            </w:r>
          </w:p>
        </w:tc>
        <w:tc>
          <w:tcPr>
            <w:tcW w:w="1500" w:type="dxa"/>
            <w:shd w:val="clear" w:color="auto" w:fill="1F4E79"/>
          </w:tcPr>
          <w:p w14:paraId="7C5DA22B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1L Users</w:t>
            </w:r>
          </w:p>
        </w:tc>
      </w:tr>
      <w:tr w:rsidR="004A3019" w14:paraId="3DB08418" w14:textId="77777777">
        <w:tc>
          <w:tcPr>
            <w:tcW w:w="0" w:type="auto"/>
          </w:tcPr>
          <w:p w14:paraId="75E7890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EC2 (API + Models)</w:t>
            </w:r>
          </w:p>
        </w:tc>
        <w:tc>
          <w:tcPr>
            <w:tcW w:w="0" w:type="auto"/>
          </w:tcPr>
          <w:p w14:paraId="4E7FD61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₹5,000</w:t>
            </w:r>
          </w:p>
        </w:tc>
        <w:tc>
          <w:tcPr>
            <w:tcW w:w="0" w:type="auto"/>
          </w:tcPr>
          <w:p w14:paraId="1943F07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₹7,500</w:t>
            </w:r>
          </w:p>
        </w:tc>
        <w:tc>
          <w:tcPr>
            <w:tcW w:w="0" w:type="auto"/>
          </w:tcPr>
          <w:p w14:paraId="5E6CD81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₹7,500</w:t>
            </w:r>
          </w:p>
        </w:tc>
        <w:tc>
          <w:tcPr>
            <w:tcW w:w="0" w:type="auto"/>
          </w:tcPr>
          <w:p w14:paraId="10AB333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₹15,000</w:t>
            </w:r>
          </w:p>
        </w:tc>
        <w:tc>
          <w:tcPr>
            <w:tcW w:w="0" w:type="auto"/>
          </w:tcPr>
          <w:p w14:paraId="12D9842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₹22,000</w:t>
            </w:r>
          </w:p>
        </w:tc>
      </w:tr>
      <w:tr w:rsidR="004A3019" w14:paraId="021189A7" w14:textId="77777777">
        <w:tc>
          <w:tcPr>
            <w:tcW w:w="0" w:type="auto"/>
            <w:shd w:val="clear" w:color="auto" w:fill="F2F2F2"/>
          </w:tcPr>
          <w:p w14:paraId="37C86D1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EC2 Pipeline Workers</w:t>
            </w:r>
          </w:p>
        </w:tc>
        <w:tc>
          <w:tcPr>
            <w:tcW w:w="0" w:type="auto"/>
            <w:shd w:val="clear" w:color="auto" w:fill="F2F2F2"/>
          </w:tcPr>
          <w:p w14:paraId="1F0D625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F2F2"/>
          </w:tcPr>
          <w:p w14:paraId="5F83A2A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F2F2"/>
          </w:tcPr>
          <w:p w14:paraId="5803360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F2F2"/>
          </w:tcPr>
          <w:p w14:paraId="0E3CC38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₹7,500</w:t>
            </w:r>
          </w:p>
        </w:tc>
        <w:tc>
          <w:tcPr>
            <w:tcW w:w="0" w:type="auto"/>
            <w:shd w:val="clear" w:color="auto" w:fill="F2F2F2"/>
          </w:tcPr>
          <w:p w14:paraId="4C26A84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₹15,000</w:t>
            </w:r>
          </w:p>
        </w:tc>
      </w:tr>
      <w:tr w:rsidR="004A3019" w14:paraId="6A4B7AE4" w14:textId="77777777">
        <w:tc>
          <w:tcPr>
            <w:tcW w:w="0" w:type="auto"/>
          </w:tcPr>
          <w:p w14:paraId="75DA7C71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Supabase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/ RDS</w:t>
            </w:r>
          </w:p>
        </w:tc>
        <w:tc>
          <w:tcPr>
            <w:tcW w:w="0" w:type="auto"/>
          </w:tcPr>
          <w:p w14:paraId="59E504C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₹2,100</w:t>
            </w:r>
          </w:p>
        </w:tc>
        <w:tc>
          <w:tcPr>
            <w:tcW w:w="0" w:type="auto"/>
          </w:tcPr>
          <w:p w14:paraId="41F4E4F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₹2,100</w:t>
            </w:r>
          </w:p>
        </w:tc>
        <w:tc>
          <w:tcPr>
            <w:tcW w:w="0" w:type="auto"/>
          </w:tcPr>
          <w:p w14:paraId="6AFFB030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₹5,000</w:t>
            </w:r>
          </w:p>
        </w:tc>
        <w:tc>
          <w:tcPr>
            <w:tcW w:w="0" w:type="auto"/>
          </w:tcPr>
          <w:p w14:paraId="6E171BF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₹5,000</w:t>
            </w:r>
          </w:p>
        </w:tc>
        <w:tc>
          <w:tcPr>
            <w:tcW w:w="0" w:type="auto"/>
          </w:tcPr>
          <w:p w14:paraId="0797EC2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₹18,000+₹2,100</w:t>
            </w:r>
          </w:p>
        </w:tc>
      </w:tr>
      <w:tr w:rsidR="004A3019" w14:paraId="213BD7B7" w14:textId="77777777">
        <w:tc>
          <w:tcPr>
            <w:tcW w:w="0" w:type="auto"/>
            <w:shd w:val="clear" w:color="auto" w:fill="F2F2F2"/>
          </w:tcPr>
          <w:p w14:paraId="6CB67E2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AWS S3</w:t>
            </w:r>
          </w:p>
        </w:tc>
        <w:tc>
          <w:tcPr>
            <w:tcW w:w="0" w:type="auto"/>
            <w:shd w:val="clear" w:color="auto" w:fill="F2F2F2"/>
          </w:tcPr>
          <w:p w14:paraId="30128BA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₹1,200</w:t>
            </w:r>
          </w:p>
        </w:tc>
        <w:tc>
          <w:tcPr>
            <w:tcW w:w="0" w:type="auto"/>
            <w:shd w:val="clear" w:color="auto" w:fill="F2F2F2"/>
          </w:tcPr>
          <w:p w14:paraId="5283D49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₹2,200</w:t>
            </w:r>
          </w:p>
        </w:tc>
        <w:tc>
          <w:tcPr>
            <w:tcW w:w="0" w:type="auto"/>
            <w:shd w:val="clear" w:color="auto" w:fill="F2F2F2"/>
          </w:tcPr>
          <w:p w14:paraId="267F7FA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₹3,500</w:t>
            </w:r>
          </w:p>
        </w:tc>
        <w:tc>
          <w:tcPr>
            <w:tcW w:w="0" w:type="auto"/>
            <w:shd w:val="clear" w:color="auto" w:fill="F2F2F2"/>
          </w:tcPr>
          <w:p w14:paraId="0451A2A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₹5,500</w:t>
            </w:r>
          </w:p>
        </w:tc>
        <w:tc>
          <w:tcPr>
            <w:tcW w:w="0" w:type="auto"/>
            <w:shd w:val="clear" w:color="auto" w:fill="F2F2F2"/>
          </w:tcPr>
          <w:p w14:paraId="4AD9D13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₹9,000</w:t>
            </w:r>
          </w:p>
        </w:tc>
      </w:tr>
      <w:tr w:rsidR="004A3019" w14:paraId="0FC326D1" w14:textId="77777777">
        <w:tc>
          <w:tcPr>
            <w:tcW w:w="0" w:type="auto"/>
          </w:tcPr>
          <w:p w14:paraId="0FCF4BD1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0" w:type="auto"/>
          </w:tcPr>
          <w:p w14:paraId="1E9C5D9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₹850</w:t>
            </w:r>
          </w:p>
        </w:tc>
        <w:tc>
          <w:tcPr>
            <w:tcW w:w="0" w:type="auto"/>
          </w:tcPr>
          <w:p w14:paraId="6FBEC9A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₹1,200</w:t>
            </w:r>
          </w:p>
        </w:tc>
        <w:tc>
          <w:tcPr>
            <w:tcW w:w="0" w:type="auto"/>
          </w:tcPr>
          <w:p w14:paraId="054A480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₹1,500</w:t>
            </w:r>
          </w:p>
        </w:tc>
        <w:tc>
          <w:tcPr>
            <w:tcW w:w="0" w:type="auto"/>
          </w:tcPr>
          <w:p w14:paraId="0DB94DD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₹1,700</w:t>
            </w:r>
          </w:p>
        </w:tc>
        <w:tc>
          <w:tcPr>
            <w:tcW w:w="0" w:type="auto"/>
          </w:tcPr>
          <w:p w14:paraId="18EB23A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₹1,700</w:t>
            </w:r>
          </w:p>
        </w:tc>
      </w:tr>
      <w:tr w:rsidR="004A3019" w14:paraId="17A4CCBA" w14:textId="77777777">
        <w:tc>
          <w:tcPr>
            <w:tcW w:w="0" w:type="auto"/>
            <w:shd w:val="clear" w:color="auto" w:fill="F2F2F2"/>
          </w:tcPr>
          <w:p w14:paraId="4CB4EA67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0" w:type="auto"/>
            <w:shd w:val="clear" w:color="auto" w:fill="F2F2F2"/>
          </w:tcPr>
          <w:p w14:paraId="5391606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shd w:val="clear" w:color="auto" w:fill="F2F2F2"/>
          </w:tcPr>
          <w:p w14:paraId="0B2B902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₹4,000</w:t>
            </w:r>
          </w:p>
        </w:tc>
        <w:tc>
          <w:tcPr>
            <w:tcW w:w="0" w:type="auto"/>
            <w:shd w:val="clear" w:color="auto" w:fill="F2F2F2"/>
          </w:tcPr>
          <w:p w14:paraId="214702D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₹6,000</w:t>
            </w:r>
          </w:p>
        </w:tc>
        <w:tc>
          <w:tcPr>
            <w:tcW w:w="0" w:type="auto"/>
            <w:shd w:val="clear" w:color="auto" w:fill="F2F2F2"/>
          </w:tcPr>
          <w:p w14:paraId="3C459D1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₹10,000</w:t>
            </w:r>
          </w:p>
        </w:tc>
        <w:tc>
          <w:tcPr>
            <w:tcW w:w="0" w:type="auto"/>
            <w:shd w:val="clear" w:color="auto" w:fill="F2F2F2"/>
          </w:tcPr>
          <w:p w14:paraId="55A78BA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₹16,000</w:t>
            </w:r>
          </w:p>
        </w:tc>
      </w:tr>
      <w:tr w:rsidR="004A3019" w14:paraId="04522CEB" w14:textId="77777777">
        <w:tc>
          <w:tcPr>
            <w:tcW w:w="0" w:type="auto"/>
          </w:tcPr>
          <w:p w14:paraId="284EAD40" w14:textId="77777777" w:rsidR="004A3019" w:rsidRDefault="00183DCD">
            <w:pPr>
              <w:spacing w:before="40" w:after="40"/>
            </w:pPr>
            <w:proofErr w:type="spellStart"/>
            <w:r>
              <w:rPr>
                <w:rFonts w:cs="Calibri"/>
                <w:sz w:val="20"/>
                <w:szCs w:val="20"/>
              </w:rPr>
              <w:t>Datadog</w:t>
            </w:r>
            <w:proofErr w:type="spellEnd"/>
          </w:p>
        </w:tc>
        <w:tc>
          <w:tcPr>
            <w:tcW w:w="0" w:type="auto"/>
          </w:tcPr>
          <w:p w14:paraId="6D59342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1231EBE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₹8,000</w:t>
            </w:r>
          </w:p>
        </w:tc>
        <w:tc>
          <w:tcPr>
            <w:tcW w:w="0" w:type="auto"/>
          </w:tcPr>
          <w:p w14:paraId="2034820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₹11,500</w:t>
            </w:r>
          </w:p>
        </w:tc>
        <w:tc>
          <w:tcPr>
            <w:tcW w:w="0" w:type="auto"/>
          </w:tcPr>
          <w:p w14:paraId="196DBA8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₹15,000</w:t>
            </w:r>
          </w:p>
        </w:tc>
        <w:tc>
          <w:tcPr>
            <w:tcW w:w="0" w:type="auto"/>
          </w:tcPr>
          <w:p w14:paraId="2198F741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₹22,000</w:t>
            </w:r>
          </w:p>
        </w:tc>
      </w:tr>
      <w:tr w:rsidR="004A3019" w14:paraId="07C1A2A7" w14:textId="77777777">
        <w:tc>
          <w:tcPr>
            <w:tcW w:w="0" w:type="auto"/>
            <w:shd w:val="clear" w:color="auto" w:fill="F2F2F2"/>
          </w:tcPr>
          <w:p w14:paraId="5F91DE9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Video calling (</w:t>
            </w:r>
            <w:proofErr w:type="spellStart"/>
            <w:r>
              <w:rPr>
                <w:rFonts w:cs="Calibri"/>
                <w:sz w:val="20"/>
                <w:szCs w:val="20"/>
              </w:rPr>
              <w:t>Twilio</w:t>
            </w:r>
            <w:proofErr w:type="spellEnd"/>
            <w:r>
              <w:rPr>
                <w:rFonts w:cs="Calibri"/>
                <w:sz w:val="20"/>
                <w:szCs w:val="20"/>
              </w:rPr>
              <w:t>/Agora)</w:t>
            </w:r>
          </w:p>
        </w:tc>
        <w:tc>
          <w:tcPr>
            <w:tcW w:w="0" w:type="auto"/>
            <w:shd w:val="clear" w:color="auto" w:fill="F2F2F2"/>
          </w:tcPr>
          <w:p w14:paraId="7A15B2B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₹5,000</w:t>
            </w:r>
          </w:p>
        </w:tc>
        <w:tc>
          <w:tcPr>
            <w:tcW w:w="0" w:type="auto"/>
            <w:shd w:val="clear" w:color="auto" w:fill="F2F2F2"/>
          </w:tcPr>
          <w:p w14:paraId="2D76824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₹12,000</w:t>
            </w:r>
          </w:p>
        </w:tc>
        <w:tc>
          <w:tcPr>
            <w:tcW w:w="0" w:type="auto"/>
            <w:shd w:val="clear" w:color="auto" w:fill="F2F2F2"/>
          </w:tcPr>
          <w:p w14:paraId="3670CF9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₹25,000</w:t>
            </w:r>
          </w:p>
        </w:tc>
        <w:tc>
          <w:tcPr>
            <w:tcW w:w="0" w:type="auto"/>
            <w:shd w:val="clear" w:color="auto" w:fill="F2F2F2"/>
          </w:tcPr>
          <w:p w14:paraId="20D96A2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₹55,000</w:t>
            </w:r>
          </w:p>
        </w:tc>
        <w:tc>
          <w:tcPr>
            <w:tcW w:w="0" w:type="auto"/>
            <w:shd w:val="clear" w:color="auto" w:fill="F2F2F2"/>
          </w:tcPr>
          <w:p w14:paraId="4FC9B21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₹1,10,000</w:t>
            </w:r>
          </w:p>
        </w:tc>
      </w:tr>
      <w:tr w:rsidR="004A3019" w14:paraId="771F5E56" w14:textId="77777777">
        <w:tc>
          <w:tcPr>
            <w:tcW w:w="0" w:type="auto"/>
          </w:tcPr>
          <w:p w14:paraId="2A899E0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EHR-lite storage</w:t>
            </w:r>
          </w:p>
        </w:tc>
        <w:tc>
          <w:tcPr>
            <w:tcW w:w="0" w:type="auto"/>
          </w:tcPr>
          <w:p w14:paraId="7C80900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₹3,000</w:t>
            </w:r>
          </w:p>
        </w:tc>
        <w:tc>
          <w:tcPr>
            <w:tcW w:w="0" w:type="auto"/>
          </w:tcPr>
          <w:p w14:paraId="6B22C87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₹5,000</w:t>
            </w:r>
          </w:p>
        </w:tc>
        <w:tc>
          <w:tcPr>
            <w:tcW w:w="0" w:type="auto"/>
          </w:tcPr>
          <w:p w14:paraId="3072632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₹8,000</w:t>
            </w:r>
          </w:p>
        </w:tc>
        <w:tc>
          <w:tcPr>
            <w:tcW w:w="0" w:type="auto"/>
          </w:tcPr>
          <w:p w14:paraId="2F53108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₹15,000</w:t>
            </w:r>
          </w:p>
        </w:tc>
        <w:tc>
          <w:tcPr>
            <w:tcW w:w="0" w:type="auto"/>
          </w:tcPr>
          <w:p w14:paraId="20AF10A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₹28,000</w:t>
            </w:r>
          </w:p>
        </w:tc>
      </w:tr>
      <w:tr w:rsidR="004A3019" w14:paraId="79C8697B" w14:textId="77777777">
        <w:tc>
          <w:tcPr>
            <w:tcW w:w="0" w:type="auto"/>
            <w:shd w:val="clear" w:color="auto" w:fill="F2F2F2"/>
          </w:tcPr>
          <w:p w14:paraId="097310D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Resend</w:t>
            </w:r>
          </w:p>
        </w:tc>
        <w:tc>
          <w:tcPr>
            <w:tcW w:w="0" w:type="auto"/>
            <w:shd w:val="clear" w:color="auto" w:fill="F2F2F2"/>
          </w:tcPr>
          <w:p w14:paraId="1E5ABF6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₹800</w:t>
            </w:r>
          </w:p>
        </w:tc>
        <w:tc>
          <w:tcPr>
            <w:tcW w:w="0" w:type="auto"/>
            <w:shd w:val="clear" w:color="auto" w:fill="F2F2F2"/>
          </w:tcPr>
          <w:p w14:paraId="1A6ED44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₹1,200</w:t>
            </w:r>
          </w:p>
        </w:tc>
        <w:tc>
          <w:tcPr>
            <w:tcW w:w="0" w:type="auto"/>
            <w:shd w:val="clear" w:color="auto" w:fill="F2F2F2"/>
          </w:tcPr>
          <w:p w14:paraId="28D352A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₹2,000</w:t>
            </w:r>
          </w:p>
        </w:tc>
        <w:tc>
          <w:tcPr>
            <w:tcW w:w="0" w:type="auto"/>
            <w:shd w:val="clear" w:color="auto" w:fill="F2F2F2"/>
          </w:tcPr>
          <w:p w14:paraId="4E17CCB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₹3,000</w:t>
            </w:r>
          </w:p>
        </w:tc>
        <w:tc>
          <w:tcPr>
            <w:tcW w:w="0" w:type="auto"/>
            <w:shd w:val="clear" w:color="auto" w:fill="F2F2F2"/>
          </w:tcPr>
          <w:p w14:paraId="0214FA0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₹4,500</w:t>
            </w:r>
          </w:p>
        </w:tc>
      </w:tr>
      <w:tr w:rsidR="004A3019" w14:paraId="3E757FB2" w14:textId="77777777">
        <w:tc>
          <w:tcPr>
            <w:tcW w:w="0" w:type="auto"/>
          </w:tcPr>
          <w:p w14:paraId="1883817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Load Balancer</w:t>
            </w:r>
          </w:p>
        </w:tc>
        <w:tc>
          <w:tcPr>
            <w:tcW w:w="0" w:type="auto"/>
          </w:tcPr>
          <w:p w14:paraId="080A33F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0A77F84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377D619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</w:tcPr>
          <w:p w14:paraId="6015997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₹3,500</w:t>
            </w:r>
          </w:p>
        </w:tc>
        <w:tc>
          <w:tcPr>
            <w:tcW w:w="0" w:type="auto"/>
          </w:tcPr>
          <w:p w14:paraId="37AE8D7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₹3,500</w:t>
            </w:r>
          </w:p>
        </w:tc>
      </w:tr>
      <w:tr w:rsidR="004A3019" w14:paraId="56EDD300" w14:textId="77777777">
        <w:tc>
          <w:tcPr>
            <w:tcW w:w="0" w:type="auto"/>
            <w:shd w:val="clear" w:color="auto" w:fill="D6E4F0"/>
          </w:tcPr>
          <w:p w14:paraId="3CB0A05D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TOTAL/month</w:t>
            </w:r>
          </w:p>
        </w:tc>
        <w:tc>
          <w:tcPr>
            <w:tcW w:w="0" w:type="auto"/>
            <w:shd w:val="clear" w:color="auto" w:fill="D6E4F0"/>
          </w:tcPr>
          <w:p w14:paraId="5F04DB50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₹17,950</w:t>
            </w:r>
          </w:p>
        </w:tc>
        <w:tc>
          <w:tcPr>
            <w:tcW w:w="0" w:type="auto"/>
            <w:shd w:val="clear" w:color="auto" w:fill="D6E4F0"/>
          </w:tcPr>
          <w:p w14:paraId="585E697F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₹43,200</w:t>
            </w:r>
          </w:p>
        </w:tc>
        <w:tc>
          <w:tcPr>
            <w:tcW w:w="0" w:type="auto"/>
            <w:shd w:val="clear" w:color="auto" w:fill="D6E4F0"/>
          </w:tcPr>
          <w:p w14:paraId="39021A62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₹69,500</w:t>
            </w:r>
          </w:p>
        </w:tc>
        <w:tc>
          <w:tcPr>
            <w:tcW w:w="0" w:type="auto"/>
            <w:shd w:val="clear" w:color="auto" w:fill="D6E4F0"/>
          </w:tcPr>
          <w:p w14:paraId="20BAF500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₹1,36,200</w:t>
            </w:r>
          </w:p>
        </w:tc>
        <w:tc>
          <w:tcPr>
            <w:tcW w:w="0" w:type="auto"/>
            <w:shd w:val="clear" w:color="auto" w:fill="D6E4F0"/>
          </w:tcPr>
          <w:p w14:paraId="3F55BAD8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sz w:val="20"/>
                <w:szCs w:val="20"/>
              </w:rPr>
              <w:t>₹2,51,800</w:t>
            </w:r>
          </w:p>
        </w:tc>
      </w:tr>
    </w:tbl>
    <w:p w14:paraId="7CC47B5E" w14:textId="77777777" w:rsidR="004A3019" w:rsidRDefault="004A3019">
      <w:pPr>
        <w:spacing w:after="100"/>
      </w:pPr>
    </w:p>
    <w:p w14:paraId="18BDB339" w14:textId="77777777" w:rsidR="004A3019" w:rsidRDefault="00183DCD">
      <w:pPr>
        <w:spacing w:after="120"/>
      </w:pPr>
      <w:r>
        <w:rPr>
          <w:rFonts w:cs="Calibri"/>
        </w:rPr>
        <w:t>Video calling and EHR storage are new cost drivers versus a chat-only platform — they scale with the number of users who complete a therapist handoff, not total registered users, so actual cost will track the referral-to-booking conversion rate closely.</w:t>
      </w:r>
    </w:p>
    <w:p w14:paraId="40913EBD" w14:textId="77777777" w:rsidR="004A3019" w:rsidRDefault="00183DCD">
      <w:r>
        <w:br w:type="page"/>
      </w:r>
    </w:p>
    <w:p w14:paraId="1F20B8DF" w14:textId="77777777" w:rsidR="004A3019" w:rsidRDefault="00183DCD">
      <w:pPr>
        <w:pStyle w:val="Heading1"/>
        <w:spacing w:before="300" w:after="150"/>
      </w:pPr>
      <w:r>
        <w:rPr>
          <w:b/>
          <w:bCs/>
          <w:color w:val="1F4E79"/>
        </w:rPr>
        <w:lastRenderedPageBreak/>
        <w:t>7. Investor Summary</w:t>
      </w:r>
    </w:p>
    <w:p w14:paraId="4560FF2E" w14:textId="77777777" w:rsidR="004A3019" w:rsidRDefault="004A3019">
      <w:pPr>
        <w:spacing w:after="100"/>
      </w:pPr>
    </w:p>
    <w:p w14:paraId="352A5C15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>7.1 The Ask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2"/>
        <w:gridCol w:w="6028"/>
      </w:tblGrid>
      <w:tr w:rsidR="004A3019" w14:paraId="0EAB6C8E" w14:textId="77777777">
        <w:trPr>
          <w:tblHeader/>
        </w:trPr>
        <w:tc>
          <w:tcPr>
            <w:tcW w:w="4500" w:type="dxa"/>
            <w:shd w:val="clear" w:color="auto" w:fill="1F4E79"/>
          </w:tcPr>
          <w:p w14:paraId="351B5956" w14:textId="77777777" w:rsidR="004A3019" w:rsidRDefault="004A3019">
            <w:pPr>
              <w:spacing w:before="40" w:after="40"/>
            </w:pPr>
          </w:p>
        </w:tc>
        <w:tc>
          <w:tcPr>
            <w:tcW w:w="5000" w:type="dxa"/>
            <w:shd w:val="clear" w:color="auto" w:fill="1F4E79"/>
          </w:tcPr>
          <w:p w14:paraId="753F0B8F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4A3019" w14:paraId="2BD5BDA2" w14:textId="77777777">
        <w:tc>
          <w:tcPr>
            <w:tcW w:w="0" w:type="auto"/>
          </w:tcPr>
          <w:p w14:paraId="617043F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Seed Round Ask</w:t>
            </w:r>
          </w:p>
        </w:tc>
        <w:tc>
          <w:tcPr>
            <w:tcW w:w="0" w:type="auto"/>
          </w:tcPr>
          <w:p w14:paraId="2AEB9C3E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₹1.00 Crore</w:t>
            </w:r>
          </w:p>
        </w:tc>
      </w:tr>
      <w:tr w:rsidR="004A3019" w14:paraId="1C43A2BA" w14:textId="77777777">
        <w:tc>
          <w:tcPr>
            <w:tcW w:w="0" w:type="auto"/>
            <w:shd w:val="clear" w:color="auto" w:fill="F2F2F2"/>
          </w:tcPr>
          <w:p w14:paraId="41D8B1C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Duration</w:t>
            </w:r>
          </w:p>
        </w:tc>
        <w:tc>
          <w:tcPr>
            <w:tcW w:w="0" w:type="auto"/>
            <w:shd w:val="clear" w:color="auto" w:fill="F2F2F2"/>
          </w:tcPr>
          <w:p w14:paraId="3129663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6 months (parallel-track build)</w:t>
            </w:r>
          </w:p>
        </w:tc>
      </w:tr>
      <w:tr w:rsidR="004A3019" w14:paraId="570D4AB6" w14:textId="77777777">
        <w:tc>
          <w:tcPr>
            <w:tcW w:w="0" w:type="auto"/>
          </w:tcPr>
          <w:p w14:paraId="69C6835F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Milestone</w:t>
            </w:r>
          </w:p>
        </w:tc>
        <w:tc>
          <w:tcPr>
            <w:tcW w:w="0" w:type="auto"/>
          </w:tcPr>
          <w:p w14:paraId="7FAAD07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Complete product loop (voice + 4-disorder detection + therapist bridge + reports) live at 50K users</w:t>
            </w:r>
          </w:p>
        </w:tc>
      </w:tr>
      <w:tr w:rsidR="004A3019" w14:paraId="619C051F" w14:textId="77777777">
        <w:tc>
          <w:tcPr>
            <w:tcW w:w="0" w:type="auto"/>
            <w:shd w:val="clear" w:color="auto" w:fill="F2F2F2"/>
          </w:tcPr>
          <w:p w14:paraId="33F8195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Founders taking salary?</w:t>
            </w:r>
          </w:p>
        </w:tc>
        <w:tc>
          <w:tcPr>
            <w:tcW w:w="0" w:type="auto"/>
            <w:shd w:val="clear" w:color="auto" w:fill="F2F2F2"/>
          </w:tcPr>
          <w:p w14:paraId="4FF0BD5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No — ₹0 (sweat equity)</w:t>
            </w:r>
          </w:p>
        </w:tc>
      </w:tr>
      <w:tr w:rsidR="004A3019" w14:paraId="618D3BA1" w14:textId="77777777">
        <w:tc>
          <w:tcPr>
            <w:tcW w:w="0" w:type="auto"/>
          </w:tcPr>
          <w:p w14:paraId="397D6CA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Revenue during Phase 1?</w:t>
            </w:r>
          </w:p>
        </w:tc>
        <w:tc>
          <w:tcPr>
            <w:tcW w:w="0" w:type="auto"/>
          </w:tcPr>
          <w:p w14:paraId="1BBDF5D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Commission revenue begins as soon as first therapist bookings happen (~month 5)</w:t>
            </w:r>
          </w:p>
        </w:tc>
      </w:tr>
    </w:tbl>
    <w:p w14:paraId="0235795E" w14:textId="77777777" w:rsidR="004A3019" w:rsidRDefault="004A3019">
      <w:pPr>
        <w:spacing w:after="100"/>
      </w:pPr>
    </w:p>
    <w:p w14:paraId="587DB183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>7.2 What Makes This Defensible</w:t>
      </w:r>
    </w:p>
    <w:p w14:paraId="690FC86E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 xml:space="preserve">The product is a closed loop, not a point solution — detect, then connect, </w:t>
      </w:r>
      <w:proofErr w:type="gramStart"/>
      <w:r>
        <w:t>then</w:t>
      </w:r>
      <w:proofErr w:type="gramEnd"/>
      <w:r>
        <w:t xml:space="preserve"> earn commission, all in one platform. Competitors that are "just an AI companion" or "just a booking directory" don't have this loop</w:t>
      </w:r>
    </w:p>
    <w:p w14:paraId="1D890CA3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4-disorder detection at launch is a deliberately scoped MVP, not a compromise — it's the same core disorders most mental health apps validate first, with the remaining 4 (OCD, Social Anxiety, Burnout, Loneliness) shipping as a fast-follow once the core loop is proven</w:t>
      </w:r>
    </w:p>
    <w:p w14:paraId="2DB6998A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Revenue model is diversified from day one: commission, and B2B/insurance groundwork laid in Phase 1 for Phase 2 activation</w:t>
      </w:r>
    </w:p>
    <w:p w14:paraId="512D122E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proofErr w:type="spellStart"/>
      <w:r>
        <w:t>XGBoost</w:t>
      </w:r>
      <w:proofErr w:type="spellEnd"/>
      <w:r>
        <w:t xml:space="preserve"> + open-source pseudo-labeling keeps the ML pipeline cost-efficient even at MVP scope</w:t>
      </w:r>
    </w:p>
    <w:p w14:paraId="491F60C0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proofErr w:type="spellStart"/>
      <w:r>
        <w:t>Sarvam</w:t>
      </w:r>
      <w:proofErr w:type="spellEnd"/>
      <w:r>
        <w:t xml:space="preserve"> AI kept as the voice vendor in Phase 1 — no premature bet on an unproven custom voice model before the core loop is validated</w:t>
      </w:r>
    </w:p>
    <w:p w14:paraId="53CF911F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ISO 27001 / SOC 2 deliberately deferred to Phase 2 — not needed until there's an actual enterprise/hospital/insurance deal requiring it, so seed capital isn't spent on a Series A problem</w:t>
      </w:r>
    </w:p>
    <w:p w14:paraId="5CFF3743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Co-founders at ₹0 salary — the vast majority of the budget goes to building the product and team, not founder compensation</w:t>
      </w:r>
    </w:p>
    <w:p w14:paraId="45F7FFD9" w14:textId="77777777" w:rsidR="004A3019" w:rsidRDefault="00183DCD">
      <w:pPr>
        <w:pStyle w:val="ListParagraph"/>
        <w:numPr>
          <w:ilvl w:val="0"/>
          <w:numId w:val="1"/>
        </w:numPr>
        <w:spacing w:after="60"/>
      </w:pPr>
      <w:r>
        <w:t>6-month parallel-track build cuts people cost by more than half versus a staggered 14-month hiring plan for the same team — see Section 3.1 for the trade-off this requires (near-zero hiring-delay slack)</w:t>
      </w:r>
    </w:p>
    <w:p w14:paraId="561F00FF" w14:textId="77777777" w:rsidR="004A3019" w:rsidRDefault="004A3019">
      <w:pPr>
        <w:spacing w:after="100"/>
      </w:pPr>
    </w:p>
    <w:p w14:paraId="7E761651" w14:textId="77777777" w:rsidR="004A3019" w:rsidRDefault="00183DCD">
      <w:pPr>
        <w:pStyle w:val="Heading2"/>
        <w:spacing w:before="300" w:after="150"/>
      </w:pPr>
      <w:r>
        <w:rPr>
          <w:b/>
          <w:bCs/>
          <w:color w:val="1F4E79"/>
        </w:rPr>
        <w:t xml:space="preserve">7.3 Series </w:t>
      </w:r>
      <w:proofErr w:type="gramStart"/>
      <w:r>
        <w:rPr>
          <w:b/>
          <w:bCs/>
          <w:color w:val="1F4E79"/>
        </w:rPr>
        <w:t>A</w:t>
      </w:r>
      <w:proofErr w:type="gramEnd"/>
      <w:r>
        <w:rPr>
          <w:b/>
          <w:bCs/>
          <w:color w:val="1F4E79"/>
        </w:rPr>
        <w:t xml:space="preserve"> Milestones (Phase 2 Trigger)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500"/>
      </w:tblGrid>
      <w:tr w:rsidR="004A3019" w14:paraId="59294DCC" w14:textId="77777777">
        <w:trPr>
          <w:tblHeader/>
        </w:trPr>
        <w:tc>
          <w:tcPr>
            <w:tcW w:w="5000" w:type="dxa"/>
            <w:shd w:val="clear" w:color="auto" w:fill="1F4E79"/>
          </w:tcPr>
          <w:p w14:paraId="13431FE8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4500" w:type="dxa"/>
            <w:shd w:val="clear" w:color="auto" w:fill="1F4E79"/>
          </w:tcPr>
          <w:p w14:paraId="112BD223" w14:textId="77777777" w:rsidR="004A3019" w:rsidRDefault="00183DCD">
            <w:pPr>
              <w:spacing w:before="40" w:after="40"/>
            </w:pPr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4A3019" w14:paraId="3A725035" w14:textId="77777777">
        <w:tc>
          <w:tcPr>
            <w:tcW w:w="0" w:type="auto"/>
          </w:tcPr>
          <w:p w14:paraId="209A7715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Registered users</w:t>
            </w:r>
          </w:p>
        </w:tc>
        <w:tc>
          <w:tcPr>
            <w:tcW w:w="0" w:type="auto"/>
          </w:tcPr>
          <w:p w14:paraId="60D730A7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50,000</w:t>
            </w:r>
          </w:p>
        </w:tc>
      </w:tr>
      <w:tr w:rsidR="004A3019" w14:paraId="2F431D54" w14:textId="77777777">
        <w:tc>
          <w:tcPr>
            <w:tcW w:w="0" w:type="auto"/>
            <w:shd w:val="clear" w:color="auto" w:fill="F2F2F2"/>
          </w:tcPr>
          <w:p w14:paraId="4E7BDD6A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Monthly active users</w:t>
            </w:r>
          </w:p>
        </w:tc>
        <w:tc>
          <w:tcPr>
            <w:tcW w:w="0" w:type="auto"/>
            <w:shd w:val="clear" w:color="auto" w:fill="F2F2F2"/>
          </w:tcPr>
          <w:p w14:paraId="00EA1563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17,500 (35%)</w:t>
            </w:r>
          </w:p>
        </w:tc>
      </w:tr>
      <w:tr w:rsidR="004A3019" w14:paraId="4356C06F" w14:textId="77777777">
        <w:tc>
          <w:tcPr>
            <w:tcW w:w="0" w:type="auto"/>
          </w:tcPr>
          <w:p w14:paraId="3CC8F95B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Verified therapists on platform</w:t>
            </w:r>
          </w:p>
        </w:tc>
        <w:tc>
          <w:tcPr>
            <w:tcW w:w="0" w:type="auto"/>
          </w:tcPr>
          <w:p w14:paraId="0512F53C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5–10 (hand-vetted)</w:t>
            </w:r>
          </w:p>
        </w:tc>
      </w:tr>
      <w:tr w:rsidR="004A3019" w14:paraId="092E9D72" w14:textId="77777777">
        <w:tc>
          <w:tcPr>
            <w:tcW w:w="0" w:type="auto"/>
            <w:shd w:val="clear" w:color="auto" w:fill="F2F2F2"/>
          </w:tcPr>
          <w:p w14:paraId="722140A8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lastRenderedPageBreak/>
              <w:t>Users referred to a therapist</w:t>
            </w:r>
          </w:p>
        </w:tc>
        <w:tc>
          <w:tcPr>
            <w:tcW w:w="0" w:type="auto"/>
            <w:shd w:val="clear" w:color="auto" w:fill="F2F2F2"/>
          </w:tcPr>
          <w:p w14:paraId="00BA612D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500+ cumulative</w:t>
            </w:r>
          </w:p>
        </w:tc>
      </w:tr>
      <w:tr w:rsidR="004A3019" w14:paraId="7D250ADD" w14:textId="77777777">
        <w:tc>
          <w:tcPr>
            <w:tcW w:w="0" w:type="auto"/>
          </w:tcPr>
          <w:p w14:paraId="5C5AC45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Therapist booking conversion rate</w:t>
            </w:r>
          </w:p>
        </w:tc>
        <w:tc>
          <w:tcPr>
            <w:tcW w:w="0" w:type="auto"/>
          </w:tcPr>
          <w:p w14:paraId="212AAC69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&gt;30% of referred users</w:t>
            </w:r>
          </w:p>
        </w:tc>
      </w:tr>
      <w:tr w:rsidR="004A3019" w14:paraId="27589222" w14:textId="77777777">
        <w:tc>
          <w:tcPr>
            <w:tcW w:w="0" w:type="auto"/>
            <w:shd w:val="clear" w:color="auto" w:fill="F2F2F2"/>
          </w:tcPr>
          <w:p w14:paraId="111EAE8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ML disorder detection accuracy</w:t>
            </w:r>
          </w:p>
        </w:tc>
        <w:tc>
          <w:tcPr>
            <w:tcW w:w="0" w:type="auto"/>
            <w:shd w:val="clear" w:color="auto" w:fill="F2F2F2"/>
          </w:tcPr>
          <w:p w14:paraId="61196C32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&gt;80% across the 4 launch disorders</w:t>
            </w:r>
          </w:p>
        </w:tc>
      </w:tr>
      <w:tr w:rsidR="004A3019" w14:paraId="04E8128E" w14:textId="77777777">
        <w:tc>
          <w:tcPr>
            <w:tcW w:w="0" w:type="auto"/>
          </w:tcPr>
          <w:p w14:paraId="0BEADF46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Monthly commission revenue</w:t>
            </w:r>
          </w:p>
        </w:tc>
        <w:tc>
          <w:tcPr>
            <w:tcW w:w="0" w:type="auto"/>
          </w:tcPr>
          <w:p w14:paraId="4C842764" w14:textId="77777777" w:rsidR="004A3019" w:rsidRDefault="00183DCD">
            <w:pPr>
              <w:spacing w:before="40" w:after="40"/>
            </w:pPr>
            <w:r>
              <w:rPr>
                <w:rFonts w:cs="Calibri"/>
                <w:sz w:val="20"/>
                <w:szCs w:val="20"/>
              </w:rPr>
              <w:t>₹5–10L MRR</w:t>
            </w:r>
          </w:p>
        </w:tc>
      </w:tr>
    </w:tbl>
    <w:p w14:paraId="561C824A" w14:textId="77777777" w:rsidR="004A3019" w:rsidRDefault="004A3019">
      <w:pPr>
        <w:spacing w:after="100"/>
      </w:pPr>
    </w:p>
    <w:p w14:paraId="1EBF2D46" w14:textId="77777777" w:rsidR="004A3019" w:rsidRDefault="004A3019">
      <w:pPr>
        <w:spacing w:after="100"/>
      </w:pPr>
    </w:p>
    <w:p w14:paraId="2738887C" w14:textId="77777777" w:rsidR="004A3019" w:rsidRDefault="00183DCD">
      <w:pPr>
        <w:spacing w:before="400"/>
        <w:jc w:val="center"/>
      </w:pPr>
      <w:r>
        <w:rPr>
          <w:rFonts w:cs="Calibri"/>
          <w:i/>
          <w:iCs/>
          <w:color w:val="999999"/>
          <w:sz w:val="20"/>
          <w:szCs w:val="20"/>
        </w:rPr>
        <w:t>— End of Document —</w:t>
      </w:r>
    </w:p>
    <w:p w14:paraId="3ED8BD69" w14:textId="77777777" w:rsidR="004A3019" w:rsidRDefault="00183DCD">
      <w:pPr>
        <w:jc w:val="center"/>
      </w:pPr>
      <w:r>
        <w:rPr>
          <w:rFonts w:cs="Calibri"/>
          <w:color w:val="999999"/>
          <w:sz w:val="18"/>
          <w:szCs w:val="18"/>
        </w:rPr>
        <w:t xml:space="preserve">Prepared by </w:t>
      </w:r>
      <w:proofErr w:type="spellStart"/>
      <w:r>
        <w:rPr>
          <w:rFonts w:cs="Calibri"/>
          <w:color w:val="999999"/>
          <w:sz w:val="18"/>
          <w:szCs w:val="18"/>
        </w:rPr>
        <w:t>TherapyxAI</w:t>
      </w:r>
      <w:proofErr w:type="spellEnd"/>
      <w:r>
        <w:rPr>
          <w:rFonts w:cs="Calibri"/>
          <w:color w:val="999999"/>
          <w:sz w:val="18"/>
          <w:szCs w:val="18"/>
        </w:rPr>
        <w:t xml:space="preserve"> | July 2026 | Confidential</w:t>
      </w:r>
    </w:p>
    <w:sectPr w:rsidR="004A3019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Raj" w:date="2026-07-19T12:10:00Z" w:initials="R">
    <w:p w14:paraId="7BFE06D0" w14:textId="77777777" w:rsidR="00734839" w:rsidRDefault="00734839">
      <w:pPr>
        <w:pStyle w:val="CommentText"/>
      </w:pPr>
      <w:r>
        <w:rPr>
          <w:rStyle w:val="CommentReference"/>
        </w:rPr>
        <w:annotationRef/>
      </w:r>
      <w:r>
        <w:t xml:space="preserve">This May changes according our need </w:t>
      </w:r>
    </w:p>
    <w:p w14:paraId="5B58459C" w14:textId="77777777" w:rsidR="00734839" w:rsidRDefault="00734839">
      <w:pPr>
        <w:pStyle w:val="CommentText"/>
      </w:pPr>
    </w:p>
  </w:comment>
  <w:comment w:id="2" w:author="Raj" w:date="2026-07-19T12:12:00Z" w:initials="R">
    <w:p w14:paraId="647348D0" w14:textId="77777777" w:rsidR="00734839" w:rsidRDefault="00734839" w:rsidP="00183DCD">
      <w:pPr>
        <w:pStyle w:val="CommentText"/>
      </w:pPr>
      <w:r>
        <w:rPr>
          <w:rStyle w:val="CommentReference"/>
        </w:rPr>
        <w:annotationRef/>
      </w:r>
      <w:r>
        <w:t>Item</w:t>
      </w:r>
      <w:r>
        <w:tab/>
        <w:t>What It Actually Is</w:t>
      </w:r>
      <w:r>
        <w:tab/>
        <w:t>Why It's Necessary Here</w:t>
      </w:r>
    </w:p>
    <w:p w14:paraId="35BD36EB" w14:textId="77777777" w:rsidR="00734839" w:rsidRDefault="00734839" w:rsidP="00183DCD">
      <w:pPr>
        <w:pStyle w:val="CommentText"/>
      </w:pPr>
      <w:r>
        <w:t>DPDP Act legal setup (₹2.5L)</w:t>
      </w:r>
      <w:r>
        <w:tab/>
        <w:t xml:space="preserve">India's Digital Personal </w:t>
      </w:r>
    </w:p>
    <w:p w14:paraId="36F0A9AB" w14:textId="77777777" w:rsidR="00734839" w:rsidRDefault="00734839" w:rsidP="00183DCD">
      <w:pPr>
        <w:pStyle w:val="CommentText"/>
      </w:pPr>
    </w:p>
    <w:p w14:paraId="49A9C5DC" w14:textId="77777777" w:rsidR="00734839" w:rsidRDefault="00734839" w:rsidP="00183DCD">
      <w:pPr>
        <w:pStyle w:val="CommentText"/>
      </w:pPr>
      <w:r>
        <w:t>Data Protection Act 2023 — consent mechanisms, data processing agreements, breach notification procedures, user rights (access/delete/correct their data)</w:t>
      </w:r>
      <w:r>
        <w:tab/>
        <w:t>Not optional — it's Indian law. Applies to any company processing personal data of Indian users, and mental health conversations are about as sensitive as personal data gets. Penalties under DPDP Act can reach ₹250 Crore for non-compliance</w:t>
      </w:r>
    </w:p>
    <w:p w14:paraId="1118605E" w14:textId="77777777" w:rsidR="00734839" w:rsidRDefault="00734839" w:rsidP="00183DCD">
      <w:pPr>
        <w:pStyle w:val="CommentText"/>
      </w:pPr>
    </w:p>
    <w:p w14:paraId="6F35A8A6" w14:textId="77777777" w:rsidR="00734839" w:rsidRDefault="00734839" w:rsidP="00183DCD">
      <w:pPr>
        <w:pStyle w:val="CommentText"/>
      </w:pPr>
      <w:r>
        <w:t xml:space="preserve">Privacy Policy + </w:t>
      </w:r>
      <w:proofErr w:type="spellStart"/>
      <w:r>
        <w:t>ToS</w:t>
      </w:r>
      <w:proofErr w:type="spellEnd"/>
      <w:r>
        <w:t xml:space="preserve"> (₹1.5L)</w:t>
      </w:r>
      <w:r>
        <w:tab/>
        <w:t>The actual user-facing legal documents</w:t>
      </w:r>
      <w:r>
        <w:tab/>
        <w:t>Can't be a copy-pasted template — has to accurately describe what happens to therapy session data, who can see it (the connected therapist), how AI disorder-detection is used, refund rules for paid therapist sessions</w:t>
      </w:r>
    </w:p>
    <w:p w14:paraId="7893D27A" w14:textId="77777777" w:rsidR="00734839" w:rsidRDefault="00734839" w:rsidP="00183DCD">
      <w:pPr>
        <w:pStyle w:val="CommentText"/>
      </w:pPr>
    </w:p>
    <w:p w14:paraId="59FE7AFE" w14:textId="77777777" w:rsidR="00734839" w:rsidRDefault="00734839" w:rsidP="00183DCD">
      <w:pPr>
        <w:pStyle w:val="CommentText"/>
      </w:pPr>
      <w:r>
        <w:t>Pen testing, 1 round (₹1.5L)</w:t>
      </w:r>
      <w:r>
        <w:tab/>
        <w:t>Hiring security researchers to actively try to break into your systems before a real attacker does</w:t>
      </w:r>
      <w:r>
        <w:tab/>
        <w:t>You're storing therapy conversations and health records. A data breach here isn't like a typical SaaS breach — it's someone's mental health history exposed. This is baseline hygiene, not a luxury</w:t>
      </w:r>
    </w:p>
    <w:p w14:paraId="12C1590A" w14:textId="77777777" w:rsidR="00734839" w:rsidRDefault="00734839" w:rsidP="00183DCD">
      <w:pPr>
        <w:pStyle w:val="CommentText"/>
      </w:pPr>
    </w:p>
    <w:p w14:paraId="1E81844A" w14:textId="77777777" w:rsidR="00734839" w:rsidRDefault="00734839" w:rsidP="00183DCD">
      <w:pPr>
        <w:pStyle w:val="CommentText"/>
      </w:pPr>
      <w:r>
        <w:t>DPO retainer (₹2.0L)</w:t>
      </w:r>
      <w:r>
        <w:tab/>
        <w:t>A designated Data Protection Officer responsible for DPDP Act compliance</w:t>
      </w:r>
      <w:r>
        <w:tab/>
        <w:t>DPDP Act requires this role to exist for a company handling sensitive personal data at this scale</w:t>
      </w:r>
    </w:p>
    <w:p w14:paraId="69BCD270" w14:textId="77777777" w:rsidR="00734839" w:rsidRDefault="00734839" w:rsidP="00183DCD">
      <w:pPr>
        <w:pStyle w:val="CommentText"/>
      </w:pPr>
    </w:p>
    <w:p w14:paraId="0BE1FE70" w14:textId="77777777" w:rsidR="00734839" w:rsidRDefault="00734839" w:rsidP="00183DCD">
      <w:pPr>
        <w:pStyle w:val="CommentText"/>
      </w:pPr>
      <w:r>
        <w:t>Clinical ethics review (₹1.5L)</w:t>
      </w:r>
      <w:r>
        <w:tab/>
        <w:t>An external review of whether the AI's disorder-detection and crisis-flagging logic is clinically safe</w:t>
      </w:r>
      <w:r>
        <w:tab/>
        <w:t>Checks things like: could a false negative miss a user in real danger? Does the crisis flow meet clinical safety standards? Done externally so it's not just your own team grading its own homework</w:t>
      </w:r>
    </w:p>
    <w:p w14:paraId="77EAC9CE" w14:textId="77777777" w:rsidR="00734839" w:rsidRDefault="00734839" w:rsidP="00183DCD">
      <w:pPr>
        <w:pStyle w:val="CommentText"/>
      </w:pPr>
    </w:p>
    <w:p w14:paraId="054CC9BE" w14:textId="77777777" w:rsidR="00734839" w:rsidRDefault="00734839" w:rsidP="00183DCD">
      <w:pPr>
        <w:pStyle w:val="CommentText"/>
      </w:pPr>
      <w:r>
        <w:t>Telemedicine Practice Guidelines compliance (₹2.0L)</w:t>
      </w:r>
      <w:r>
        <w:tab/>
        <w:t>India's Telemedicine Practice Guidelines (2020) govern how remote consultations, AI-assisted triage, and referrals to real doctors are allowed to work</w:t>
      </w:r>
      <w:r>
        <w:tab/>
        <w:t>This directly governs Layer 3 — the moment the AI hands a user off to a real therapist via video call with clinical context attached, you're inside these regulations, not optional</w:t>
      </w:r>
    </w:p>
    <w:p w14:paraId="6DE432B2" w14:textId="77777777" w:rsidR="00734839" w:rsidRDefault="00734839" w:rsidP="00183DCD">
      <w:pPr>
        <w:pStyle w:val="CommentText"/>
      </w:pPr>
    </w:p>
    <w:p w14:paraId="6679CB1A" w14:textId="77777777" w:rsidR="00734839" w:rsidRDefault="00734839" w:rsidP="00183DCD">
      <w:pPr>
        <w:pStyle w:val="CommentText"/>
      </w:pPr>
    </w:p>
    <w:p w14:paraId="697188C6" w14:textId="77777777" w:rsidR="00734839" w:rsidRDefault="00734839" w:rsidP="00183DCD">
      <w:pPr>
        <w:pStyle w:val="CommentText"/>
      </w:pPr>
      <w:r>
        <w:t>EHR/health data protection legal review (₹2.0L)</w:t>
      </w:r>
      <w:r>
        <w:tab/>
        <w:t>Specific review of how the EHR-lite module encrypts, stores, and restricts access to health records</w:t>
      </w:r>
      <w:r>
        <w:tab/>
        <w:t>Health data gets extra protection under DPDP Act's "sensitive personal data" category — general data-handling isn't sufficient for this</w:t>
      </w:r>
    </w:p>
    <w:p w14:paraId="4398F616" w14:textId="77777777" w:rsidR="00734839" w:rsidRDefault="00734839" w:rsidP="00183DCD">
      <w:pPr>
        <w:pStyle w:val="CommentText"/>
      </w:pPr>
      <w:r>
        <w:t>Therapist licensing legal framework (₹1.0L)</w:t>
      </w:r>
      <w:r>
        <w:tab/>
        <w:t>The legal process for verifying a therapist is actually licensed before they can appear on the platform</w:t>
      </w:r>
      <w:r>
        <w:tab/>
        <w:t xml:space="preserve">Protects you from liability if an unlicensed person poses as a therapist — also makes your core claim ("connects users to a real licensed </w:t>
      </w:r>
      <w:proofErr w:type="spellStart"/>
      <w:r>
        <w:t>terapist</w:t>
      </w:r>
      <w:proofErr w:type="spellEnd"/>
      <w:r>
        <w:t>") legally defensible, not just marketing copy</w:t>
      </w:r>
    </w:p>
    <w:p w14:paraId="5E2581E2" w14:textId="77777777" w:rsidR="00734839" w:rsidRDefault="00734839" w:rsidP="00183DCD">
      <w:pPr>
        <w:pStyle w:val="CommentText"/>
      </w:pPr>
    </w:p>
    <w:p w14:paraId="5FF49769" w14:textId="77777777" w:rsidR="00734839" w:rsidRDefault="00734839" w:rsidP="00183DCD">
      <w:pPr>
        <w:pStyle w:val="CommentText"/>
      </w:pPr>
      <w:r>
        <w:t>Liability/indemnity insurance (₹1.5L/year)</w:t>
      </w:r>
      <w:r>
        <w:tab/>
        <w:t>Insurance covering claims if something goes wrong — AI gives harmful guidance, a user has an adverse event, a therapist malpractice claim reaches back to the platform</w:t>
      </w:r>
      <w:r>
        <w:tab/>
        <w:t>Standard for any healthcare-adjacent product. Skipping this to save ₹1.5L is a bad trade against a lawsuit that could cost far more than the entire seed round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B58459C" w15:done="0"/>
  <w15:commentEx w15:paraId="5FF49769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2C81D1" w14:textId="77777777" w:rsidR="006E1C56" w:rsidRDefault="006E1C56">
      <w:r>
        <w:separator/>
      </w:r>
    </w:p>
  </w:endnote>
  <w:endnote w:type="continuationSeparator" w:id="0">
    <w:p w14:paraId="04EED999" w14:textId="77777777" w:rsidR="006E1C56" w:rsidRDefault="006E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4E2AAE" w14:textId="69CA6D8C" w:rsidR="00734839" w:rsidRDefault="00734839">
    <w:pPr>
      <w:jc w:val="center"/>
    </w:pPr>
    <w:r>
      <w:rPr>
        <w:rFonts w:cs="Calibri"/>
        <w:color w:val="999999"/>
        <w:sz w:val="18"/>
        <w:szCs w:val="18"/>
      </w:rPr>
      <w:t xml:space="preserve">Page </w:t>
    </w:r>
    <w:r>
      <w:rPr>
        <w:rFonts w:cs="Calibri"/>
        <w:color w:val="999999"/>
        <w:sz w:val="18"/>
        <w:szCs w:val="18"/>
      </w:rPr>
      <w:fldChar w:fldCharType="begin"/>
    </w:r>
    <w:r>
      <w:rPr>
        <w:rFonts w:cs="Calibri"/>
        <w:color w:val="999999"/>
        <w:sz w:val="18"/>
        <w:szCs w:val="18"/>
      </w:rPr>
      <w:instrText>PAGE</w:instrText>
    </w:r>
    <w:r>
      <w:rPr>
        <w:rFonts w:cs="Calibri"/>
        <w:color w:val="999999"/>
        <w:sz w:val="18"/>
        <w:szCs w:val="18"/>
      </w:rPr>
      <w:fldChar w:fldCharType="separate"/>
    </w:r>
    <w:r w:rsidR="00C4641B">
      <w:rPr>
        <w:rFonts w:cs="Calibri"/>
        <w:noProof/>
        <w:color w:val="999999"/>
        <w:sz w:val="18"/>
        <w:szCs w:val="18"/>
      </w:rPr>
      <w:t>14</w:t>
    </w:r>
    <w:r>
      <w:rPr>
        <w:rFonts w:cs="Calibri"/>
        <w:color w:val="999999"/>
        <w:sz w:val="18"/>
        <w:szCs w:val="18"/>
      </w:rPr>
      <w:fldChar w:fldCharType="end"/>
    </w:r>
    <w:r>
      <w:rPr>
        <w:rFonts w:cs="Calibri"/>
        <w:color w:val="999999"/>
        <w:sz w:val="18"/>
        <w:szCs w:val="18"/>
      </w:rPr>
      <w:t xml:space="preserve"> of </w:t>
    </w:r>
    <w:r>
      <w:rPr>
        <w:rFonts w:cs="Calibri"/>
        <w:color w:val="999999"/>
        <w:sz w:val="18"/>
        <w:szCs w:val="18"/>
      </w:rPr>
      <w:fldChar w:fldCharType="begin"/>
    </w:r>
    <w:r>
      <w:rPr>
        <w:rFonts w:cs="Calibri"/>
        <w:color w:val="999999"/>
        <w:sz w:val="18"/>
        <w:szCs w:val="18"/>
      </w:rPr>
      <w:instrText>NUMPAGES</w:instrText>
    </w:r>
    <w:r>
      <w:rPr>
        <w:rFonts w:cs="Calibri"/>
        <w:color w:val="999999"/>
        <w:sz w:val="18"/>
        <w:szCs w:val="18"/>
      </w:rPr>
      <w:fldChar w:fldCharType="separate"/>
    </w:r>
    <w:r w:rsidR="00C4641B">
      <w:rPr>
        <w:rFonts w:cs="Calibri"/>
        <w:noProof/>
        <w:color w:val="999999"/>
        <w:sz w:val="18"/>
        <w:szCs w:val="18"/>
      </w:rPr>
      <w:t>25</w:t>
    </w:r>
    <w:r>
      <w:rPr>
        <w:rFonts w:cs="Calibri"/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C5D5F5" w14:textId="77777777" w:rsidR="006E1C56" w:rsidRDefault="006E1C56">
      <w:r>
        <w:separator/>
      </w:r>
    </w:p>
  </w:footnote>
  <w:footnote w:type="continuationSeparator" w:id="0">
    <w:p w14:paraId="1CBECAA6" w14:textId="77777777" w:rsidR="006E1C56" w:rsidRDefault="006E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0B9DE4" w14:textId="77777777" w:rsidR="00734839" w:rsidRDefault="00734839">
    <w:pPr>
      <w:jc w:val="right"/>
    </w:pPr>
    <w:proofErr w:type="spellStart"/>
    <w:r>
      <w:rPr>
        <w:rFonts w:cs="Calibri"/>
        <w:i/>
        <w:iCs/>
        <w:color w:val="999999"/>
        <w:sz w:val="18"/>
        <w:szCs w:val="18"/>
      </w:rPr>
      <w:t>TherapyxAI</w:t>
    </w:r>
    <w:proofErr w:type="spellEnd"/>
    <w:r>
      <w:rPr>
        <w:rFonts w:cs="Calibri"/>
        <w:i/>
        <w:iCs/>
        <w:color w:val="999999"/>
        <w:sz w:val="18"/>
        <w:szCs w:val="18"/>
      </w:rPr>
      <w:t xml:space="preserve">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917D44"/>
    <w:multiLevelType w:val="hybridMultilevel"/>
    <w:tmpl w:val="F606FE56"/>
    <w:lvl w:ilvl="0" w:tplc="CA0601CE">
      <w:start w:val="1"/>
      <w:numFmt w:val="bullet"/>
      <w:lvlText w:val="●"/>
      <w:lvlJc w:val="left"/>
      <w:pPr>
        <w:ind w:left="720" w:hanging="360"/>
      </w:pPr>
    </w:lvl>
    <w:lvl w:ilvl="1" w:tplc="A6BE6060">
      <w:start w:val="1"/>
      <w:numFmt w:val="bullet"/>
      <w:lvlText w:val="○"/>
      <w:lvlJc w:val="left"/>
      <w:pPr>
        <w:ind w:left="1440" w:hanging="360"/>
      </w:pPr>
    </w:lvl>
    <w:lvl w:ilvl="2" w:tplc="C5E6BBE8">
      <w:start w:val="1"/>
      <w:numFmt w:val="bullet"/>
      <w:lvlText w:val="■"/>
      <w:lvlJc w:val="left"/>
      <w:pPr>
        <w:ind w:left="2160" w:hanging="360"/>
      </w:pPr>
    </w:lvl>
    <w:lvl w:ilvl="3" w:tplc="2E12DAEA">
      <w:start w:val="1"/>
      <w:numFmt w:val="bullet"/>
      <w:lvlText w:val="●"/>
      <w:lvlJc w:val="left"/>
      <w:pPr>
        <w:ind w:left="2880" w:hanging="360"/>
      </w:pPr>
    </w:lvl>
    <w:lvl w:ilvl="4" w:tplc="DD4E76C8">
      <w:start w:val="1"/>
      <w:numFmt w:val="bullet"/>
      <w:lvlText w:val="○"/>
      <w:lvlJc w:val="left"/>
      <w:pPr>
        <w:ind w:left="3600" w:hanging="360"/>
      </w:pPr>
    </w:lvl>
    <w:lvl w:ilvl="5" w:tplc="4F5E2B66">
      <w:start w:val="1"/>
      <w:numFmt w:val="bullet"/>
      <w:lvlText w:val="■"/>
      <w:lvlJc w:val="left"/>
      <w:pPr>
        <w:ind w:left="4320" w:hanging="360"/>
      </w:pPr>
    </w:lvl>
    <w:lvl w:ilvl="6" w:tplc="4718BDAC">
      <w:start w:val="1"/>
      <w:numFmt w:val="bullet"/>
      <w:lvlText w:val="●"/>
      <w:lvlJc w:val="left"/>
      <w:pPr>
        <w:ind w:left="5040" w:hanging="360"/>
      </w:pPr>
    </w:lvl>
    <w:lvl w:ilvl="7" w:tplc="F9443CB0">
      <w:start w:val="1"/>
      <w:numFmt w:val="bullet"/>
      <w:lvlText w:val="●"/>
      <w:lvlJc w:val="left"/>
      <w:pPr>
        <w:ind w:left="5760" w:hanging="360"/>
      </w:pPr>
    </w:lvl>
    <w:lvl w:ilvl="8" w:tplc="8C0A02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j">
    <w15:presenceInfo w15:providerId="Windows Live" w15:userId="45084b1c1323a7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019"/>
    <w:rsid w:val="00183DCD"/>
    <w:rsid w:val="00251CBD"/>
    <w:rsid w:val="00421BC5"/>
    <w:rsid w:val="004A3019"/>
    <w:rsid w:val="006E1C56"/>
    <w:rsid w:val="00734839"/>
    <w:rsid w:val="00917C78"/>
    <w:rsid w:val="00BC375F"/>
    <w:rsid w:val="00C4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81A4"/>
  <w15:docId w15:val="{4CE7E1B8-65C6-4A1F-854D-82B053DE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83D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3DCD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3DCD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D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DCD"/>
    <w:rPr>
      <w:rFonts w:cs="Mangal"/>
      <w:b/>
      <w:bCs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3DCD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DCD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4931</Words>
  <Characters>28111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TherapyxAI - Complete Product &amp; Cost Analysis</vt:lpstr>
    </vt:vector>
  </TitlesOfParts>
  <Company/>
  <LinksUpToDate>false</LinksUpToDate>
  <CharactersWithSpaces>32977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TherapyxAI - Complete Product &amp; Cost Analysis</dc:title>
  <dc:creator>TherapyxAI</dc:creator>
  <cp:lastModifiedBy>Raj</cp:lastModifiedBy>
  <cp:revision>5</cp:revision>
  <dcterms:created xsi:type="dcterms:W3CDTF">2026-07-18T19:54:00Z</dcterms:created>
  <dcterms:modified xsi:type="dcterms:W3CDTF">2026-07-19T19:11:00Z</dcterms:modified>
</cp:coreProperties>
</file>