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A3A5C"/>
          <w:sz w:val="36"/>
        </w:rPr>
        <w:t>RENTAL AGREEMENT</w:t>
      </w:r>
    </w:p>
    <w:p>
      <w:pPr>
        <w:spacing w:after="160"/>
        <w:jc w:val="center"/>
      </w:pPr>
      <w:r>
        <w:rPr>
          <w:i/>
          <w:color w:val="505050"/>
          <w:sz w:val="21"/>
        </w:rPr>
        <w:t>Leave and License Agreement</w:t>
      </w:r>
    </w:p>
    <w:p/>
    <w:p>
      <w:pPr>
        <w:spacing w:after="160"/>
      </w:pPr>
      <w:r>
        <w:t>This Rental Agreement ("Agreement") is made and entered into on 06 April 2026 by and between the parties described below:</w:t>
      </w:r>
    </w:p>
    <w:p>
      <w:pPr>
        <w:spacing w:before="160" w:after="80"/>
      </w:pPr>
      <w:r>
        <w:rPr>
          <w:b/>
          <w:color w:val="1A3A5C"/>
          <w:sz w:val="22"/>
        </w:rPr>
        <w:t>PARTIES TO THE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LANDLORD (Owner)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Taukeer Akbar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TENANT (Occupier)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Rishabh Tiwari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PROPERTY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Property Address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ewohii dwhioodhdddddddddddddd djkgs</w:t>
              <w:br/>
              <w:t>sg</w:t>
              <w:br/>
              <w:t>gs</w:t>
              <w:br/>
              <w:t>sfdg</w:t>
              <w:br/>
              <w:br/>
              <w:t>sg</w:t>
              <w:br/>
              <w:t>gs</w:t>
              <w:br/>
              <w:br/>
              <w:t>g</w:t>
              <w:br/>
              <w:t>gff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Type of Property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[Apartment / Independent House / Room / Office]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Monthly Rent (Rs.)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Security Deposit (Rs.)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[Amount — typically 1 to 3 months rent]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Utilities Included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[Electricity / Water / Maintenance — specify]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LEASE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Lease Start Date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2004-02-22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Lease End Date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2008-02-22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Lease Duration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[XX Months / XX Years]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Rent Due Date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On or before the 5th of every month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Notice Period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30 days written notice by either party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TERMS AND CONDITIONS</w:t>
      </w:r>
    </w:p>
    <w:p>
      <w:pPr>
        <w:spacing w:after="80"/>
        <w:ind w:left="288"/>
      </w:pPr>
      <w:r>
        <w:rPr>
          <w:sz w:val="21"/>
        </w:rPr>
        <w:t>1.  The Tenant agrees to pay the monthly rent on or before the 5th day of each calendar month.</w:t>
      </w:r>
    </w:p>
    <w:p>
      <w:pPr>
        <w:spacing w:after="80"/>
        <w:ind w:left="288"/>
      </w:pPr>
      <w:r>
        <w:rPr>
          <w:sz w:val="21"/>
        </w:rPr>
        <w:t>2.  The security deposit shall be refunded within 30 days of vacating, after deducting any outstanding dues or damages.</w:t>
      </w:r>
    </w:p>
    <w:p>
      <w:pPr>
        <w:spacing w:after="80"/>
        <w:ind w:left="288"/>
      </w:pPr>
      <w:r>
        <w:rPr>
          <w:sz w:val="21"/>
        </w:rPr>
        <w:t>3.  The Tenant shall maintain the premises in good and clean condition and shall not cause any damage.</w:t>
      </w:r>
    </w:p>
    <w:p>
      <w:pPr>
        <w:spacing w:after="80"/>
        <w:ind w:left="288"/>
      </w:pPr>
      <w:r>
        <w:rPr>
          <w:sz w:val="21"/>
        </w:rPr>
        <w:t>4.  The Tenant shall not sublet, assign, or part with possession of the property without prior written consent of the Landlord.</w:t>
      </w:r>
    </w:p>
    <w:p>
      <w:pPr>
        <w:spacing w:after="80"/>
        <w:ind w:left="288"/>
      </w:pPr>
      <w:r>
        <w:rPr>
          <w:sz w:val="21"/>
        </w:rPr>
        <w:t>5.  The Tenant shall comply with all applicable municipal laws, society bye-laws, and government regulations.</w:t>
      </w:r>
    </w:p>
    <w:p>
      <w:pPr>
        <w:spacing w:after="80"/>
        <w:ind w:left="288"/>
      </w:pPr>
      <w:r>
        <w:rPr>
          <w:sz w:val="21"/>
        </w:rPr>
        <w:t>6.  The Landlord shall keep the structural integrity of the property in good repair.</w:t>
      </w:r>
    </w:p>
    <w:p>
      <w:pPr>
        <w:spacing w:after="80"/>
        <w:ind w:left="288"/>
      </w:pPr>
      <w:r>
        <w:rPr>
          <w:sz w:val="21"/>
        </w:rPr>
        <w:t>7.  The Tenant shall not engage in any illegal activity or cause nuisance to neighbours.</w:t>
      </w:r>
    </w:p>
    <w:p>
      <w:pPr>
        <w:spacing w:after="80"/>
        <w:ind w:left="288"/>
      </w:pPr>
      <w:r>
        <w:rPr>
          <w:sz w:val="21"/>
        </w:rPr>
        <w:t>8.  The Landlord reserves the right to inspect the premises with at least 24 hours advance notice.</w:t>
      </w:r>
    </w:p>
    <w:p>
      <w:pPr>
        <w:spacing w:after="80"/>
        <w:ind w:left="288"/>
      </w:pPr>
      <w:r>
        <w:rPr>
          <w:sz w:val="21"/>
        </w:rPr>
        <w:t>9.  Either party may terminate this agreement by giving 30 days written notice.</w:t>
      </w:r>
    </w:p>
    <w:p>
      <w:pPr>
        <w:spacing w:after="80"/>
        <w:ind w:left="288"/>
      </w:pPr>
      <w:r>
        <w:rPr>
          <w:sz w:val="21"/>
        </w:rPr>
        <w:t>10.  Disputes arising out of this Agreement shall be resolved through mutual negotiation or, failing that, through appropriate legal proceedings.</w:t>
      </w:r>
    </w:p>
    <w:p>
      <w:pPr>
        <w:spacing w:before="160" w:after="80"/>
      </w:pPr>
      <w:r>
        <w:rPr>
          <w:b/>
          <w:color w:val="1A3A5C"/>
          <w:sz w:val="22"/>
        </w:rPr>
        <w:t>ADDITIONAL TERMS</w:t>
      </w:r>
    </w:p>
    <w:p>
      <w:pPr>
        <w:spacing w:line="312" w:lineRule="auto"/>
      </w:pPr>
      <w:r>
        <w:rPr>
          <w:sz w:val="21"/>
        </w:rPr>
        <w:t>kbjdbjc x hjdjj  hehjecyio c dhjc o uie hoecceuo</w:t>
      </w:r>
    </w:p>
    <w:p>
      <w:pPr>
        <w:spacing w:before="160" w:after="80"/>
      </w:pPr>
      <w:r>
        <w:rPr>
          <w:b/>
          <w:color w:val="1A3A5C"/>
          <w:sz w:val="22"/>
        </w:rP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LANDLORD</w:t>
            </w:r>
          </w:p>
        </w:tc>
        <w:tc>
          <w:tcPr>
            <w:tcW w:type="dxa" w:w="4536"/>
          </w:tcPr>
          <w:p>
            <w:r>
              <w:rPr>
                <w:b/>
                <w:sz w:val="20"/>
              </w:rPr>
              <w:t>TENANT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Name: Taukeer Akbar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Name: Rishabh Tiwari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Address: _______________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Address: _______________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Contact: _______________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Contact: _______________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Signature: _______________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Signature: _______________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Date: 06-04-2026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Date: 06-04-2026</w:t>
            </w:r>
          </w:p>
        </w:tc>
      </w:tr>
    </w:tbl>
    <w:p>
      <w:pPr>
        <w:spacing w:before="200"/>
        <w:jc w:val="center"/>
      </w:pPr>
      <w:r>
        <w:rPr>
          <w:i/>
          <w:color w:val="787878"/>
          <w:sz w:val="17"/>
        </w:rPr>
        <w:t>Generated by Legal AI Assistant • For official use, please consult a licensed advocate.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