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1.34</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M01</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1.34</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14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850e5b45 (14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XVS Module Requirements Document v2.106 | Module M01</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ownership and safety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defects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capability mapping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 and the sign-in security and payroll scope a School sets for itself.</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 / Decision</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and staff records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General identity and authentication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configuration storage</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Generic audit search and export</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import orchestration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v2.94, with twenty-five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br/>
              <w:t>• Creating a school is answered before it is built. The request still refuses a bad payload field by field and a short role library with 503, but the creation itself now runs as a tracked background job that reports each step, so the console shows it progressing and names the step a failure stopped on rather than holding one request open on a spinner. A client-supplied job id lets the console poll from the first moment, which is the only way to watch the steps where the job runs inline. The job re-validates before it writes, because the door check and the write are moments apart, so a slug or an administrator's address taken in the gap fails the job rather than colliding with the first school.</w:t>
              <w:br/>
              <w:t>• A School sets its own sign-in security and payroll scope. Two School-facing settings, on the School's own settings keys and open only once it is live, let it tighten sign-in security for the whole School or for one Branch, and choose one payroll or one per Branch. It can never loosen the platform's security, and no configuration key that decides what a School has bought is one a School can hold. Its currency and term structure are its own to set while it onboards and fixed once it has been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viewer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staff</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Branch lifecycle transitions with platform.branches.transition, and view package/capability catalogues.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super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the current reset configuration operation.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or import process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 Gate</w:t>
            </w:r>
          </w:p>
        </w:tc>
        <w:tc>
          <w:tcPr>
            <w:tcW w:type="dxa" w:w="41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collection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Watch a school being created</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creation job, read by its id</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route School</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through the route School's Tenant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profile and logo</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school.profile.view / school.profile.update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Branches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Branches, read-only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security and payroll-scope settings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school.settings.view / school.settings.update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 once live; one Branch's security layer with ?branch=</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Public School crest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throttled at 240 an hour</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School's crest, by its address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School out of service or back</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 ACTIVE to INACTIVE and back</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 configuration</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IsVisionSuperAdmin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behavior removes branding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onboarding defaults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config.value.view / config.value.update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Platform-only curated settings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config.entitlement.view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or School Tenant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Overrides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config.override.view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 The create endpoint no longer holds the request open for the work. It validates the payload and calls require_prebuilt_roles in the request, so a bad field still answers 400 and a short library still answers 503 before anything is queued, then hands the creation to the vs_schools.create_school Celery task and answers 202 with the job's state. run_school_creation runs this same serializer on the worker inside one transaction and re-validates before it writes, because the request's check and the write are moments apart. A client-supplied job_id (a UUID) becomes the job id, so the console can poll GET /v1/i/create/&lt;job_id&gt;/ from the moment it posts. The copy takes nothing the School may not hold. A key the library carries that a School tenant may not hold, because it has since been made platform-only, is dropped and logged rather than refused: the School never chose it and it would confer nothing inside a tenant, while the refusal rolled back the whole School, which is how finance.entity.create, left in the Finance Admin template after it was made platform-only, once stopped every School being created. vs_rbac withdraw_from_tenants, run by vs_rbac 0021, takes such keys back from the library and from every tenant surface, and audit_permission_scope --strict fails while any remain. Each role also receives the library's default field switches, which decide who reads and writes each restrictable field and were written into the library by the conversion of field-guarding keys (vs_rbac 0025). A default on an inactive field, or on a field that is not the School's to hold, is skipped rather than refused, and a write switch on a field that can no longer be written arrives as read only.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202 response starts a tracked background job and returns its id, status and steps. When the job reaches SUCCEEDED it has persisted one School, one protected Tenant, at least one Branch with exactly one main, the four whole-School roles and a Branch Admin role for each Branch, and every required administrator account, scoped role assignment, invitation record, and admin link. A missing Branch, an invalid payload, or a library that cannot supply one of the five roles is refused in the request, before anything is queued, with 400 or 503. A failure once the job is running, including an administrator that cannot be provisioned or a slug or address taken in the gap between the two checks, leaves none of those creation records behind and marks the job FAILED with the step it stopped on and a message fit to show. ANewSchoolGetsTheRolesCodeXShipsTests proves the full set arrives without anybody running a command afterwards; ASchoolIsNeverCreatedShortOfRolesTests proves a missing template refuses the School and names what is missing; and tests_creation_job proves the 202 handoff, the progress read by job id for the owner alone, the reused and non-UUID job id refusals, and the re-validation before the write. LibraryLeftoverBreaksTenantProvisioningTests proves a School's role is provisioned over a library still carrying a platform-only key, without that key, and that the library keeps every key a tenant may still hold; PrebuiltRoleConversionTests proves a role provisioned from the library carries its default field switches.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 Creation is now queued and answered before it completes, so a deployment must run the Celery worker on the web service's code, or keep CELERY_EAGER set so the task runs inline in the request; that operational dependency is tracked in the priority gaps below.</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000000"/>
                <w:sz w:val="17"/>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FR-009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 A School's currency and term structure are its own to set while it onboards and fixed once it has been live, by the test that freezes its sign-in address (School.has_ever_been_live). /v1/i/me/profile/ then refuses a change to either with 400 on that field, telling the School it is fixed and to contact XVS, and drops both from editable_fields; sending the stored value back is not a change. Every invoice, fee schedule and academic session the School has created is laid out in them, so a later change is a migration CodeX makes through the platform update endpoint, which still accepts both.</w:t>
            </w:r>
            <w:r>
              <w:t xml:space="preserve"> </w:t>
            </w:r>
            <w:r>
              <w:t>On the school's own profile, Address and Registration number are registered under school.profile. A field with Read off is omitted, and a field with Write off remains readable but is named in _read_only_fields and removed from editable_fields. A forbidden write is rejected before the School is changed. School name stays public before sign-in and is outside tenant Field Access. Branch name, address and email remain read-only to schools; CodeX owns their writes.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 A refusal's reason is the response message itself, which the School's screen shows: a JPEG named crest.png is told it is not really a PNG and to save it again as one, and a .jfif is told to rename it to .jpg (SchoolLogoEndpointTests.test_a_mislabelled_image_says_why_in_the_message and test_a_jfif_is_told_to_rename_rather_than_refused_as_the_wrong_type). LiveSchoolProfileEndpointTests proves a live School still reads its profile and changes its street address, that currency and term structure leave editable_fields and are refused field by field, that re-sending the stored value is accepted, that a School suspended after being live stays locked, and that CodeX can still change both through the platform endpoint.</w:t>
            </w:r>
            <w:r>
              <w:t xml:space="preserve"> </w:t>
            </w:r>
            <w:r>
              <w:t>SchoolProfileFieldAccessTests covers hidden, read-only and writable profile values, and SchoolProfileDeepPayloadTests proves the registered serializers carry no closed field at any depth for both one-Branch and two-Branch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platform.branches.transition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only the surfaces a School needs to set itself up are open to it, grouped in Module 9 FR-012,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list still returns rows outside the caller's Branches, outside this module: vs_rbac's own role list (Module 4 Needs Attention). The financial statements read a branch-bound reader's own journals and the School-wide entries (Module 19 FR-006), and vs_rbac's assignment list shows only the holders at the caller's Branches or School-wide.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FR-014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5E6B7A"/>
                <w:sz w:val="18"/>
              </w:rPr>
              <w:t>FR-015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platform.schools.transition.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FR-016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pPr>
        <w:pStyle w:val="Heading2"/>
        <w:spacing w:before="220" w:after="120" w:line="240" w:lineRule="auto"/>
        <w:keepNext/>
        <w:pBdr>
          <w:bottom w:val="single" w:sz="8" w:space="5" w:color="355B9D"/>
        </w:pBdr>
      </w:pPr>
      <w:r>
        <w:rPr>
          <w:rFonts w:ascii="Aptos Narrow" w:hAnsi="Aptos Narrow"/>
          <w:b/>
          <w:color w:val="000000"/>
          <w:sz w:val="27"/>
        </w:rPr>
        <w:t>FR-022  Let a School Set Its Own Security and Payroll Scope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live School can set, for itself, the two runtime settings that are genuinely its own: how strictly its people's sign-in is guarded, and whether it runs one payroll or one per Branch. It must never be able to loosen the platform's security, write another School's values, or reach the configuration keys that decide what a School has bought.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and PATCH /v1/i/me/settings/security/ and /v1/i/me/settings/payroll-scope/ are the School's door, in vs_schools views/settings.py, gated on school.settings.view to read and school.settings.update to write. Those two keys were registered and checked by nothing before these endpoints; the view key is held by School Admin and Branch Admin, the update key by School Admin. Every config.* key stays platform-only, so no School holds one. Both endpoints act on the caller's own tenant and on no identifier in the request: they do not accept a platform operator's tenant assertion, and a caller whose tenant is not a School, which is a platform operator acting as itself, receives 404, so the door cannot write the platform baseline. Neither is on the pending-tenant surface, so a School still onboarding is refused with 403 TENANT_NOT_LIVE. The security body is exactly the console's /v1/config/security-settings/ body: six values, the failed sign-in threshold, the lockout minutes, the self-service and administrator password-reset link lifetimes, the invitation lifetime and the impersonation idle timeout, each effective, as stored and with its source. The write runs through vs_config save_security_settings, the function the console uses, so a School or Branch value may only be as strict as its parent or stricter, a refused field saves nothing from the same form, null removes the layer's own value, and each change is audited as a configuration change. ?branch= reads and writes one Branch's layer, which must belong to the School and be one the caller can see, or the answer is 404. The payroll body carries the scope, CENTRAL or PER_BRANCH, whether the School, the platform or the default decided it, and the two choices worded for the person choosing. It is written through vs_config set_value, so the finance write guard runs as it does for the console: PER_BRANCH is refused while any active member of staff has no Branch, with 400 INVALID_CONFIGURATION_VALUE keyed on scope and a sentence naming up to ten of them. Payroll scope is a School-level setting only, so ?branch= is not read.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SchoolSecuritySettingsAccessTests proves a teacher is refused both verbs, a Branch administrator may read but not write and cannot read a Branch they are not posted to, one School writing never moves another's values, another School's Branch or tenant answers 404, a School that is not live is refused, a platform caller acting as itself cannot write the platform baseline, and the console endpoint stays closed to a School administrator. SchoolSecuritySettingsBehaviourTests proves the body is the console's, a School can tighten and is audited, cannot loosen past the platform, a refused field saves nothing from the same form, null returns to the platform value, an empty form is refused, and a Branch can hold its own values. SchoolPayrollScopeTests proves the same access rules, the CENTRAL default with its options, a switch where everybody has a Branch, the guard's refusal as a 400 keyed on scope, an unknown scope refused, a platform value read as the platform's, and the console's write and this read agreeing.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two are not the only settings a School sets for itself; others reach it through their own routes, among them its display time zone, display.timezone, at GET and PATCH /v1/i/me/settings/display/ under school.settings.view and school.settings.update; who reads how much of a staff profile, at GET and PUT /v1/i/me/settings/staff-profiles/, read under school.settings.view and written under school.field_access.update; and whether its approvals send emails, at GET and PATCH /v1/workflow/notification-settings/ under workflow.template.view and workflow.template.update (Module 7). Integrations, the plan and every configuration value that decides what a School has bought remain CodeX's. The School cannot change its payroll scope, or its security, before it goes live.</w:t>
            </w:r>
          </w:p>
        </w:tc>
      </w:tr>
    </w:tbl>
    <w:p>
      <w:pPr>
        <w:pStyle w:val="Heading2"/>
        <w:spacing w:before="220" w:after="120" w:line="240" w:lineRule="auto"/>
        <w:keepNext/>
        <w:pBdr>
          <w:bottom w:val="single" w:sz="8" w:space="5" w:color="355B9D"/>
        </w:pBdr>
      </w:pPr>
      <w:r>
        <w:t xml:space="preserve">FR-023  Register Subscription Commercial Terms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FR-023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School creation must capture a complete billing identity and a dated subscription agreement, and must register the school as a customer in CodeX's platform books in the same transaction.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School requires name, billing email, phone and address. SchoolPackageSetup requires subscription_starts_at, snapshots the catalogue price for Basic, Standard or Premium, requires a positive school-specific quote for Enterprise, and stores an optional non-negative minimum billable student count. register_platform_customer writes a source-linked customer in the platform LedgerEntity. The creation job reports customer registration as its own required step. Later School contact and status saves synchronize the linked customer.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Bright Star School cannot be created without any required billing field or its subscription start date. A Basic agreement records NGN 3,500 per student even if the catalogue changes later. An Enterprise agreement is refused until its quote is supplied. If customer registration fails, the whole school creation rolls back. Editing Bright Star's email, phone, address or active status updates the one linked platform customer.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Creation does not raise an invoice. The billing module decides later whether the active-student snapshot has a non-zero charge.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behavior</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outcome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Validate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Create boundary</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School records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Branches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Package and capabilities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Evidence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41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rule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States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ACTIVE, SUSPENDED, INACTIVE, CLOSED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Persistence</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Timestamps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this policy for every new state.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Closed-Branch access effects are not defined.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 Branch</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8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safety contract</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Business identity and School metadata</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and ownership boundary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Site or operating location</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SchoolBranding</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logo container</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plan catalogue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SchoolPackageSetup</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Selected plan and subscription expiry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protected plan relationship</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PackagePlanModuleDepth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module a plan reaches differently from the rest</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ContactInfo</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Primary admin contact card</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indexed but not database-unique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state-change history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B42318"/>
              <w:left w:val="single" w:sz="9" w:color="B42318"/>
              <w:bottom w:val="single" w:sz="9" w:color="B42318"/>
              <w:right w:val="single" w:sz="9" w:color="B42318"/>
              <w:insideH w:val="single" w:sz="9" w:color="B42318"/>
              <w:insideV w:val="single" w:sz="9" w:color="B42318"/>
            </w:tcBorders>
            <w:shd w:fill="FCE8E6" w:val="clear"/>
            <w:tcMar>
              <w:top w:w="100" w:type="dxa"/>
              <w:left w:w="120" w:type="dxa"/>
              <w:bottom w:w="100" w:type="dxa"/>
              <w:right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2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9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Validate the payload and the prebuilt role library, then create the School, Tenant and nested records as a tracked background job; 202 with the job state. An optional client job_id (a UUID) lets the console poll at once.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/v1/i/create/{job_id}/</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state of a creation the caller started: its steps, the one running, and on success the School. The owner only, else 404.</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School status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/v1/i/package-plans/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/v1/i/modules/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/v1/i/public/schools/{slug}/logo/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None; throttled at 240 an hour</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school.profile.view / 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profile, the fields it still has to fill, and those it may edit; currency and term structure are fixed once the School has been live</w:t>
            </w:r>
            <w:r>
              <w:t xml:space="preserve"> </w:t>
            </w:r>
            <w:r>
              <w:t>Address and Registration number follow tenant Field Access on the response and PATCH body.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Set or clear the School's own logo, multipart, audited on the School's trail. A refused file answers 400 with the reason as the message: not an image, over 2MB, not really the type its name claims, or a .jfif to rename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/v1/i/me/settings/security/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sign-in security, in the console's body. A School, or one Branch with ?branch=, may only tighten its parent's values, and null clears its own.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/v1/i/me/settings/payroll-scope/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payroll for the School or one per Branch. PER_BRANCH is refused while any active member of staff has no Branch.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/v1/i/{slug}/reset-config/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IsVisionSuperAdmin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/v1/i/{slug}/plan/uplifts/{capability}/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/v1/i/{slug}/service-state/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School-scoped Branch list with IDs and filters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platform.branches.create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Create PENDING Branch under ACTIVE School</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Branch status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/v1/i/{slug}/branches/{code}/detail/</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detail and primary admin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platform.branches.update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/v1/i/{slug}/branches/{code}/transition/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 and platform.branches.transition</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/v1/i/me/branches/{code}/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/v1/config/platform-settings/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/v1/config/entitlements/{capability}/</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/v1/config/entitlements/calendar/</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/v1/config/entitlements/bulk-schedule/</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/v1/config/overrides/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/v1/config/effective-capabilities/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 Current 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slug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code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and allocated when omitted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Nested Branches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 School must exist and be ACTIVE for creation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Admin email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Admin phone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Optional. When sent, seven to twenty-two characters of digits, spaces, brackets and hyphens, with one optional leading +. A country code is allowed and never required, so 08012345678 and +2348012345678 are both accepted and 'call the office' is not. The School and Branch primary-admin serializers apply core.validators.phone_validator, the same rule user creation and user edits apply, so a number accepted here is one the administrator's account accepts later</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400 on phone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Primary admin persona label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Subscription expiry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Cannot be in the past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No-op update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Partial update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Currency and term structure on the School's own profile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to change until it has ever been live, then refused; the stored value sent back is not a change. The platform update endpoint is not subject to the lock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the field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or Branch security setting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Only as strict as its parent or stricter, within the console's bounds; null clears the layer's own value; an empty form is refused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keyed on the field; nothing from the form is saved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Payroll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CENTRAL or PER_BRANCH; PER_BRANCH needs every active member of staff assigned to a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INVALID_CONFIGURATION_VALUE keyed on scope, naming up to ten unassigned people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Configuration reset confirmation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 Branch retirement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Main-Branch designation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Model validation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Cross-School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and route scope must hide foreign records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empty result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Unexpected School detail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to the plan already held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by a school's own administrator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naming a band rather than a module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with no reason, or an expiry in the past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job 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client-supplied job id must be a UUID and unused. A reused id is refused so a second creation cannot ride an existing job's row.</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 on a non-UUID or a reused job id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could not be queued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worker cannot be reached and no job row is written, the request is refused rather than reported as started.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or admin email taken after validation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job re-validates before it writes, because the door check and the write are moments apart. A slug or address taken in the gap fails the job instead of colliding with the first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Job FAILED, with the field message; nothing saved</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Direction</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1 contract</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abstraction layer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provisioning and read</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write and scope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 and provisioning</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 A library key the School may not hold is dropped from the copy and logged rather than refusing the School, and the library's default field switches are copied with the permissions.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vs_user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 and async delivery</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schools/vs_staff</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Bidirectional</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onboarding defaults, entitlements, dependencies, schedules, overrides, and audit evidence. Carry the two settings a School sets for itself through the same functions the console uses: sign-in security through save_security_settings, and payroll scope through set_value, so finance's write guard runs (FR-022).</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evidence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vs_import_data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Inbound reuse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consumer and lifecycle-security provider</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domain apps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Database-backed media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Storage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School logos and serve them through authenticated media routes.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background jobs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tracking and async run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school creation as a Celery task tracked on core.BackgroundJob, and publish each step on a separate connection through core.job_progress so progress shows while the one creation transaction is still open. With CELERY_EAGER set the task runs inline in the request.</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pPr>
        <w:spacing w:before="0" w:after="40" w:line="240" w:lineRule="auto"/>
        <w:ind w:left="288" w:hanging="202"/>
      </w:pPr>
      <w:r>
        <w:rPr>
          <w:rFonts w:ascii="Aptos Narrow" w:hAnsi="Aptos Narrow"/>
          <w:b w:val="0"/>
          <w:color w:val="000000"/>
          <w:sz w:val="18"/>
        </w:rPr>
        <w:t>• A School's own security and payroll-scope settings refused to a teacher, read-only to a Branch administrator, closed before go-live and to another School, unable to loosen the platform's security, and payroll scope refused while staff have no Branch; currency and term structure refused on the School's own profile once it has been live while the platform endpoint still changes them; and a role provisioned over a library carrying a platform-only key, without it.</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Public branding includes GET /v1/i/public/schools/{slug}/name/. It returns only the exact school name for a known school that may sign in. Unknown and suspended schools share the same 404, the response is publicly cacheable for one hour, and the route works when no crest exists.</w:t>
      </w:r>
    </w:p>
    <w:p>
      <w:r>
        <w:t>Display settings are read and changed at /v1/i/me/settings/display/. The school chooses an IANA time zone, D MMM YYYY, DD MM YYYY or YYYY MM DD, and a 12-hour or 24-hour clock. A branch may keep its own time zone at ?branch=&lt;id&gt;; one-branch schools do not expose branch overrides. Invalid values, unknown or out-of-reach branches, branch date-format or clock writes, and branch overrides at one-branch schools are field-keyed 400 or indistinguishable 404 refusals. Live-school and audit rules remain in force.</w:t>
      </w:r>
    </w:p>
    <w:p>
      <w:r>
        <w:t>The login and /me tenant blocks expose display time_zone, date_format, clock and branch_zones. A branch-bound administrator may read school-wide profile, logo, payroll and display settings but may change only settings for branches in reach; school-wide writes return 403 SHARED_RECORD_READ_ONLY. A subscription remains active through the end of the school's own last paid day.</w:t>
      </w:r>
    </w:p>
    <w:p>
      <w:pPr>
        <w:pStyle w:val="Heading2"/>
      </w:pPr>
      <w:r>
        <w:t>D83-D102 Current Contracts</w:t>
      </w:r>
    </w:p>
    <w:p>
      <w:pPr/>
      <w:r>
        <w:t>These contracts state current behavior at the committed evidence boundary and replace an earlier sentence wherever the two disagree.</w:t>
      </w:r>
    </w:p>
    <w:p>
      <w:r>
        <w:t>Every tenant, including the platform tenant, owns at least one active branch. New transactions take a branch, branch-bound callers default to their one branch, and a branch field appears only when the caller has a real choice. The branch audit and backfill commands find and repair historical omissions without treating a missing branch as a supported tenant shape.</w:t>
      </w:r>
    </w:p>
    <w:p>
      <w:r>
        <w:t>Printed dates, times, month labels, file-name days, warnings and refusal sentences use the school's display format and clock. Calendar dates do not shift, timestamps render in the relevant branch zone, and stored PDFs or export files retain the format used when they were created.</w:t>
      </w:r>
    </w:p>
    <w:p>
      <w:r>
        <w:t>The platform tenant's main branch is Lagos. A one-branch tenant books through its only branch while the branch dimension recedes from the interface.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Branch identity and contact fields: branch names remain product identifiers with no Field Access switch. Branch address, email and phone have role Read controls, open by default, and remain non-writable by school users.</w:t>
      </w:r>
    </w:p>
    <w:p>
      <w:pPr>
        <w:spacing w:after="60"/>
      </w:pPr>
      <w:r>
        <w:t>• Paystack terminals use the branch phone as their first WhatsApp destination. A new school copies its phone to the main branch; a branch without a phone waits in Needs number until one is supplied.</w:t>
      </w:r>
    </w:p>
    <w:p>
      <w:pPr>
        <w:spacing w:after="60"/>
      </w:pPr>
      <w:r>
        <w:t>• Field Access enforcement also covers profile and branch reads without changing the rule that every school has at least one branch and one-branch controls recede.</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9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lifecycle controls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 FR-019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School's display name cannot be corrected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FR-009, FR-021</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Reset semantics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delete and closed access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FR-016</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Books provisioning has no operator surface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Nothing prices the plan</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School creation depends on the worker running the same code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is queued as a Celery task and answered before it finishes, so a worker on stale code, or none at all with CELERY_EAGER off, would leave a school queued and never built. Confirm the worker runs the web service's code on every deploy, or keep CELERY_EAGER set so the task runs inline.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v2.105 to the controlling functional requirement in this FRD. All twenty-five entries are represented. Two are restated rather than added: the roles CodeX ships now records that a School is refused rather than created short, that a Branch role follows its Branch, and that a library key a School may not hold is dropped rather than refusing it; and the role-grant entry covers every way a School's reach shrinks rather than a tier move alone. A refused logo saying why in the response message strengthens the branding and logo entry, and the go-live lock on currency and term structure the create, list, retrieve and update entry, without changing the count. FR-022, a School setting its own sign-in security and payroll scope, maps to the entry MRD v2.105 adds for it, which takes the count to twenty-five.</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1 capability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coverage</w:t>
            </w:r>
          </w:p>
        </w:tc>
        <w:tc>
          <w:tcPr>
            <w:tcW w:type="dxa" w:w="34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Schools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FR-008, 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update limits</w:t>
            </w:r>
            <w:r>
              <w:t xml:space="preserve"> </w:t>
            </w:r>
            <w:r>
              <w:t>The school's own Address and Registration number follow tenant Field Access.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School slug and code allocation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status, contact, location, and timezone data</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FR-009, FR-015, FR-019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the time zone is not a School column but the School's display.timezone configuration value, Africa/Lagos by default, which a live School sets at /v1/i/me/settings/display/,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branding and logo record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 plan setting one depth for every module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first School and Branch administrators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Branches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Per-School Branch code allocation with locking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designation and Branch statistics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status transitions and lifecycle history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School and Branch query scoping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the financial statements included, which read a branch-bound reader's own journals and the School-wide entries (Module 19 FR-006). vs_rbac's role list is the one list left unnarrowed (Module 4).</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School-owned configuration to platform defaults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set of books provisioned at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Mandatory main branch at school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 and in-service guarantee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sign-in address governance and go-live freeze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branch audit evidence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FR-013, 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Authorised, expiring access to school branding files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re-applied to a school already trading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plan, read and changed from the console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roles CodeX ships, provisioned with every school</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runs as a watchable background job</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payload and the role library are checked in the request, the creation runs as a tracked job that reports each step, and the console reads its progress by job id. The job re-validates before it writes, so a slug or address taken in the gap fails the job rather than the first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sign-in security and payroll scope, set from its settings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live School tightens its sign-in security, for the whole School or one Branch, and never loosens the platform's, and chooses one payroll or one per Branch, through /v1/i/me/settings/security/ and /v1/i/me/settings/payroll-scope/ under school.settings.view and school.settings.update; no config.* key is one a School can hold</w:t>
            </w:r>
          </w:p>
        </w:tc>
      </w:tr>
    </w:tbl>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Registers the school profile's Address and Registration number under school.profile Field Access. The school's own GET and PATCH omit hidden values, identify readable non-writable values, and reject forbidden writes before saving. The school application removes hidden inputs from onboarding and Settings, greys read-only inputs, and sends only writable changes. School name stays public outside tenant Field Access. Branch name, address and email stay CodeX-owned and read-only to schools. No permission key, endpoint, capability count, or module status changes. Aligns with MRD v2.105 and M04 FRD v1.34. Backend and local frontend evidence only.</w:t>
            </w:r>
          </w:p>
        </w:tc>
      </w:tr>
      <w:tblGrid>
        <w:gridCol w:w="1080"/>
        <w:gridCol w:w="1655"/>
        <w:gridCol w:w="7732"/>
      </w:tblGrid>
      <w:tr>
        <w:trPr>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1.34</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14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Registers the school profile's Address and Registration number under school.profile Field Access. The school's own GET and PATCH omit hidden values, identify readable non-writable values, and reject forbidden writes before saving. The school application removes hidden inputs from onboarding and Settings, greys read-only inputs, and sends only writable changes. School name stays public outside tenant Field Access. Branch name, address and email stay CodeX-owned and read-only to schools. No permission key, endpoint, capability count, or module status changes. Aligns with MRD v2.105 and M04 FRD v1.34. Backend and local frontend evidence only.</w:t>
            </w:r>
          </w:p>
        </w:tc>
      </w:tr>
      <w:tr>
        <w:tc>
          <w:tcPr>
            <w:tcW w:type="dxa" w:w="1080"/>
          </w:tcPr>
          <w:p>
            <w:r>
              <w:t>1.32</w:t>
            </w:r>
          </w:p>
        </w:tc>
        <w:tc>
          <w:tcPr>
            <w:tcW w:type="dxa" w:w="1655"/>
          </w:tcPr>
          <w:p>
            <w:r>
              <w:t>10 October 2026</w:t>
            </w:r>
          </w:p>
        </w:tc>
        <w:tc>
          <w:tcPr>
            <w:tcW w:type="dxa" w:w="7732"/>
          </w:tcPr>
          <w:p>
            <w:r>
              <w:t>Adds FR-023 for mandatory billing contact, dated tier agreement, Enterprise quote, optional billing floor, atomic platform-customer registration, creation progress and later synchronization. Removes subscription pricing from the open Module 1 gap; recurring invoice scheduling remains outside this module. Aligns with MRD v2.104.</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28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School sets its own sign-in security and payroll scope, and its currency and term structure lock at go-live. FR-022 is new for GET and PATCH /v1/i/me/settings/security/ and /v1/i/me/settings/payroll-scope/, on school.settings.view and school.settings.update, which were registered and checked by nothing before; no config.* key is one a School can hold. Both act on the caller's own School only, are closed before go-live, let a School or a Branch tighten security and never loosen it, and write through the same vs_config functions and audit as the console; payroll scope runs finance's guard, which refuses PER_BRANCH while staff have no Branch. FR-009 records that /v1/i/me/profile/ refuses currency and term structure once the School has been live and drops them from editable_fields, while the platform endpoint still changes both. FR-001 records two provisioning rules this document had not stated: a library key the School may not hold is dropped and logged rather than refusing the School, which is how a key made platform-only once stopped every School being created, and each role receives the library's default field switches. FR-012 no longer says every surface but onboarding is closed to a pending School. The scope, the module decision, the endpoint gates, the School endpoints, the validation rules, the vs_config and vs_rbac dependencies, the verification list and the traceability follow, against MRD v2.94, whose new Module 1 entry, a school's own sign-in security and payroll scope, FR-022 maps to, taking the count to twenty-five. FR-012's limit and the query-scoping entry record that the financial statements are narrowed to a branch-bound reader's own journals (4e3f3456), leaving vs_rbac's role list the one unnarrowed list. FR-022's limit names the settings a School sets through other routes, its display time zone, staff-profile visibility and approval-email switch, and the timezone entry says the time zone is the School's display.timezone value rather than a missing field. Covered by the tests named in each requirement, which passed in schools.vs_schools (412 tests) and vs_config (117) at bf517f8b and in vs_rbac (559) at 9030348e; the suites were not re-run for this revision. The school app's settings console is committed and pending release;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refused logo upload says why in the response message, not only under error.detail: a JPEG named crest.png is told it is not really a PNG and to save it again as one, and a .jfif is told to rename it to .jpg. The cause was platform-wide: the shared exception handler answered every field-level refusal with "An error occurred. Check the error details for more information.", and it now builds the message from the refusal (MRD current architecture). FR-009's acceptance and the logo route are updated, and the traceability paragraph now names MRD v2.92 and twenty-four entries, where it had named MRD v2.77 and twenty-three. MRD v2.92. Verified by the full core (171 tests), vs_config (117), vs_exports (185), vs_tickets (114), vs_procurement (592), schools.vs_schools (377), vs_user (421) and vs_finance (872) suites, slow tests included, each app run on its own and all passing, and by uploading a mislabelled logo and a .jfif on a pending school's onboarding profile in the running school app.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Records school creation as a watchable background job. The create endpoint validates the payload and the prebuilt role library in the request, refusing with 400 or 503 before anything is queued, then runs the creation as a tracked Celery job and answers 202 with the job's state; a client-supplied job_id lets the console poll at once, a reused id or a non-UUID is refused, and the new GET /v1/i/create/{job_id}/ reads the state for the owner alone. Each step is reported as it starts (school, roles, school admin, branches, plan, books, onboarding, invitations) on a separate connection, so progress shows while the one creation transaction is still open; the creation stays all-or-nothing for the records a school needs to operate, with books and onboarding still best effort. The job re-validates before it writes, because the check and the write are moments apart, so a slug or address taken in the gap fails the job rather than colliding with the first school, and a failure names the step it stopped on with a message fit to show, never a stack trace. A new dependency is recorded on core background jobs and the Celery worker: creation is answered before it finishes, so the worker must run the web service's code, or CELERY_EAGER must keep the task inline. The supporting performance work (a tenant-scope guard answered once per tenant, finance seeds writing only missing rows, an audit row that no longer reads itself back) cut a creation from about 1,490 queries to about 900 without changing this module's contract. MRD baseline v2.90. Backend evidence only; the console integration is implemented and pending release,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1.26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Adds the admin phone rule to the validation contract. The School and Branch primary-admin serializers took any text up to 32 characters as a phone number, so an administrator could be created with a note typed where the number belongs, though user creation already refused the same value. Both serializers now apply the shared phone validator that user creation and user edits use: a country code is allowed and never required, and anything that is not a phone number is refused with 400.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Replaces broad School and Branch administration keys with platform.schools.configure for plan and uplift changes, platform.schools.transition for service-state changes, platform.branches.transition for Branch lifecycle, and school.branches.delete for deletion. Existing direct decisions migrate to the concrete keys.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p/>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v1.31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1.31</cp:version>
</cp:coreProperties>
</file>