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6E813" w14:textId="77777777" w:rsidR="00A62A3E" w:rsidRDefault="00000000">
      <w:pPr>
        <w:spacing w:before="1440" w:after="1280"/>
      </w:pPr>
      <w:r>
        <w:rPr>
          <w:rFonts w:ascii="Aptos Display" w:hAnsi="Aptos Display"/>
          <w:b/>
          <w:color w:val="355B9D"/>
          <w:sz w:val="72"/>
        </w:rPr>
        <w:drawing>
          <wp:inline xmlns:a="http://schemas.openxmlformats.org/drawingml/2006/main" xmlns:pic="http://schemas.openxmlformats.org/drawingml/2006/picture">
            <wp:extent cx="603181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1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8352" w:type="dxa"/>
        <w:tblLayout w:type="fixed"/>
        <w:tblLook w:val="04A0" w:firstRow="1" w:lastRow="0" w:firstColumn="1" w:lastColumn="0" w:noHBand="0" w:noVBand="1"/>
      </w:tblPr>
      <w:tblGrid>
        <w:gridCol w:w="8352"/>
      </w:tblGrid>
      <w:tr w:rsidR="00A62A3E" w14:paraId="1E522F89" w14:textId="77777777">
        <w:tc>
          <w:tcPr>
            <w:tcW w:w="835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355B9D"/>
            <w:tcMar>
              <w:top w:w="190" w:type="dxa"/>
              <w:left w:w="180" w:type="dxa"/>
              <w:bottom w:w="190" w:type="dxa"/>
              <w:right w:w="180" w:type="dxa"/>
            </w:tcMar>
          </w:tcPr>
          <w:p w14:paraId="1AA1E3BE" w14:textId="77777777" w:rsidR="00A62A3E" w:rsidRDefault="00000000">
            <w:pPr>
              <w:spacing w:after="140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FUNCTIONAL REQUIREMENTS DOCUMENT</w:t>
            </w:r>
          </w:p>
          <w:p w14:paraId="4FAAA466" w14:textId="77777777" w:rsidR="00A62A3E" w:rsidRDefault="00000000">
            <w:pPr>
              <w:spacing w:after="100"/>
            </w:pPr>
            <w:r>
              <w:rPr>
                <w:rFonts w:ascii="Aptos Display" w:hAnsi="Aptos Display"/>
                <w:b/>
                <w:color w:val="FFFFFF"/>
                <w:sz w:val="28"/>
              </w:rPr>
              <w:t>Module 1: School &amp; Branch Management</w:t>
            </w:r>
          </w:p>
          <w:p w14:paraId="6071B59E" w14:textId="77777777" w:rsidR="00A62A3E" w:rsidRDefault="00000000">
            <w:pPr>
              <w:spacing w:after="180"/>
            </w:pPr>
            <w:r>
              <w:rPr>
                <w:color w:val="FFFFFF"/>
                <w:sz w:val="20"/>
              </w:rPr>
              <w:t>XVision Systems | Code-aligned functional baseline</w:t>
            </w:r>
          </w:p>
          <w:p w14:paraId="05516311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Prepared by: CodeX Team     Version: 1.1</w:t>
            </w:r>
          </w:p>
        </w:tc>
      </w:tr>
    </w:tbl>
    <w:p w14:paraId="51F662A0" w14:textId="77777777" w:rsidR="00A62A3E" w:rsidRDefault="00000000">
      <w:pPr>
        <w:spacing w:after="160"/>
      </w:pPr>
      <w:r>
        <w:rPr>
          <w:rFonts w:ascii="Aptos Display" w:hAnsi="Aptos Display"/>
          <w:b/>
          <w:color w:val="355B9D"/>
          <w:sz w:val="52"/>
        </w:rPr>
        <w:t>2026</w:t>
      </w:r>
    </w:p>
    <w:p w14:paraId="74327561" w14:textId="77777777" w:rsidR="00A62A3E" w:rsidRDefault="00000000">
      <w:pPr>
        <w:spacing w:after="100"/>
      </w:pPr>
      <w:r>
        <w:rPr>
          <w:color w:val="5E6B7A"/>
        </w:rPr>
        <w:t>Internal Documentation</w:t>
      </w:r>
    </w:p>
    <w:p w14:paraId="4ECE0199" w14:textId="77777777" w:rsidR="00A62A3E" w:rsidRDefault="00000000">
      <w:r>
        <w:br w:type="page"/>
      </w:r>
    </w:p>
    <w:p w14:paraId="5020320F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Document Control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48"/>
      </w:tblGrid>
      <w:tr w:rsidR="00A62A3E" w14:paraId="708756AF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D3D5E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829C6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Functional Requirements Document (FRD)</w:t>
            </w:r>
          </w:p>
        </w:tc>
      </w:tr>
      <w:tr w:rsidR="00A62A3E" w14:paraId="1CB7431C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57BE7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EF7DA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M01 | School &amp; Branch Management</w:t>
            </w:r>
          </w:p>
        </w:tc>
      </w:tr>
      <w:tr w:rsidR="00A62A3E" w14:paraId="4A6C5C17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645A4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A6E75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1.1</w:t>
            </w:r>
          </w:p>
        </w:tc>
      </w:tr>
      <w:tr w:rsidR="00A62A3E" w14:paraId="04BF5F76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B32D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Review date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79080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11 August 2026</w:t>
            </w:r>
          </w:p>
        </w:tc>
      </w:tr>
      <w:tr w:rsidR="00A62A3E" w14:paraId="07F4B091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DE6FE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Code baseline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36FCB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e60d944ac7ffbfaecc472d8e79ac47d62580968a (11 August 2026)</w:t>
            </w:r>
          </w:p>
        </w:tc>
      </w:tr>
      <w:tr w:rsidR="00A62A3E" w14:paraId="002FA76B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65AC7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Source MRD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575A9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XVS Module Requirements Document v2.5.1 | Module 1</w:t>
            </w:r>
          </w:p>
        </w:tc>
      </w:tr>
      <w:tr w:rsidR="00A62A3E" w14:paraId="568E0EB5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6713D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Primary app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301F0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vs_schools</w:t>
            </w:r>
          </w:p>
        </w:tc>
      </w:tr>
      <w:tr w:rsidR="00A62A3E" w14:paraId="7C13A4FA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70A46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Supporting apps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1F513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vs_tenants, vs_config, vs_rbac, vs_user, vs_audit, vs_import_data</w:t>
            </w:r>
          </w:p>
        </w:tc>
      </w:tr>
      <w:tr w:rsidR="00A62A3E" w14:paraId="2ADF563D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0B2D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276AB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Code-aligned baseline for Product and Engineering review</w:t>
            </w:r>
          </w:p>
        </w:tc>
      </w:tr>
      <w:tr w:rsidR="00A62A3E" w14:paraId="6528EEBD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C2D03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7B789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CodeX Team</w:t>
            </w:r>
          </w:p>
        </w:tc>
      </w:tr>
      <w:tr w:rsidR="00A62A3E" w14:paraId="732C6AAC" w14:textId="77777777">
        <w:trPr>
          <w:jc w:val="center"/>
        </w:trPr>
        <w:tc>
          <w:tcPr>
            <w:tcW w:w="10469" w:type="dxa"/>
            <w:gridSpan w:val="2"/>
            <w:tcBorders>
              <w:top w:val="single" w:sz="9" w:space="0" w:color="355B9D"/>
              <w:left w:val="single" w:sz="9" w:space="0" w:color="355B9D"/>
              <w:bottom w:val="single" w:sz="9" w:space="0" w:color="355B9D"/>
              <w:right w:val="single" w:sz="9" w:space="0" w:color="355B9D"/>
            </w:tcBorders>
            <w:shd w:val="clear" w:color="auto" w:fill="EAF0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BBF0B" w14:textId="77777777" w:rsidR="00A62A3E" w:rsidRDefault="00000000">
            <w:r>
              <w:rPr>
                <w:b/>
                <w:color w:val="355B9D"/>
              </w:rPr>
              <w:t>EVIDENCE BOUNDARY</w:t>
            </w:r>
          </w:p>
          <w:p w14:paraId="50BD08E6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Implemented means the stated backend path is present in the inspected code. It does not prove frontend completion, deployment, production adoption, or data migration.</w:t>
            </w:r>
          </w:p>
          <w:p w14:paraId="7F0B3BCA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Partial, Defective, and Not implemented items are current requirements and risks, not historical notes.</w:t>
            </w:r>
          </w:p>
          <w:p w14:paraId="6D01A539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The MRD and this FRD have independent versions. A change can require one or both documents to advance.</w:t>
            </w:r>
          </w:p>
        </w:tc>
      </w:tr>
    </w:tbl>
    <w:p w14:paraId="0A054924" w14:textId="77777777" w:rsidR="00A62A3E" w:rsidRDefault="00000000">
      <w:r>
        <w:br w:type="page"/>
      </w:r>
    </w:p>
    <w:p w14:paraId="07D398E9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Table of Contents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7084"/>
      </w:tblGrid>
      <w:tr w:rsidR="00A62A3E" w14:paraId="07F4D2CE" w14:textId="77777777">
        <w:trPr>
          <w:tblHeader/>
          <w:jc w:val="center"/>
        </w:trPr>
        <w:tc>
          <w:tcPr>
            <w:tcW w:w="338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DEA46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7085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17225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A62A3E" w14:paraId="1340418A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7E8C0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Document Control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8E545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Version, ownership, source baseline, and evidence rules</w:t>
            </w:r>
          </w:p>
        </w:tc>
      </w:tr>
      <w:tr w:rsidR="00A62A3E" w14:paraId="045D0D8A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F0AD3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1. Purpose and Scope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F0343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Module responsibility, boundaries, and terminology</w:t>
            </w:r>
          </w:p>
        </w:tc>
      </w:tr>
      <w:tr w:rsidR="00A62A3E" w14:paraId="672CD52D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D25B4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2. Context and Status Model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C1134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Architecture position and requirement-state definitions</w:t>
            </w:r>
          </w:p>
        </w:tc>
      </w:tr>
      <w:tr w:rsidR="00A62A3E" w14:paraId="7ED41ED9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B0A1F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3. Actors, Permissions, and Ownership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01AE1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Who can act and how School, Tenant, and Branch scope work</w:t>
            </w:r>
          </w:p>
        </w:tc>
      </w:tr>
      <w:tr w:rsidR="00A62A3E" w14:paraId="069AF74D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0675D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4. Functional Requirements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A3047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Testable behavior, current evidence, acceptance, and limits</w:t>
            </w:r>
          </w:p>
        </w:tc>
      </w:tr>
      <w:tr w:rsidR="00A62A3E" w14:paraId="1ED4D9ED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E00D8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5. Workflows and Lifecycle Rules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316F6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School creation, Branch transition, and reset behavior</w:t>
            </w:r>
          </w:p>
        </w:tc>
      </w:tr>
      <w:tr w:rsidR="00A62A3E" w14:paraId="0317AD6E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91B8F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6. Data Model and Relationships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31B35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Persisted ownership and safety contracts</w:t>
            </w:r>
          </w:p>
        </w:tc>
      </w:tr>
      <w:tr w:rsidR="00A62A3E" w14:paraId="4AB6E963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4FB06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7. API and Validation Contracts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EF983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Routes, permissions, inputs, and response behavior</w:t>
            </w:r>
          </w:p>
        </w:tc>
      </w:tr>
      <w:tr w:rsidR="00A62A3E" w14:paraId="543A6AB0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449CA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8. Dependencies and Operational Evidence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FA785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Configuration, audit, identity, import, and delivery contracts</w:t>
            </w:r>
          </w:p>
        </w:tc>
      </w:tr>
      <w:tr w:rsidR="00A62A3E" w14:paraId="7A915477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BC5D1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9. Needs Attention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0C1A3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Current defects and required completion</w:t>
            </w:r>
          </w:p>
        </w:tc>
      </w:tr>
      <w:tr w:rsidR="00A62A3E" w14:paraId="42B7F5B3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259A9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10. MRD Traceability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6689C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Module 1 capability mapping</w:t>
            </w:r>
          </w:p>
        </w:tc>
      </w:tr>
      <w:tr w:rsidR="00A62A3E" w14:paraId="67BB0D7C" w14:textId="77777777">
        <w:trPr>
          <w:jc w:val="center"/>
        </w:trPr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9A361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11. Change Log</w:t>
            </w:r>
          </w:p>
        </w:tc>
        <w:tc>
          <w:tcPr>
            <w:tcW w:w="70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D816D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Independent FRD revision history</w:t>
            </w:r>
          </w:p>
        </w:tc>
      </w:tr>
    </w:tbl>
    <w:p w14:paraId="5F49CB47" w14:textId="77777777" w:rsidR="00A62A3E" w:rsidRDefault="00000000">
      <w:r>
        <w:br w:type="page"/>
      </w:r>
    </w:p>
    <w:p w14:paraId="2D085CA1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1. Purpose and Scope</w:t>
      </w:r>
    </w:p>
    <w:p w14:paraId="34D64D4D" w14:textId="77777777" w:rsidR="00A62A3E" w:rsidRDefault="00000000">
      <w:pPr>
        <w:spacing w:after="100"/>
      </w:pPr>
      <w:r>
        <w:rPr>
          <w:color w:val="000000"/>
        </w:rPr>
        <w:t>This FRD defines the functional behavior of Module 1 as required and as currently evidenced in the XVS backend. It turns the Module 1 MRD capability list into testable rules for School identity, Tenant ownership, Branch administration, onboarding, access control, configuration, lifecycle operations, and operational evidence.</w:t>
      </w:r>
    </w:p>
    <w:p w14:paraId="1C606163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1.1 In Scope</w:t>
      </w:r>
    </w:p>
    <w:p w14:paraId="3884C159" w14:textId="77777777" w:rsidR="00A62A3E" w:rsidRDefault="00000000">
      <w:pPr>
        <w:spacing w:after="40"/>
        <w:ind w:left="288" w:hanging="202"/>
      </w:pPr>
      <w:r>
        <w:rPr>
          <w:color w:val="000000"/>
        </w:rPr>
        <w:t>• School and paired Tenant creation, identifiers, metadata, status, and branding.</w:t>
      </w:r>
    </w:p>
    <w:p w14:paraId="57FA3784" w14:textId="77777777" w:rsidR="00A62A3E" w:rsidRDefault="00000000">
      <w:pPr>
        <w:spacing w:after="40"/>
        <w:ind w:left="288" w:hanging="202"/>
      </w:pPr>
      <w:r>
        <w:rPr>
          <w:color w:val="000000"/>
        </w:rPr>
        <w:t>• Branch creation, identity, main-Branch designation, administrators, statistics, and lifecycle records.</w:t>
      </w:r>
    </w:p>
    <w:p w14:paraId="3530A808" w14:textId="77777777" w:rsidR="00A62A3E" w:rsidRDefault="00000000">
      <w:pPr>
        <w:spacing w:after="40"/>
        <w:ind w:left="288" w:hanging="202"/>
      </w:pPr>
      <w:r>
        <w:rPr>
          <w:color w:val="000000"/>
        </w:rPr>
        <w:t>• Package capacity, module entitlements, dependency resolution, and scoped overrides used during onboarding.</w:t>
      </w:r>
    </w:p>
    <w:p w14:paraId="26AB1605" w14:textId="77777777" w:rsidR="00A62A3E" w:rsidRDefault="00000000">
      <w:pPr>
        <w:spacing w:after="40"/>
        <w:ind w:left="288" w:hanging="202"/>
      </w:pPr>
      <w:r>
        <w:rPr>
          <w:color w:val="000000"/>
        </w:rPr>
        <w:t>• Platform permissions, tenant isolation, Branch scoping, audit evidence, validation, and API contracts.</w:t>
      </w:r>
    </w:p>
    <w:p w14:paraId="0C7892DD" w14:textId="77777777" w:rsidR="00A62A3E" w:rsidRDefault="00000000">
      <w:pPr>
        <w:spacing w:after="40"/>
        <w:ind w:left="288" w:hanging="202"/>
      </w:pPr>
      <w:r>
        <w:rPr>
          <w:color w:val="000000"/>
        </w:rPr>
        <w:t>• Required lifecycle, reset, transfer, clone, and deletion behavior that is incomplete or defective today.</w:t>
      </w:r>
    </w:p>
    <w:p w14:paraId="08A6E1FC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1.2 Out of Scope and Relocated Responsibilities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940"/>
      </w:tblGrid>
      <w:tr w:rsidR="00A62A3E" w14:paraId="3496DF3D" w14:textId="77777777">
        <w:trPr>
          <w:tblHeader/>
          <w:jc w:val="center"/>
        </w:trPr>
        <w:tc>
          <w:tcPr>
            <w:tcW w:w="3528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82EC8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w="6941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764E7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Owner / Decision</w:t>
            </w:r>
          </w:p>
        </w:tc>
      </w:tr>
      <w:tr w:rsidR="00A62A3E" w14:paraId="0EB63B1D" w14:textId="77777777">
        <w:trPr>
          <w:jc w:val="center"/>
        </w:trPr>
        <w:tc>
          <w:tcPr>
            <w:tcW w:w="35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F018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Student and staff records</w:t>
            </w:r>
          </w:p>
        </w:tc>
        <w:tc>
          <w:tcPr>
            <w:tcW w:w="69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A4DC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Future Student Management and Staff Management modules. Module 1 only supplies School and Branch ownership boundaries.</w:t>
            </w:r>
          </w:p>
        </w:tc>
      </w:tr>
      <w:tr w:rsidR="00A62A3E" w14:paraId="48F7B65A" w14:textId="77777777">
        <w:trPr>
          <w:jc w:val="center"/>
        </w:trPr>
        <w:tc>
          <w:tcPr>
            <w:tcW w:w="35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6720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General identity and authentication</w:t>
            </w:r>
          </w:p>
        </w:tc>
        <w:tc>
          <w:tcPr>
            <w:tcW w:w="69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1034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Identity, Team &amp; Organogram. This FRD covers only primary admin provisioning and access effects of School lifecycle.</w:t>
            </w:r>
          </w:p>
        </w:tc>
      </w:tr>
      <w:tr w:rsidR="00A62A3E" w14:paraId="166CD89E" w14:textId="77777777">
        <w:trPr>
          <w:jc w:val="center"/>
        </w:trPr>
        <w:tc>
          <w:tcPr>
            <w:tcW w:w="35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B6FF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Capability catalogue and configuration storage</w:t>
            </w:r>
          </w:p>
        </w:tc>
        <w:tc>
          <w:tcPr>
            <w:tcW w:w="69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3DD4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Configuration &amp; Capability Management. This FRD records the School and Branch contracts that consume it.</w:t>
            </w:r>
          </w:p>
        </w:tc>
      </w:tr>
      <w:tr w:rsidR="00A62A3E" w14:paraId="288CDD6E" w14:textId="77777777">
        <w:trPr>
          <w:jc w:val="center"/>
        </w:trPr>
        <w:tc>
          <w:tcPr>
            <w:tcW w:w="35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EE77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Generic audit search and export</w:t>
            </w:r>
          </w:p>
        </w:tc>
        <w:tc>
          <w:tcPr>
            <w:tcW w:w="69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361D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Audit &amp; Activity Logging. This FRD specifies which School and Branch events must be emitted.</w:t>
            </w:r>
          </w:p>
        </w:tc>
      </w:tr>
      <w:tr w:rsidR="00A62A3E" w14:paraId="6B743322" w14:textId="77777777">
        <w:trPr>
          <w:jc w:val="center"/>
        </w:trPr>
        <w:tc>
          <w:tcPr>
            <w:tcW w:w="35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78F8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Bulk import orchestration</w:t>
            </w:r>
          </w:p>
        </w:tc>
        <w:tc>
          <w:tcPr>
            <w:tcW w:w="69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98A8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Bulk Data Import. It must reuse the validated School and Branch creation contracts.</w:t>
            </w:r>
          </w:p>
        </w:tc>
      </w:tr>
    </w:tbl>
    <w:p w14:paraId="63DA943D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t>2. Context and Status Model</w:t>
      </w:r>
    </w:p>
    <w:p w14:paraId="5375CFC9" w14:textId="77777777" w:rsidR="00A62A3E" w:rsidRDefault="00000000">
      <w:pPr>
        <w:spacing w:after="100"/>
      </w:pPr>
      <w:r>
        <w:rPr>
          <w:color w:val="000000"/>
        </w:rPr>
        <w:t>A School is the operator-facing business identity. Its one-to-one Tenant is the durable security boundary used by authentication, RBAC, configuration, workflow, finance, procurement, notifications, support, and every tenant-aware domain. Branches represent campuses or operating locations inside that School boundary.</w:t>
      </w:r>
    </w:p>
    <w:p w14:paraId="69B133E0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2.1 Status Model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48"/>
      </w:tblGrid>
      <w:tr w:rsidR="00A62A3E" w14:paraId="28207C98" w14:textId="77777777">
        <w:trPr>
          <w:tblHeader/>
          <w:jc w:val="center"/>
        </w:trPr>
        <w:tc>
          <w:tcPr>
            <w:tcW w:w="2520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FFAC1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7949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3AAE9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A62A3E" w14:paraId="7CBB6141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8A5CB" w14:textId="77777777" w:rsidR="00A62A3E" w:rsidRDefault="00000000">
            <w:pPr>
              <w:spacing w:after="0"/>
            </w:pPr>
            <w:r>
              <w:rPr>
                <w:b/>
                <w:color w:val="1F7A4D"/>
                <w:sz w:val="17"/>
              </w:rPr>
              <w:t>Implemented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D16AA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The code path exists and supports the stated core behavior.</w:t>
            </w:r>
          </w:p>
        </w:tc>
      </w:tr>
      <w:tr w:rsidR="00A62A3E" w14:paraId="24131F3D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FCB0" w14:textId="77777777" w:rsidR="00A62A3E" w:rsidRDefault="00000000">
            <w:pPr>
              <w:spacing w:after="0"/>
            </w:pPr>
            <w:r>
              <w:rPr>
                <w:b/>
                <w:color w:val="1F7A4D"/>
                <w:sz w:val="17"/>
              </w:rPr>
              <w:t>Implemented with limits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0D25D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The main path exists, but a material edge case or operational control remains.</w:t>
            </w:r>
          </w:p>
        </w:tc>
      </w:tr>
      <w:tr w:rsidR="00A62A3E" w14:paraId="1DF62D28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3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23EC1" w14:textId="77777777" w:rsidR="00A62A3E" w:rsidRDefault="00000000">
            <w:pPr>
              <w:spacing w:after="0"/>
            </w:pPr>
            <w:r>
              <w:rPr>
                <w:b/>
                <w:color w:val="A86800"/>
                <w:sz w:val="17"/>
              </w:rPr>
              <w:t>Partial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E328D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Useful behavior exists, but an essential part of the requirement is missing.</w:t>
            </w:r>
          </w:p>
        </w:tc>
      </w:tr>
      <w:tr w:rsidR="00A62A3E" w14:paraId="69524ACF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CE8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F1A85" w14:textId="77777777" w:rsidR="00A62A3E" w:rsidRDefault="00000000">
            <w:pPr>
              <w:spacing w:after="0"/>
            </w:pPr>
            <w:r>
              <w:rPr>
                <w:b/>
                <w:color w:val="B42318"/>
                <w:sz w:val="17"/>
              </w:rPr>
              <w:t>Defective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922A2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An endpoint or service exists, but the current implementation cannot safely complete the operation.</w:t>
            </w:r>
          </w:p>
        </w:tc>
      </w:tr>
      <w:tr w:rsidR="00A62A3E" w14:paraId="050AB77E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EF1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CDC9D" w14:textId="77777777" w:rsidR="00A62A3E" w:rsidRDefault="00000000">
            <w:pPr>
              <w:spacing w:after="0"/>
            </w:pPr>
            <w:r>
              <w:rPr>
                <w:b/>
                <w:color w:val="5E6B7A"/>
                <w:sz w:val="17"/>
              </w:rPr>
              <w:t>Not implemented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83EB7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No supported code path exists for the stated requirement.</w:t>
            </w:r>
          </w:p>
        </w:tc>
      </w:tr>
      <w:tr w:rsidR="00A62A3E" w14:paraId="09BA30D6" w14:textId="77777777">
        <w:trPr>
          <w:jc w:val="center"/>
        </w:trPr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AF0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E1B6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7"/>
              </w:rPr>
              <w:t>Relocated</w:t>
            </w:r>
          </w:p>
        </w:tc>
        <w:tc>
          <w:tcPr>
            <w:tcW w:w="79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E85A8" w14:textId="77777777" w:rsidR="00A62A3E" w:rsidRDefault="00000000">
            <w:pPr>
              <w:spacing w:after="0"/>
            </w:pPr>
            <w:r>
              <w:rPr>
                <w:color w:val="000000"/>
                <w:sz w:val="17"/>
              </w:rPr>
              <w:t>The behavior belongs to another module and is traced there instead of being duplicated.</w:t>
            </w:r>
          </w:p>
        </w:tc>
      </w:tr>
      <w:tr w:rsidR="00A62A3E" w14:paraId="60DA7582" w14:textId="77777777">
        <w:trPr>
          <w:jc w:val="center"/>
        </w:trPr>
        <w:tc>
          <w:tcPr>
            <w:tcW w:w="10469" w:type="dxa"/>
            <w:gridSpan w:val="2"/>
            <w:tcBorders>
              <w:top w:val="single" w:sz="9" w:space="0" w:color="A86800"/>
              <w:left w:val="single" w:sz="9" w:space="0" w:color="A86800"/>
              <w:bottom w:val="single" w:sz="9" w:space="0" w:color="A86800"/>
              <w:right w:val="single" w:sz="9" w:space="0" w:color="A86800"/>
            </w:tcBorders>
            <w:shd w:val="clear" w:color="auto" w:fill="FFF3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03B10" w14:textId="77777777" w:rsidR="00A62A3E" w:rsidRDefault="00000000">
            <w:r>
              <w:rPr>
                <w:b/>
                <w:color w:val="A86800"/>
              </w:rPr>
              <w:t>CURRENT MODULE DECISION</w:t>
            </w:r>
          </w:p>
          <w:p w14:paraId="0916ACEF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Module 1 remains Backend Partial and Integration Partial in MRD v2.5.1.</w:t>
            </w:r>
          </w:p>
          <w:p w14:paraId="45F4F150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The defining blockers are School lifecycle controls, the Branch transition defect, and safe handling of closed or deleted Schools and Branches.</w:t>
            </w:r>
          </w:p>
        </w:tc>
      </w:tr>
    </w:tbl>
    <w:p w14:paraId="37DAE833" w14:textId="77777777" w:rsidR="00A62A3E" w:rsidRDefault="00000000">
      <w:r>
        <w:br w:type="page"/>
      </w:r>
    </w:p>
    <w:p w14:paraId="640ABC8D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3. Actors, Permissions, and Ownership</w:t>
      </w:r>
    </w:p>
    <w:p w14:paraId="0AF046C4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3.1 Actors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44"/>
      </w:tblGrid>
      <w:tr w:rsidR="00A62A3E" w14:paraId="0961DE1B" w14:textId="77777777">
        <w:trPr>
          <w:tblHeader/>
          <w:jc w:val="center"/>
        </w:trPr>
        <w:tc>
          <w:tcPr>
            <w:tcW w:w="302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78301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7445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980DF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A62A3E" w14:paraId="3603F831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2654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School viewer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733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List, search, summarize, and retrieve Schools and Branches.</w:t>
            </w:r>
          </w:p>
        </w:tc>
      </w:tr>
      <w:tr w:rsidR="00A62A3E" w14:paraId="09E35597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53E0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School administrator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95E4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and update Schools using platform.schools.create or platform.schools.update.</w:t>
            </w:r>
          </w:p>
        </w:tc>
      </w:tr>
      <w:tr w:rsidR="00A62A3E" w14:paraId="26F30F56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73C5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Branch administrator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4036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and update Branches using platform.branches.create or platform.branches.update.</w:t>
            </w:r>
          </w:p>
        </w:tc>
      </w:tr>
      <w:tr w:rsidR="00A62A3E" w14:paraId="409551E7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0215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XVision staff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B20C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Attempt Branch lifecycle operations and view package/capability catalogues.</w:t>
            </w:r>
          </w:p>
        </w:tc>
      </w:tr>
      <w:tr w:rsidR="00A62A3E" w14:paraId="128C67E1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3DC1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XVision super administrator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E472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Run the current reset configuration operation.</w:t>
            </w:r>
          </w:p>
        </w:tc>
      </w:tr>
      <w:tr w:rsidR="00A62A3E" w14:paraId="732AE375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9EBD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administrator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A884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Operate within the paired Tenant through permissions provisioned by the School admin role.</w:t>
            </w:r>
          </w:p>
        </w:tc>
      </w:tr>
      <w:tr w:rsidR="00A62A3E" w14:paraId="164E11C2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4ED4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administrator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F745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Operate within the School tenant and assigned Branch where dependent views enforce Branch scope.</w:t>
            </w:r>
          </w:p>
        </w:tc>
      </w:tr>
      <w:tr w:rsidR="00A62A3E" w14:paraId="400827F5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BFA2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Background job or import process</w:t>
            </w:r>
          </w:p>
        </w:tc>
        <w:tc>
          <w:tcPr>
            <w:tcW w:w="744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83FE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Use explicit Tenant and School scope and preserve the same validation and audit contracts.</w:t>
            </w:r>
          </w:p>
        </w:tc>
      </w:tr>
    </w:tbl>
    <w:p w14:paraId="13F1ADD6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3.2 Endpoint Gates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3023"/>
        <w:gridCol w:w="3312"/>
        <w:gridCol w:w="4133"/>
      </w:tblGrid>
      <w:tr w:rsidR="00A62A3E" w14:paraId="6F496E49" w14:textId="77777777">
        <w:trPr>
          <w:tblHeader/>
          <w:jc w:val="center"/>
        </w:trPr>
        <w:tc>
          <w:tcPr>
            <w:tcW w:w="302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6AE54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w="3312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AA036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Permission / Gate</w:t>
            </w:r>
          </w:p>
        </w:tc>
        <w:tc>
          <w:tcPr>
            <w:tcW w:w="4133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10D55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Scope</w:t>
            </w:r>
          </w:p>
        </w:tc>
      </w:tr>
      <w:tr w:rsidR="00A62A3E" w14:paraId="1D9B8A57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8E2C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list, detail, statistics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FBFB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platform.schools.view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B5CF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School collection</w:t>
            </w:r>
          </w:p>
        </w:tc>
      </w:tr>
      <w:tr w:rsidR="00A62A3E" w14:paraId="61D5A790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6EE1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School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7E06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platform.schools.create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9EF7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Creates School, Tenant, and optional nested onboarding records</w:t>
            </w:r>
          </w:p>
        </w:tc>
      </w:tr>
      <w:tr w:rsidR="00A62A3E" w14:paraId="65670DBF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A23A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Update School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2CB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platform.schools.update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F003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Supported metadata and logo only</w:t>
            </w:r>
          </w:p>
        </w:tc>
      </w:tr>
      <w:tr w:rsidR="00A62A3E" w14:paraId="6E19D7D6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503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list, detail, statistics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C790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platform.branches.view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B42A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Route School plus ambient tenant filtering</w:t>
            </w:r>
          </w:p>
        </w:tc>
      </w:tr>
      <w:tr w:rsidR="00A62A3E" w14:paraId="3C4EAD2B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A29A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Branch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C975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platform.branches.create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72DA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ACTIVE route School</w:t>
            </w:r>
          </w:p>
        </w:tc>
      </w:tr>
      <w:tr w:rsidR="00A62A3E" w14:paraId="5F9DD5B3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6142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Update Branch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EF0B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platform.branches.update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61F5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Route School and Branch business code</w:t>
            </w:r>
          </w:p>
        </w:tc>
      </w:tr>
      <w:tr w:rsidR="00A62A3E" w14:paraId="30E853DA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C269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Transition Branch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164A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IsVisionStaff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ED61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Current endpoint is not fine-grained RBAC and is defective</w:t>
            </w:r>
          </w:p>
        </w:tc>
      </w:tr>
      <w:tr w:rsidR="00A62A3E" w14:paraId="6CB9BB3D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592B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Reset School configuration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12A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IsVisionSuperAdmin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A75E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Current behavior removes branding only</w:t>
            </w:r>
          </w:p>
        </w:tc>
      </w:tr>
      <w:tr w:rsidR="00A62A3E" w14:paraId="0CF22B07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1065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onboarding defaults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C7F0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config.value.view / config.value.update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250C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Platform-only curated settings</w:t>
            </w:r>
          </w:p>
        </w:tc>
      </w:tr>
      <w:tr w:rsidR="00A62A3E" w14:paraId="0B7DAE93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9769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Entitlements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88BC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config.entitlement.view / manage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6245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or School Tenant scope</w:t>
            </w:r>
          </w:p>
        </w:tc>
      </w:tr>
      <w:tr w:rsidR="00A62A3E" w14:paraId="67B42A76" w14:textId="77777777">
        <w:trPr>
          <w:jc w:val="center"/>
        </w:trPr>
        <w:tc>
          <w:tcPr>
            <w:tcW w:w="302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EE60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Overrides</w:t>
            </w:r>
          </w:p>
        </w:tc>
        <w:tc>
          <w:tcPr>
            <w:tcW w:w="331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C2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config.override.view / manage</w:t>
            </w:r>
          </w:p>
        </w:tc>
        <w:tc>
          <w:tcPr>
            <w:tcW w:w="41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2D07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Platform, School, or Branch scope</w:t>
            </w:r>
          </w:p>
        </w:tc>
      </w:tr>
    </w:tbl>
    <w:p w14:paraId="05CDEAC8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3.3 Ownership Rules</w:t>
      </w:r>
    </w:p>
    <w:p w14:paraId="47B49C13" w14:textId="77777777" w:rsidR="00A62A3E" w:rsidRDefault="00000000">
      <w:pPr>
        <w:spacing w:after="40"/>
        <w:ind w:left="288" w:hanging="202"/>
      </w:pPr>
      <w:r>
        <w:rPr>
          <w:color w:val="000000"/>
        </w:rPr>
        <w:t>• School has one protected Tenant. Deleting the Tenant cannot silently delete the School.</w:t>
      </w:r>
    </w:p>
    <w:p w14:paraId="76D45F30" w14:textId="77777777" w:rsidR="00A62A3E" w:rsidRDefault="00000000">
      <w:pPr>
        <w:spacing w:after="40"/>
        <w:ind w:left="288" w:hanging="202"/>
      </w:pPr>
      <w:r>
        <w:rPr>
          <w:color w:val="000000"/>
        </w:rPr>
        <w:t>• Branch belongs to exactly one School and uses TenantAwareManager for ambient School-tenant filtering.</w:t>
      </w:r>
    </w:p>
    <w:p w14:paraId="4C54AFEB" w14:textId="77777777" w:rsidR="00A62A3E" w:rsidRDefault="00000000">
      <w:pPr>
        <w:spacing w:after="40"/>
        <w:ind w:left="288" w:hanging="202"/>
      </w:pPr>
      <w:r>
        <w:rPr>
          <w:color w:val="000000"/>
        </w:rPr>
        <w:t>• Platform actors and background jobs can have no ambient School tenant, so they must scope explicit targets.</w:t>
      </w:r>
    </w:p>
    <w:p w14:paraId="67EDB165" w14:textId="77777777" w:rsidR="00A62A3E" w:rsidRDefault="00000000">
      <w:pPr>
        <w:spacing w:after="40"/>
        <w:ind w:left="288" w:hanging="202"/>
      </w:pPr>
      <w:r>
        <w:rPr>
          <w:color w:val="000000"/>
        </w:rPr>
        <w:t>• Branch-bound authorization is narrower than tenant authorization and must be enforced separately in every Branch-sensitive consumer.</w:t>
      </w:r>
    </w:p>
    <w:p w14:paraId="24BB6688" w14:textId="77777777" w:rsidR="00A62A3E" w:rsidRDefault="00000000">
      <w:r>
        <w:br w:type="page"/>
      </w:r>
    </w:p>
    <w:p w14:paraId="44592607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4. Functional Requirements</w:t>
      </w:r>
    </w:p>
    <w:p w14:paraId="2B14C458" w14:textId="77777777" w:rsidR="00A62A3E" w:rsidRDefault="00000000">
      <w:pPr>
        <w:spacing w:after="100"/>
      </w:pPr>
      <w:r>
        <w:rPr>
          <w:color w:val="000000"/>
        </w:rPr>
        <w:t>Each requirement records the required behavior, inspected implementation evidence, acceptance boundary, and current limitation. Status is current state, not revision history.</w:t>
      </w:r>
    </w:p>
    <w:p w14:paraId="56BD29BA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FR-001  Create a School and Tenant Boundary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5DC60CB4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6A288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FR-001 | Implemented</w:t>
            </w:r>
          </w:p>
        </w:tc>
      </w:tr>
      <w:tr w:rsidR="00A62A3E" w14:paraId="6A9626B7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2324E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096C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An authorized platform caller can create a School as the business identity and a paired Tenant as the durable security boundary.</w:t>
            </w:r>
          </w:p>
        </w:tc>
      </w:tr>
      <w:tr w:rsidR="00A62A3E" w14:paraId="33EBB9CA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81811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018F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SchoolCreateSerializer and School.save() create the School and Tenant atomically. New Schools begin PENDING unless an explicit supported status path changes them.</w:t>
            </w:r>
          </w:p>
        </w:tc>
      </w:tr>
      <w:tr w:rsidR="00A62A3E" w14:paraId="7C880E5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35B56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3F41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successful request persists one School, one protected Tenant, and any valid nested onboarding records. Hard database failures roll back the transaction.</w:t>
            </w:r>
          </w:p>
        </w:tc>
      </w:tr>
      <w:tr w:rsidR="00A62A3E" w14:paraId="7787EE16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A0BDA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5562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Invitation provisioning uses an inner savepoint and may fail without rolling back the School. The queued admin link then requires operational reconciliation.</w:t>
            </w:r>
          </w:p>
        </w:tc>
      </w:tr>
    </w:tbl>
    <w:p w14:paraId="34C5B7DB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FR-002  Generate Stable School Identifiers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30D4BB18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B1BC3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FR-002 | Implemented with limits</w:t>
            </w:r>
          </w:p>
        </w:tc>
      </w:tr>
      <w:tr w:rsidR="00A62A3E" w14:paraId="228A3B93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A447C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22EC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Each School has a stable internal ID, unique slug, and unique uppercase school code suitable for routing, scoping, and operator selection.</w:t>
            </w:r>
          </w:p>
        </w:tc>
      </w:tr>
      <w:tr w:rsidR="00A62A3E" w14:paraId="34A1E2B2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C4CB9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8124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slug is generated from the name when omitted, reserved values are rejected, and the code is allocated through the tenant document-number service with the SC prefix.</w:t>
            </w:r>
          </w:p>
        </w:tc>
      </w:tr>
      <w:tr w:rsidR="00A62A3E" w14:paraId="7BDD7DCC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28348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338F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Slug and code collisions are rejected. List responses expose the internal School ID used by scoped configuration endpoints.</w:t>
            </w:r>
          </w:p>
        </w:tc>
      </w:tr>
      <w:tr w:rsidR="00A62A3E" w14:paraId="7E0D5AFD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FF70A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5251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names are not unique. The public update serializer does not allow name, slug, or code changes.</w:t>
            </w:r>
          </w:p>
        </w:tc>
      </w:tr>
    </w:tbl>
    <w:p w14:paraId="6168A88D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FR-003  Apply Platform Onboarding Defaults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1887125E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700D1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FR-003 | Implemented</w:t>
            </w:r>
          </w:p>
        </w:tc>
      </w:tr>
      <w:tr w:rsidR="00A62A3E" w14:paraId="4F8001B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85BB8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364D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Omitted onboarding fields use centrally managed platform defaults without overwriting explicit caller choices.</w:t>
            </w:r>
          </w:p>
        </w:tc>
      </w:tr>
      <w:tr w:rsidR="00A62A3E" w14:paraId="54EF1A19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DB39F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0D02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creation resolves default ownership type, term structure, currency, and branch country from vs_config. Standalone branch creation uses the same branch-country default.</w:t>
            </w:r>
          </w:p>
        </w:tc>
      </w:tr>
      <w:tr w:rsidR="00A62A3E" w14:paraId="380A084F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9237F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3A6F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Changing a supported platform default affects later School or Branch creation only when the corresponding request field is omitted. Explicit valid input wins.</w:t>
            </w:r>
          </w:p>
        </w:tc>
      </w:tr>
      <w:tr w:rsidR="00A62A3E" w14:paraId="4DEE1AE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D94B7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F1E6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These defaults do not provide an onboarding checklist, readiness state, go-live decision, or rollback workflow.</w:t>
            </w:r>
          </w:p>
        </w:tc>
      </w:tr>
    </w:tbl>
    <w:p w14:paraId="4289EBE6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FR-004  Provision the Primary School Administrator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6956EAA0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BBF4E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FR-004 | Implemented with limits</w:t>
            </w:r>
          </w:p>
        </w:tc>
      </w:tr>
      <w:tr w:rsidR="00A62A3E" w14:paraId="761F5E95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3ED6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7EDE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onboarding can create a primary administrator contact, user, tenant role assignment, invitation, and asynchronous email delivery request.</w:t>
            </w:r>
          </w:p>
        </w:tc>
      </w:tr>
      <w:tr w:rsidR="00A62A3E" w14:paraId="51A71C42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C70E4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3B0E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SchoolPrimaryAdmin, ContactInfo, User, TenantUserRoleAssignment, InvitationService, and the Celery invitation task form the current path.</w:t>
            </w:r>
          </w:p>
        </w:tc>
      </w:tr>
      <w:tr w:rsidR="00A62A3E" w14:paraId="15818ADB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3F79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EB0C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valid unused email produces a School-scoped inactive user with the prebuilt School administrator role and an invitation record.</w:t>
            </w:r>
          </w:p>
        </w:tc>
      </w:tr>
      <w:tr w:rsidR="00A62A3E" w14:paraId="0F6EFE48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8B9FE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4153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Provisioning exceptions are logged and swallowed. The School remains created and the admin link can remain QUEUED without an exposed retry queue.</w:t>
            </w:r>
          </w:p>
        </w:tc>
      </w:tr>
    </w:tbl>
    <w:p w14:paraId="301DCA14" w14:textId="77777777" w:rsidR="00A62A3E" w:rsidRDefault="00000000">
      <w:r>
        <w:br w:type="page"/>
      </w:r>
    </w:p>
    <w:p w14:paraId="01DE2468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lastRenderedPageBreak/>
        <w:t>FR-005  Create a Branch Under an Active School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79C18F34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753AB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FR-005 | Implemented with limits</w:t>
            </w:r>
          </w:p>
        </w:tc>
      </w:tr>
      <w:tr w:rsidR="00A62A3E" w14:paraId="60424CC8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FA4B2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DFC3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An authorized caller can create a Branch under an ACTIVE School, receive a per-School code, and record the initial PENDING lifecycle event.</w:t>
            </w:r>
          </w:p>
        </w:tc>
      </w:tr>
      <w:tr w:rsidR="00A62A3E" w14:paraId="6ABDF7F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87D54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CF63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BranchCreateSerializer validates the School, applies the platform branch-country default when omitted, allocates max(code)+1 while locking rows, exposes the database ID in list/detail responses, and creates BranchLifecycle history.</w:t>
            </w:r>
          </w:p>
        </w:tc>
      </w:tr>
      <w:tr w:rsidR="00A62A3E" w14:paraId="0739440F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DA43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2307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created Branch belongs to the route School, has PENDING status, an opened timestamp, a code, and an initial lifecycle entry.</w:t>
            </w:r>
          </w:p>
        </w:tc>
      </w:tr>
      <w:tr w:rsidR="00A62A3E" w14:paraId="2E142644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4A13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A2D9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database has no unique constraint for (school, code) and no conditional constraint for one main Branch. Serializer checks do not protect direct ORM or all concurrent paths.</w:t>
            </w:r>
          </w:p>
        </w:tc>
      </w:tr>
    </w:tbl>
    <w:p w14:paraId="560CD6D1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FR-006  Provision the Primary Branch Administrator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402AAD87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A0124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FR-006 | Implemented with limits</w:t>
            </w:r>
          </w:p>
        </w:tc>
      </w:tr>
      <w:tr w:rsidR="00A62A3E" w14:paraId="6E907ED6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FD9A7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DABB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onboarding can create a Branch-scoped administrator role assignment, contact, user, and invitation.</w:t>
            </w:r>
          </w:p>
        </w:tc>
      </w:tr>
      <w:tr w:rsidR="00A62A3E" w14:paraId="4FCE967E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DA45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84C9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BranchPrimaryAdmin and the shared admin-provisioning service create the current link. Nested School onboarding can reuse the School admin email without creating a duplicate user.</w:t>
            </w:r>
          </w:p>
        </w:tc>
      </w:tr>
      <w:tr w:rsidR="00A62A3E" w14:paraId="309DB225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399D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F0DB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valid administrator is linked to the target Branch and its School tenant, and the invitation state is visible.</w:t>
            </w:r>
          </w:p>
        </w:tc>
      </w:tr>
      <w:tr w:rsidR="00A62A3E" w14:paraId="3C46975A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803A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182E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Standalone Branch creation declares primary admin data as optional but the creation path effectively requires it. Failed provisioning has the same reconciliation gap as School admins.</w:t>
            </w:r>
          </w:p>
        </w:tc>
      </w:tr>
    </w:tbl>
    <w:p w14:paraId="7B293893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FR-007  Assign Package Capacity and Capabilities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12D0782A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C5A48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FR-007 | Implemented with limits</w:t>
            </w:r>
          </w:p>
        </w:tc>
      </w:tr>
      <w:tr w:rsidR="00A62A3E" w14:paraId="1AD067EF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EAE69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D31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creation can select an active PackagePlan, validate capacity values, set subscription expiry, and grant dependency-closed capabilities.</w:t>
            </w:r>
          </w:p>
        </w:tc>
      </w:tr>
      <w:tr w:rsidR="00A62A3E" w14:paraId="1D28916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0D6C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FBAA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SchoolPackageSetup validates student, teacher, and administrator capacities and vs_config stores entitlements, dependencies, schedules, overrides, and audit evidence.</w:t>
            </w:r>
          </w:p>
        </w:tc>
      </w:tr>
      <w:tr w:rsidR="00A62A3E" w14:paraId="37AA8592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01B1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3B9C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Invalid capacity or expiry input fails validation. Effective capability evaluation honors entitlement, dependency state, time window, and scoped override precedence.</w:t>
            </w:r>
          </w:p>
        </w:tc>
      </w:tr>
      <w:tr w:rsidR="00A62A3E" w14:paraId="5525597C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30510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5F42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PackagePlan.max_branch is stored but not enforced during School or Branch creation.</w:t>
            </w:r>
          </w:p>
        </w:tc>
      </w:tr>
    </w:tbl>
    <w:p w14:paraId="14E6BC8C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FR-008  List, Search, View, and Summarize Schools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7C0B67D1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BF9CF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FR-008 | Implemented</w:t>
            </w:r>
          </w:p>
        </w:tc>
      </w:tr>
      <w:tr w:rsidR="00A62A3E" w14:paraId="2D47AF17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AB33C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AFDC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Authorized platform users can page, filter, search, order, retrieve, and summarize Schools.</w:t>
            </w:r>
          </w:p>
        </w:tc>
      </w:tr>
      <w:tr w:rsidR="00A62A3E" w14:paraId="5AD5A046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4C45F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E412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SchoolListView supports status flags, text search across School and Branch fields, allow-listed ordering, nested main Branch data, and stable School IDs. Detail returns branding, admins, package setup, and Branches.</w:t>
            </w:r>
          </w:p>
        </w:tc>
      </w:tr>
      <w:tr w:rsidR="00A62A3E" w14:paraId="3591BDCA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27EFC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E766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list is paginated and restricted by platform.schools.view. Statistics return all, active, pending, and inactive counts in one aggregate query.</w:t>
            </w:r>
          </w:p>
        </w:tc>
      </w:tr>
      <w:tr w:rsidR="00A62A3E" w14:paraId="1DF5F74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ABCD5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B180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SchoolDetailView currently converts unexpected exceptions into a response containing the exception type, message, and traceback. This is unsafe for production.</w:t>
            </w:r>
          </w:p>
        </w:tc>
      </w:tr>
    </w:tbl>
    <w:p w14:paraId="001B0DE6" w14:textId="77777777" w:rsidR="00A62A3E" w:rsidRDefault="00000000">
      <w:r>
        <w:br w:type="page"/>
      </w:r>
    </w:p>
    <w:p w14:paraId="28F0D426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lastRenderedPageBreak/>
        <w:t>FR-009  Update School Metadata and Branding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4AF9DCB8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3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773FF" w14:textId="77777777" w:rsidR="00A62A3E" w:rsidRDefault="00000000">
            <w:pPr>
              <w:spacing w:after="0"/>
            </w:pPr>
            <w:r>
              <w:rPr>
                <w:b/>
                <w:color w:val="A86800"/>
              </w:rPr>
              <w:t>FR-009 | Partial</w:t>
            </w:r>
          </w:p>
        </w:tc>
      </w:tr>
      <w:tr w:rsidR="00A62A3E" w14:paraId="35D1AF4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56BF0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C20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Authorized operators can update supported School metadata and the School logo without changing identity or lifecycle fields through the general update endpoint.</w:t>
            </w:r>
          </w:p>
        </w:tc>
      </w:tr>
      <w:tr w:rsidR="00A62A3E" w14:paraId="40ED781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D1313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19E2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SchoolUpdateSerializer allows ownership type, address, website, motto, term structure, currency, registration ID, and optional branding logo.</w:t>
            </w:r>
          </w:p>
        </w:tc>
      </w:tr>
      <w:tr w:rsidR="00A62A3E" w14:paraId="3B5FE7A9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3F09A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2284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material supported change is saved and the endpoint returns the refreshed School detail payload.</w:t>
            </w:r>
          </w:p>
        </w:tc>
      </w:tr>
      <w:tr w:rsidR="00A62A3E" w14:paraId="18BC96A9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1D40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A1EC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branding-only request is rejected as 'No changes detected' before branding is upserted. School update does not emit the expected platform audit event. Favicon and broader theme fields do not exist.</w:t>
            </w:r>
          </w:p>
        </w:tc>
      </w:tr>
    </w:tbl>
    <w:p w14:paraId="15EC925C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FR-010  List, View, Update, and Summarize Branches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3184F749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4F3E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79968" w14:textId="77777777" w:rsidR="00A62A3E" w:rsidRDefault="00000000">
            <w:pPr>
              <w:spacing w:after="0"/>
            </w:pPr>
            <w:r>
              <w:rPr>
                <w:b/>
                <w:color w:val="1F7A4D"/>
              </w:rPr>
              <w:t>FR-010 | Implemented</w:t>
            </w:r>
          </w:p>
        </w:tc>
      </w:tr>
      <w:tr w:rsidR="00A62A3E" w14:paraId="315FC69D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F7074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9F02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Authorized operators can operate on Branches within the School identified by the route.</w:t>
            </w:r>
          </w:p>
        </w:tc>
      </w:tr>
      <w:tr w:rsidR="00A62A3E" w14:paraId="1BBF1048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34DD3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D7AD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endpoints support status/main filters, search, ordering, database ID plus business code, detail, metadata update, statistics, and before/after update audit evidence.</w:t>
            </w:r>
          </w:p>
        </w:tc>
      </w:tr>
      <w:tr w:rsidR="00A62A3E" w14:paraId="7910D1B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06324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0C6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Branch from another route School is not returned. Statistics include all five Branch states.</w:t>
            </w:r>
          </w:p>
        </w:tc>
      </w:tr>
      <w:tr w:rsidR="00A62A3E" w14:paraId="25CAAE0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939F6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150E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Branch-bound staff authorization still requires explicit Branch filtering in every dependent domain; tenant filtering alone is only a School boundary.</w:t>
            </w:r>
          </w:p>
        </w:tc>
      </w:tr>
    </w:tbl>
    <w:p w14:paraId="6B821349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FR-011  Transition Branch Lifecycle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19B4BEA8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CE8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AB6D3" w14:textId="77777777" w:rsidR="00A62A3E" w:rsidRDefault="00000000">
            <w:pPr>
              <w:spacing w:after="0"/>
            </w:pPr>
            <w:r>
              <w:rPr>
                <w:b/>
                <w:color w:val="B42318"/>
              </w:rPr>
              <w:t>FR-011 | Defective</w:t>
            </w:r>
          </w:p>
        </w:tc>
      </w:tr>
      <w:tr w:rsidR="00A62A3E" w14:paraId="342EF2A3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2EC34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C511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Privileged staff can move a Branch through an allowed lifecycle matrix and write a lifecycle event only after a successful state change.</w:t>
            </w:r>
          </w:p>
        </w:tc>
      </w:tr>
      <w:tr w:rsidR="00A62A3E" w14:paraId="6A511A22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F1BA1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39CB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transition endpoint and serializer accept ACTIVE, SUSPENDED, INACTIVE, PENDING, and CLOSED targets.</w:t>
            </w:r>
          </w:p>
        </w:tc>
      </w:tr>
      <w:tr w:rsidR="00A62A3E" w14:paraId="4D87E7B9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486E2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7619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implementation must validate allowed transitions, set lifecycle timestamps consistently, persist the state, and append actor/reason history atomically.</w:t>
            </w:r>
          </w:p>
        </w:tc>
      </w:tr>
      <w:tr w:rsidR="00A62A3E" w14:paraId="6321B40C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1866F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F558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Branch.transition() saves a nonexistent deleted_at field, so a real transition fails before history is written. No allowed-transition matrix is enforced and deactivated_at/closed_at handling is incomplete.</w:t>
            </w:r>
          </w:p>
        </w:tc>
      </w:tr>
    </w:tbl>
    <w:p w14:paraId="1F05288C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FR-012  Enforce Tenant and Branch Access Boundaries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79C3BBA2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3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143D3" w14:textId="77777777" w:rsidR="00A62A3E" w:rsidRDefault="00000000">
            <w:pPr>
              <w:spacing w:after="0"/>
            </w:pPr>
            <w:r>
              <w:rPr>
                <w:b/>
                <w:color w:val="A86800"/>
              </w:rPr>
              <w:t>FR-012 | Partial</w:t>
            </w:r>
          </w:p>
        </w:tc>
      </w:tr>
      <w:tr w:rsidR="00A62A3E" w14:paraId="33F89333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228B7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0DFD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School-owned records must be isolated by Tenant, and Branch-bound roles must be limited to their assigned Branch where the operation is Branch-specific.</w:t>
            </w:r>
          </w:p>
        </w:tc>
      </w:tr>
      <w:tr w:rsidR="00A62A3E" w14:paraId="7B2499FC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3DFAC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A2A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owns a protected Tenant, Branch uses TenantAwareManager, route School slugs scope Branch views, and endpoints declare platform permission keys.</w:t>
            </w:r>
          </w:p>
        </w:tc>
      </w:tr>
      <w:tr w:rsidR="00A62A3E" w14:paraId="17A9C1E7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4571A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E525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Changing a School slug, Branch code, tenant selector, or entity selector cannot expose another tenant's records. Branch-bound roles receive only authorized Branch data.</w:t>
            </w:r>
          </w:p>
        </w:tc>
      </w:tr>
      <w:tr w:rsidR="00A62A3E" w14:paraId="2D56362F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07CC7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FD18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Platform jobs require explicit scoping and Branch-level filtering is not universal across dependent applications.</w:t>
            </w:r>
          </w:p>
        </w:tc>
      </w:tr>
    </w:tbl>
    <w:p w14:paraId="5F697281" w14:textId="77777777" w:rsidR="00A62A3E" w:rsidRDefault="00000000">
      <w:r>
        <w:br w:type="page"/>
      </w:r>
    </w:p>
    <w:p w14:paraId="6B5A9900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lastRenderedPageBreak/>
        <w:t>FR-013  Record School and Branch Audit Evidence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2E18FDC4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3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C828C" w14:textId="77777777" w:rsidR="00A62A3E" w:rsidRDefault="00000000">
            <w:pPr>
              <w:spacing w:after="0"/>
            </w:pPr>
            <w:r>
              <w:rPr>
                <w:b/>
                <w:color w:val="A86800"/>
              </w:rPr>
              <w:t>FR-013 | Partial</w:t>
            </w:r>
          </w:p>
        </w:tc>
      </w:tr>
      <w:tr w:rsidR="00A62A3E" w14:paraId="68508F45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C17EE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EC32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Material School, Branch, configuration, and lifecycle changes must record the actor, target, outcome, before state, and difference where applicable.</w:t>
            </w:r>
          </w:p>
        </w:tc>
      </w:tr>
      <w:tr w:rsidR="00A62A3E" w14:paraId="26E444D2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53270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CF3D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create, Branch create, and Branch update emit platform audit evidence. Configuration and entitlement changes use a separate immutable configuration stream.</w:t>
            </w:r>
          </w:p>
        </w:tc>
      </w:tr>
      <w:tr w:rsidR="00A62A3E" w14:paraId="5A41B086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0F68C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F0C8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Successful and failed privileged operations are traceable without exposing secrets or raw traceback data.</w:t>
            </w:r>
          </w:p>
        </w:tc>
      </w:tr>
      <w:tr w:rsidR="00A62A3E" w14:paraId="09968105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DF812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299E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update and reset configuration do not emit the expected platform events, and the defective Branch transition prevents successful lifecycle history.</w:t>
            </w:r>
          </w:p>
        </w:tc>
      </w:tr>
    </w:tbl>
    <w:p w14:paraId="6DE05157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FR-014  Reset School-Owned Configuration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1D09C13B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3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D5D1B" w14:textId="77777777" w:rsidR="00A62A3E" w:rsidRDefault="00000000">
            <w:pPr>
              <w:spacing w:after="0"/>
            </w:pPr>
            <w:r>
              <w:rPr>
                <w:b/>
                <w:color w:val="A86800"/>
              </w:rPr>
              <w:t>FR-014 | Partial</w:t>
            </w:r>
          </w:p>
        </w:tc>
      </w:tr>
      <w:tr w:rsidR="00A62A3E" w14:paraId="648F072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6C7E8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FD01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 super administrator can deliberately reset defined School-owned settings to inherited platform defaults using School-bound confirmation and a recorded reason.</w:t>
            </w:r>
          </w:p>
        </w:tc>
      </w:tr>
      <w:tr w:rsidR="00A62A3E" w14:paraId="20041CC4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151B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95D7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POST /v1/i/{slug}/reset-config/ exists and currently deletes SchoolBranding inside a transaction.</w:t>
            </w:r>
          </w:p>
        </w:tc>
      </w:tr>
      <w:tr w:rsidR="00A62A3E" w14:paraId="4C1B41A2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03FF4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248A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confirmation must be bound to the target School, the exact reset scope must be declared, before/after state must be audited, and unrelated operational data must remain intact.</w:t>
            </w:r>
          </w:p>
        </w:tc>
      </w:tr>
      <w:tr w:rsidR="00A62A3E" w14:paraId="1B3C358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1B872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DCA0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Any non-empty token passes. Entitlements, configuration values, overrides, localization, package setup, and audit evidence are not reset.</w:t>
            </w:r>
          </w:p>
        </w:tc>
      </w:tr>
    </w:tbl>
    <w:p w14:paraId="6FDD49DC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FR-015  Manage School Lifecycle and Safe Deletion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788E427D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EF1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77F60" w14:textId="77777777" w:rsidR="00A62A3E" w:rsidRDefault="00000000">
            <w:pPr>
              <w:spacing w:after="0"/>
            </w:pPr>
            <w:r>
              <w:rPr>
                <w:b/>
                <w:color w:val="5E6B7A"/>
              </w:rPr>
              <w:t>FR-015 | Not implemented</w:t>
            </w:r>
          </w:p>
        </w:tc>
      </w:tr>
      <w:tr w:rsidR="00A62A3E" w14:paraId="5D4EE318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9B398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B7D3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platform requires explicit activation, suspension, reactivation, recoverable soft deletion, and guarded hard deletion with defined session and downstream-record behavior.</w:t>
            </w:r>
          </w:p>
        </w:tc>
      </w:tr>
      <w:tr w:rsidR="00A62A3E" w14:paraId="2BF554E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AFA31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D07E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currently exposes PENDING, ACTIVE, and INACTIVE fields, and School.save() synchronizes the paired Tenant status.</w:t>
            </w:r>
          </w:p>
        </w:tc>
      </w:tr>
      <w:tr w:rsidR="00A62A3E" w14:paraId="18BB37B3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61067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0495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Lifecycle operations require dedicated permissions, synchronize Tenant state, revoke or restrict access as defined, protect dependent records, and emit audit evidence.</w:t>
            </w:r>
          </w:p>
        </w:tc>
      </w:tr>
      <w:tr w:rsidR="00A62A3E" w14:paraId="03EAE6AF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4895E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6D5F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There is no SUSPENDED or DELETED School state, no lifecycle endpoint, no soft-delete field, and no guarded delete service. Direct School deletion can cascade Branch data while leaving the protected Tenant relationship as a separate concern.</w:t>
            </w:r>
          </w:p>
        </w:tc>
      </w:tr>
    </w:tbl>
    <w:p w14:paraId="65A07069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FR-016  Handle Branch Overrides, Transfer, Clone, and Delete Safety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8337"/>
      </w:tblGrid>
      <w:tr w:rsidR="00A62A3E" w14:paraId="03C450E7" w14:textId="77777777">
        <w:trPr>
          <w:jc w:val="center"/>
        </w:trPr>
        <w:tc>
          <w:tcPr>
            <w:tcW w:w="10469" w:type="dxa"/>
            <w:gridSpan w:val="2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3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55CC2" w14:textId="77777777" w:rsidR="00A62A3E" w:rsidRDefault="00000000">
            <w:pPr>
              <w:spacing w:after="0"/>
            </w:pPr>
            <w:r>
              <w:rPr>
                <w:b/>
                <w:color w:val="A86800"/>
              </w:rPr>
              <w:t>FR-016 | Partial</w:t>
            </w:r>
          </w:p>
        </w:tc>
      </w:tr>
      <w:tr w:rsidR="00A62A3E" w14:paraId="1E42391C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059E7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Requirement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5BE4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capability overrides must resolve safely, while configuration cloning, staff/student transfer, and Branch deletion must respect ownership and dependent records.</w:t>
            </w:r>
          </w:p>
        </w:tc>
      </w:tr>
      <w:tr w:rsidR="00A62A3E" w14:paraId="66D028F0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5B64B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evidence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F544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vs_config supports Branch-scoped overrides and effective-state evaluation.</w:t>
            </w:r>
          </w:p>
        </w:tc>
      </w:tr>
      <w:tr w:rsidR="00A62A3E" w14:paraId="4FF4C95D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F6B88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Acceptance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D334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Clone, transfer, and delete operations must be explicit, permissioned, tenant-safe, audited, and blocked or migrated when active dependent records exist.</w:t>
            </w:r>
          </w:p>
        </w:tc>
      </w:tr>
      <w:tr w:rsidR="00A62A3E" w14:paraId="0A4F1261" w14:textId="77777777">
        <w:trPr>
          <w:jc w:val="center"/>
        </w:trPr>
        <w:tc>
          <w:tcPr>
            <w:tcW w:w="213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DD2D1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Current limit</w:t>
            </w:r>
          </w:p>
        </w:tc>
        <w:tc>
          <w:tcPr>
            <w:tcW w:w="833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D9A8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No supported Branch clone, staff/student transfer, or Branch delete endpoint and dependency-check service exists.</w:t>
            </w:r>
          </w:p>
        </w:tc>
      </w:tr>
    </w:tbl>
    <w:p w14:paraId="1680D015" w14:textId="77777777" w:rsidR="00A62A3E" w:rsidRDefault="00000000">
      <w:r>
        <w:br w:type="page"/>
      </w:r>
    </w:p>
    <w:p w14:paraId="66BB7BFC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5. Workflows and Lifecycle Rules</w:t>
      </w:r>
    </w:p>
    <w:p w14:paraId="419061E4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5.1 School Creation Transaction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1295"/>
        <w:gridCol w:w="4536"/>
        <w:gridCol w:w="4637"/>
      </w:tblGrid>
      <w:tr w:rsidR="00A62A3E" w14:paraId="2A0FF36D" w14:textId="77777777">
        <w:trPr>
          <w:tblHeader/>
          <w:jc w:val="center"/>
        </w:trPr>
        <w:tc>
          <w:tcPr>
            <w:tcW w:w="129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83E85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453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35439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behavior</w:t>
            </w:r>
          </w:p>
        </w:tc>
        <w:tc>
          <w:tcPr>
            <w:tcW w:w="4637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2FBBB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Required outcome</w:t>
            </w:r>
          </w:p>
        </w:tc>
      </w:tr>
      <w:tr w:rsidR="00A62A3E" w14:paraId="45CEF6AA" w14:textId="77777777">
        <w:trPr>
          <w:jc w:val="center"/>
        </w:trPr>
        <w:tc>
          <w:tcPr>
            <w:tcW w:w="12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A62C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1. Validate</w:t>
            </w:r>
          </w:p>
        </w:tc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D5A3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Validate School identifiers, nested Branch rules, admins, package, and explicit values; fill omitted onboarding defaults.</w:t>
            </w:r>
          </w:p>
        </w:tc>
        <w:tc>
          <w:tcPr>
            <w:tcW w:w="46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BDB7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Reject invalid payloads before durable side effects.</w:t>
            </w:r>
          </w:p>
        </w:tc>
      </w:tr>
      <w:tr w:rsidR="00A62A3E" w14:paraId="4EFD7ABD" w14:textId="77777777">
        <w:trPr>
          <w:jc w:val="center"/>
        </w:trPr>
        <w:tc>
          <w:tcPr>
            <w:tcW w:w="12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9A57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2. Create boundary</w:t>
            </w:r>
          </w:p>
        </w:tc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D613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Tenant and School in one transaction; allocate the SC document code.</w:t>
            </w:r>
          </w:p>
        </w:tc>
        <w:tc>
          <w:tcPr>
            <w:tcW w:w="46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6F0B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Persist exactly one protected Tenant per School.</w:t>
            </w:r>
          </w:p>
        </w:tc>
      </w:tr>
      <w:tr w:rsidR="00A62A3E" w14:paraId="422E886A" w14:textId="77777777">
        <w:trPr>
          <w:jc w:val="center"/>
        </w:trPr>
        <w:tc>
          <w:tcPr>
            <w:tcW w:w="12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A91D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3. Optional School records</w:t>
            </w:r>
          </w:p>
        </w:tc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964C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branding and primary School admin link.</w:t>
            </w:r>
          </w:p>
        </w:tc>
        <w:tc>
          <w:tcPr>
            <w:tcW w:w="46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D172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Keep identity records consistent and traceable.</w:t>
            </w:r>
          </w:p>
        </w:tc>
      </w:tr>
      <w:tr w:rsidR="00A62A3E" w14:paraId="25325412" w14:textId="77777777">
        <w:trPr>
          <w:jc w:val="center"/>
        </w:trPr>
        <w:tc>
          <w:tcPr>
            <w:tcW w:w="12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4226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4. Branches</w:t>
            </w:r>
          </w:p>
        </w:tc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87F5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Branches, initial lifecycle rows, primary admin links, roles, and invitations.</w:t>
            </w:r>
          </w:p>
        </w:tc>
        <w:tc>
          <w:tcPr>
            <w:tcW w:w="46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B0A9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Keep all database writes atomic except the deliberate invitation savepoint.</w:t>
            </w:r>
          </w:p>
        </w:tc>
      </w:tr>
      <w:tr w:rsidR="00A62A3E" w14:paraId="239926DF" w14:textId="77777777">
        <w:trPr>
          <w:jc w:val="center"/>
        </w:trPr>
        <w:tc>
          <w:tcPr>
            <w:tcW w:w="12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FF64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5. Package and capabilities</w:t>
            </w:r>
          </w:p>
        </w:tc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767F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SchoolPackageSetup and dependency-closed entitlements.</w:t>
            </w:r>
          </w:p>
        </w:tc>
        <w:tc>
          <w:tcPr>
            <w:tcW w:w="46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CDF2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Reject invalid capacity, expiry, or capability input.</w:t>
            </w:r>
          </w:p>
        </w:tc>
      </w:tr>
      <w:tr w:rsidR="00A62A3E" w14:paraId="3C08F859" w14:textId="77777777">
        <w:trPr>
          <w:jc w:val="center"/>
        </w:trPr>
        <w:tc>
          <w:tcPr>
            <w:tcW w:w="12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4F4B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6. Evidence</w:t>
            </w:r>
          </w:p>
        </w:tc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D7AD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Emit School and Branch creation audit events; dispatch invitations asynchronously.</w:t>
            </w:r>
          </w:p>
        </w:tc>
        <w:tc>
          <w:tcPr>
            <w:tcW w:w="46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F03F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Expose failed invitation reconciliation without rolling back valid School creation.</w:t>
            </w:r>
          </w:p>
        </w:tc>
      </w:tr>
    </w:tbl>
    <w:p w14:paraId="3F2C3657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5.2 Branch Lifecycle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4104"/>
        <w:gridCol w:w="4565"/>
      </w:tblGrid>
      <w:tr w:rsidR="00A62A3E" w14:paraId="167CB4CD" w14:textId="77777777">
        <w:trPr>
          <w:tblHeader/>
          <w:jc w:val="center"/>
        </w:trPr>
        <w:tc>
          <w:tcPr>
            <w:tcW w:w="1800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D7070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10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F4171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state</w:t>
            </w:r>
          </w:p>
        </w:tc>
        <w:tc>
          <w:tcPr>
            <w:tcW w:w="4565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E7434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Required rule</w:t>
            </w:r>
          </w:p>
        </w:tc>
      </w:tr>
      <w:tr w:rsidR="00A62A3E" w14:paraId="4AB7A436" w14:textId="77777777">
        <w:trPr>
          <w:jc w:val="center"/>
        </w:trPr>
        <w:tc>
          <w:tcPr>
            <w:tcW w:w="180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0E20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States</w:t>
            </w:r>
          </w:p>
        </w:tc>
        <w:tc>
          <w:tcPr>
            <w:tcW w:w="41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B2FC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PENDING, ACTIVE, SUSPENDED, INACTIVE, CLOSED</w:t>
            </w:r>
          </w:p>
        </w:tc>
        <w:tc>
          <w:tcPr>
            <w:tcW w:w="456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4E95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Publish an allowed-transition matrix and reject every other move.</w:t>
            </w:r>
          </w:p>
        </w:tc>
      </w:tr>
      <w:tr w:rsidR="00A62A3E" w14:paraId="795F1ACF" w14:textId="77777777">
        <w:trPr>
          <w:jc w:val="center"/>
        </w:trPr>
        <w:tc>
          <w:tcPr>
            <w:tcW w:w="180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3990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Persistence</w:t>
            </w:r>
          </w:p>
        </w:tc>
        <w:tc>
          <w:tcPr>
            <w:tcW w:w="41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1E96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The save call includes nonexistent deleted_at and fails.</w:t>
            </w:r>
          </w:p>
        </w:tc>
        <w:tc>
          <w:tcPr>
            <w:tcW w:w="456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4AC3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Persist only real fields, then write BranchLifecycle in the same transaction.</w:t>
            </w:r>
          </w:p>
        </w:tc>
      </w:tr>
      <w:tr w:rsidR="00A62A3E" w14:paraId="5CAD381B" w14:textId="77777777">
        <w:trPr>
          <w:jc w:val="center"/>
        </w:trPr>
        <w:tc>
          <w:tcPr>
            <w:tcW w:w="180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461D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Timestamps</w:t>
            </w:r>
          </w:p>
        </w:tc>
        <w:tc>
          <w:tcPr>
            <w:tcW w:w="41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9A16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activated_at is partially handled; deactivated_at and closed_at are inconsistent.</w:t>
            </w:r>
          </w:p>
        </w:tc>
        <w:tc>
          <w:tcPr>
            <w:tcW w:w="456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2171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Set and clear timestamps according to the transition policy.</w:t>
            </w:r>
          </w:p>
        </w:tc>
      </w:tr>
      <w:tr w:rsidR="00A62A3E" w14:paraId="02EBD808" w14:textId="77777777">
        <w:trPr>
          <w:jc w:val="center"/>
        </w:trPr>
        <w:tc>
          <w:tcPr>
            <w:tcW w:w="180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E40B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Access</w:t>
            </w:r>
          </w:p>
        </w:tc>
        <w:tc>
          <w:tcPr>
            <w:tcW w:w="41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5B5A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Closed-Branch access effects are not defined.</w:t>
            </w:r>
          </w:p>
        </w:tc>
        <w:tc>
          <w:tcPr>
            <w:tcW w:w="456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777C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Define authentication, session, write, read-only, transfer, and dependent-record rules.</w:t>
            </w:r>
          </w:p>
        </w:tc>
      </w:tr>
      <w:tr w:rsidR="00A62A3E" w14:paraId="6BBCE312" w14:textId="77777777">
        <w:trPr>
          <w:jc w:val="center"/>
        </w:trPr>
        <w:tc>
          <w:tcPr>
            <w:tcW w:w="180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B553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Authorization</w:t>
            </w:r>
          </w:p>
        </w:tc>
        <w:tc>
          <w:tcPr>
            <w:tcW w:w="41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1F70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IsVisionStaff</w:t>
            </w:r>
          </w:p>
        </w:tc>
        <w:tc>
          <w:tcPr>
            <w:tcW w:w="456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FA22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Adopt a dedicated lifecycle permission and retain tenant/Branch target validation.</w:t>
            </w:r>
          </w:p>
        </w:tc>
      </w:tr>
    </w:tbl>
    <w:p w14:paraId="48602432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5.3 School Reset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10468"/>
      </w:tblGrid>
      <w:tr w:rsidR="00A62A3E" w14:paraId="2B3E3347" w14:textId="77777777">
        <w:trPr>
          <w:jc w:val="center"/>
        </w:trPr>
        <w:tc>
          <w:tcPr>
            <w:tcW w:w="10469" w:type="dxa"/>
            <w:tcBorders>
              <w:top w:val="single" w:sz="9" w:space="0" w:color="A86800"/>
              <w:left w:val="single" w:sz="9" w:space="0" w:color="A86800"/>
              <w:bottom w:val="single" w:sz="9" w:space="0" w:color="A86800"/>
              <w:right w:val="single" w:sz="9" w:space="0" w:color="A86800"/>
            </w:tcBorders>
            <w:shd w:val="clear" w:color="auto" w:fill="FFF3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97958" w14:textId="77777777" w:rsidR="00A62A3E" w:rsidRDefault="00000000">
            <w:r>
              <w:rPr>
                <w:b/>
                <w:color w:val="A86800"/>
              </w:rPr>
              <w:t>REQUIRED RESET CONTRACT</w:t>
            </w:r>
          </w:p>
          <w:p w14:paraId="2290DD04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Declare whether branding, configuration values, School overrides, Branch overrides, entitlements, and package setup are included.</w:t>
            </w:r>
          </w:p>
          <w:p w14:paraId="2A7BB733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Bind confirmation to the School identity and reject reusable arbitrary tokens.</w:t>
            </w:r>
          </w:p>
          <w:p w14:paraId="672FE3B6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Record before and after snapshots and the operator's reason.</w:t>
            </w:r>
          </w:p>
          <w:p w14:paraId="333FA232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Never delete operational School or Branch data as a side effect of configuration reset.</w:t>
            </w:r>
          </w:p>
        </w:tc>
      </w:tr>
    </w:tbl>
    <w:p w14:paraId="0C41FFD7" w14:textId="77777777" w:rsidR="00A62A3E" w:rsidRDefault="00000000">
      <w:r>
        <w:br w:type="page"/>
      </w:r>
    </w:p>
    <w:p w14:paraId="5B0094CD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6. Data Model and Relationships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231"/>
        <w:gridCol w:w="3384"/>
        <w:gridCol w:w="4853"/>
      </w:tblGrid>
      <w:tr w:rsidR="00A62A3E" w14:paraId="606C7CF8" w14:textId="77777777">
        <w:trPr>
          <w:tblHeader/>
          <w:jc w:val="center"/>
        </w:trPr>
        <w:tc>
          <w:tcPr>
            <w:tcW w:w="2232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95111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338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D5CA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4853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16D58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Key safety contract</w:t>
            </w:r>
          </w:p>
        </w:tc>
      </w:tr>
      <w:tr w:rsidR="00A62A3E" w14:paraId="249DA95A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3122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D519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Business identity and School metadata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0EB3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Unique slug/code; protected one-to-one Tenant; only PENDING, ACTIVE, INACTIVE today</w:t>
            </w:r>
          </w:p>
        </w:tc>
      </w:tr>
      <w:tr w:rsidR="00A62A3E" w14:paraId="577180B4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6B6E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Tenant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3107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Security and ownership boundary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B4B3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One School profile; status synchronized by School.save()</w:t>
            </w:r>
          </w:p>
        </w:tc>
      </w:tr>
      <w:tr w:rsidR="00A62A3E" w14:paraId="0A40F56A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35FA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9FAA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Campus or operating location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11F0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Belongs to School; tenant-aware manager; no database uniqueness for code/main flag</w:t>
            </w:r>
          </w:p>
        </w:tc>
      </w:tr>
      <w:tr w:rsidR="00A62A3E" w14:paraId="5D6F577B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3A61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SchoolBranding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8B91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logo container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1B2A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One-to-one School; logo only</w:t>
            </w:r>
          </w:p>
        </w:tc>
      </w:tr>
      <w:tr w:rsidR="00A62A3E" w14:paraId="59B9A497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BFDE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PackagePlan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82FD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Subscription plan catalogue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FB89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Unique code/name; capacity maxima; active catalogue flag</w:t>
            </w:r>
          </w:p>
        </w:tc>
      </w:tr>
      <w:tr w:rsidR="00A62A3E" w14:paraId="1CDDF655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C1AF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SchoolPackageSetup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3FF2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Selected plan, capacities, expiry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F56B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One-to-one School; protected plan relationship</w:t>
            </w:r>
          </w:p>
        </w:tc>
      </w:tr>
      <w:tr w:rsidR="00A62A3E" w14:paraId="0BE11766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E48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ContactInfo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F247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Primary admin contact card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630F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Email indexed but not database-unique</w:t>
            </w:r>
          </w:p>
        </w:tc>
      </w:tr>
      <w:tr w:rsidR="00A62A3E" w14:paraId="6C7A211B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B693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SchoolPrimaryAdmin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02F8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admin contact and invitation state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D4CD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One-to-one School</w:t>
            </w:r>
          </w:p>
        </w:tc>
      </w:tr>
      <w:tr w:rsidR="00A62A3E" w14:paraId="45DB274E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507D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BranchPrimaryAdmin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98BE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admin contact and invitation state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918D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One-to-one Branch</w:t>
            </w:r>
          </w:p>
        </w:tc>
      </w:tr>
      <w:tr w:rsidR="00A62A3E" w14:paraId="594BC909" w14:textId="77777777">
        <w:trPr>
          <w:jc w:val="center"/>
        </w:trPr>
        <w:tc>
          <w:tcPr>
            <w:tcW w:w="223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FB97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BranchLifecycle</w:t>
            </w:r>
          </w:p>
        </w:tc>
        <w:tc>
          <w:tcPr>
            <w:tcW w:w="33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A29A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state-change history</w:t>
            </w:r>
          </w:p>
        </w:tc>
        <w:tc>
          <w:tcPr>
            <w:tcW w:w="485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C99F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Deleted with Branch today; successful transition path is defective</w:t>
            </w:r>
          </w:p>
        </w:tc>
      </w:tr>
    </w:tbl>
    <w:p w14:paraId="4B6C478B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6.1 Relationship Decisions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10468"/>
      </w:tblGrid>
      <w:tr w:rsidR="00A62A3E" w14:paraId="2B124DA8" w14:textId="77777777">
        <w:trPr>
          <w:jc w:val="center"/>
        </w:trPr>
        <w:tc>
          <w:tcPr>
            <w:tcW w:w="10469" w:type="dxa"/>
            <w:tcBorders>
              <w:top w:val="single" w:sz="9" w:space="0" w:color="B42318"/>
              <w:left w:val="single" w:sz="9" w:space="0" w:color="B42318"/>
              <w:bottom w:val="single" w:sz="9" w:space="0" w:color="B42318"/>
              <w:right w:val="single" w:sz="9" w:space="0" w:color="B42318"/>
            </w:tcBorders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18135" w14:textId="77777777" w:rsidR="00A62A3E" w:rsidRDefault="00000000">
            <w:r>
              <w:rPr>
                <w:b/>
                <w:color w:val="B42318"/>
              </w:rPr>
              <w:t>DATABASE ENFORCEMENT GAPS</w:t>
            </w:r>
          </w:p>
          <w:p w14:paraId="18C67C56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Add a unique constraint for (school, code) and a conditional unique constraint for one is_main Branch per School.</w:t>
            </w:r>
          </w:p>
          <w:p w14:paraId="119CBDEC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Define deletion retention for BranchLifecycle before adding Branch deletion.</w:t>
            </w:r>
          </w:p>
          <w:p w14:paraId="452EAF92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Keep Tenant protection and explicit School lifecycle behavior separate from raw ORM cascade behavior.</w:t>
            </w:r>
          </w:p>
        </w:tc>
      </w:tr>
    </w:tbl>
    <w:p w14:paraId="7839E2CC" w14:textId="77777777" w:rsidR="00A62A3E" w:rsidRDefault="00000000">
      <w:r>
        <w:br w:type="page"/>
      </w:r>
    </w:p>
    <w:p w14:paraId="5FBE91DC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7. API and Validation Contracts</w:t>
      </w:r>
    </w:p>
    <w:p w14:paraId="2CEE9863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7.1 School Endpoints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3240"/>
        <w:gridCol w:w="2376"/>
        <w:gridCol w:w="3917"/>
      </w:tblGrid>
      <w:tr w:rsidR="00A62A3E" w14:paraId="7F65E588" w14:textId="77777777">
        <w:trPr>
          <w:tblHeader/>
          <w:jc w:val="center"/>
        </w:trPr>
        <w:tc>
          <w:tcPr>
            <w:tcW w:w="93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8E448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240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A8196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237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A32C2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w="3917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9F919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A62A3E" w14:paraId="3AE7E469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38E1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FC42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5E3C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platform.schools.view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0AD5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Paginated School list, search, filters, ordering, and stable IDs</w:t>
            </w:r>
          </w:p>
        </w:tc>
      </w:tr>
      <w:tr w:rsidR="00A62A3E" w14:paraId="7F55525A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27452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5685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/v1/i/create/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1E4A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platform.schools.create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D698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Create School, Tenant, and optional onboarding records</w:t>
            </w:r>
          </w:p>
        </w:tc>
      </w:tr>
      <w:tr w:rsidR="00A62A3E" w14:paraId="69F9EE54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5346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7B72D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/v1/i/stats/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ADA7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platform.schools.view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BEC03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Counts by School status</w:t>
            </w:r>
          </w:p>
        </w:tc>
      </w:tr>
      <w:tr w:rsidR="00A62A3E" w14:paraId="325A398E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8F20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A6E8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/v1/i/package-plans/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204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IsVisionStaff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2B302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Active package catalogue</w:t>
            </w:r>
          </w:p>
        </w:tc>
      </w:tr>
      <w:tr w:rsidR="00A62A3E" w14:paraId="446748A4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ED0B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A6F19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/v1/i/modules/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4F1C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IsVisionStaff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BC452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Active capability catalogue and dependencies</w:t>
            </w:r>
          </w:p>
        </w:tc>
      </w:tr>
      <w:tr w:rsidR="00A62A3E" w14:paraId="75EC0BC4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AA70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67D2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C1132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platform.schools.view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C5E5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School detail and nested records</w:t>
            </w:r>
          </w:p>
        </w:tc>
      </w:tr>
      <w:tr w:rsidR="00A62A3E" w14:paraId="73413FBC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C4813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PUT/PATCH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5F41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/v1/i/{slug}/update/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11110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platform.schools.update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840F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Supported metadata and logo</w:t>
            </w:r>
          </w:p>
        </w:tc>
      </w:tr>
      <w:tr w:rsidR="00A62A3E" w14:paraId="03BEBA82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700BD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24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42CA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/v1/i/{slug}/reset-config/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1BBE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IsVisionSuperAdmin</w:t>
            </w:r>
          </w:p>
        </w:tc>
        <w:tc>
          <w:tcPr>
            <w:tcW w:w="39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2D12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Current branding-only reset</w:t>
            </w:r>
          </w:p>
        </w:tc>
      </w:tr>
    </w:tbl>
    <w:p w14:paraId="4705D1F0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7.2 Branch Endpoints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3672"/>
        <w:gridCol w:w="2376"/>
        <w:gridCol w:w="3485"/>
      </w:tblGrid>
      <w:tr w:rsidR="00A62A3E" w14:paraId="116BA834" w14:textId="77777777">
        <w:trPr>
          <w:tblHeader/>
          <w:jc w:val="center"/>
        </w:trPr>
        <w:tc>
          <w:tcPr>
            <w:tcW w:w="93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3AD51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672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CE10E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237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2ADC0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w="3485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08C85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A62A3E" w14:paraId="0B527960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09D3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C4E6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/v1/i/{slug}/branches/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79B5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platform.branches.view</w:t>
            </w:r>
          </w:p>
        </w:tc>
        <w:tc>
          <w:tcPr>
            <w:tcW w:w="34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ED94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School-scoped Branch list with IDs and filters</w:t>
            </w:r>
          </w:p>
        </w:tc>
      </w:tr>
      <w:tr w:rsidR="00A62A3E" w14:paraId="4FE28B9C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6FFA9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AE18C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/v1/i/{slug}/branches/create/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B619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platform.branches.create</w:t>
            </w:r>
          </w:p>
        </w:tc>
        <w:tc>
          <w:tcPr>
            <w:tcW w:w="34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BE4B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Create PENDING Branch under ACTIVE School</w:t>
            </w:r>
          </w:p>
        </w:tc>
      </w:tr>
      <w:tr w:rsidR="00A62A3E" w14:paraId="2EB9B575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2C9EC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92BF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/v1/i/{slug}/branches/stats/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781C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platform.branches.view</w:t>
            </w:r>
          </w:p>
        </w:tc>
        <w:tc>
          <w:tcPr>
            <w:tcW w:w="34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ACF9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Counts by Branch status</w:t>
            </w:r>
          </w:p>
        </w:tc>
      </w:tr>
      <w:tr w:rsidR="00A62A3E" w14:paraId="05519DC2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323C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0F7DD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/v1/i/{slug}/branches/{code}/detail/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1C04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platform.branches.view</w:t>
            </w:r>
          </w:p>
        </w:tc>
        <w:tc>
          <w:tcPr>
            <w:tcW w:w="34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B8D89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Branch detail and primary admin</w:t>
            </w:r>
          </w:p>
        </w:tc>
      </w:tr>
      <w:tr w:rsidR="00A62A3E" w14:paraId="4A41A192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DDEE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PUT/PATCH</w:t>
            </w:r>
          </w:p>
        </w:tc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D7CC4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/v1/i/{slug}/branches/{code}/update/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84929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platform.branches.update</w:t>
            </w:r>
          </w:p>
        </w:tc>
        <w:tc>
          <w:tcPr>
            <w:tcW w:w="34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BA18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Update Branch metadata</w:t>
            </w:r>
          </w:p>
        </w:tc>
      </w:tr>
      <w:tr w:rsidR="00A62A3E" w14:paraId="0850B174" w14:textId="77777777">
        <w:trPr>
          <w:jc w:val="center"/>
        </w:trPr>
        <w:tc>
          <w:tcPr>
            <w:tcW w:w="9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047D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0C8D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/v1/i/{slug}/branches/{code}/transition/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6A43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IsVisionStaff</w:t>
            </w:r>
          </w:p>
        </w:tc>
        <w:tc>
          <w:tcPr>
            <w:tcW w:w="348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7D62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Attempt lifecycle transition; currently defective</w:t>
            </w:r>
          </w:p>
        </w:tc>
      </w:tr>
    </w:tbl>
    <w:p w14:paraId="1AB463AB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7.3 Related Configuration Endpoints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796"/>
      </w:tblGrid>
      <w:tr w:rsidR="00A62A3E" w14:paraId="2724FB87" w14:textId="77777777">
        <w:trPr>
          <w:tblHeader/>
          <w:jc w:val="center"/>
        </w:trPr>
        <w:tc>
          <w:tcPr>
            <w:tcW w:w="3672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05743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6797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06B66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Contract</w:t>
            </w:r>
          </w:p>
        </w:tc>
      </w:tr>
      <w:tr w:rsidR="00A62A3E" w14:paraId="36C98BD7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22AD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/v1/config/platform-settings/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2F1F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Read/update platform identity and School onboarding defaults; explicit values remain caller-owned.</w:t>
            </w:r>
          </w:p>
        </w:tc>
      </w:tr>
      <w:tr w:rsidR="00A62A3E" w14:paraId="2A0F7A8E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67B4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/v1/config/entitlements/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4AAF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List or schedule platform/School capability grants.</w:t>
            </w:r>
          </w:p>
        </w:tc>
      </w:tr>
      <w:tr w:rsidR="00A62A3E" w14:paraId="5D38A549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D759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/v1/config/entitlements/{capability}/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54A8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Remove a scoped grant and reveal inherited entitlement state.</w:t>
            </w:r>
          </w:p>
        </w:tc>
      </w:tr>
      <w:tr w:rsidR="00A62A3E" w14:paraId="37873D6A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9BA9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/v1/config/entitlements/calendar/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8D6D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Inspect expiry, renewal, and scheduled activation windows.</w:t>
            </w:r>
          </w:p>
        </w:tc>
      </w:tr>
      <w:tr w:rsidR="00A62A3E" w14:paraId="4D401391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BEBA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/v1/config/entitlements/bulk-schedule/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BCE2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Atomically schedule up to 100 distinct entitlement targets.</w:t>
            </w:r>
          </w:p>
        </w:tc>
      </w:tr>
      <w:tr w:rsidR="00A62A3E" w14:paraId="6F18988A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B8F5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/v1/config/overrides/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8065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Manage platform, School, or Branch capability overrides.</w:t>
            </w:r>
          </w:p>
        </w:tc>
      </w:tr>
      <w:tr w:rsidR="00A62A3E" w14:paraId="42B86049" w14:textId="77777777">
        <w:trPr>
          <w:jc w:val="center"/>
        </w:trPr>
        <w:tc>
          <w:tcPr>
            <w:tcW w:w="3671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0CAE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/v1/config/effective-capabilities/</w:t>
            </w:r>
          </w:p>
        </w:tc>
        <w:tc>
          <w:tcPr>
            <w:tcW w:w="679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5325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Return final capability state after grant, dependency, schedule, and override resolution.</w:t>
            </w:r>
          </w:p>
        </w:tc>
      </w:tr>
    </w:tbl>
    <w:p w14:paraId="3652AAF5" w14:textId="77777777" w:rsidR="00A62A3E" w:rsidRDefault="00000000">
      <w:r>
        <w:br w:type="page"/>
      </w:r>
    </w:p>
    <w:p w14:paraId="1C755C10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lastRenderedPageBreak/>
        <w:t>7.4 Validation and Response Rules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580"/>
        <w:gridCol w:w="1728"/>
      </w:tblGrid>
      <w:tr w:rsidR="00A62A3E" w14:paraId="46B9536E" w14:textId="77777777">
        <w:trPr>
          <w:tblHeader/>
          <w:jc w:val="center"/>
        </w:trPr>
        <w:tc>
          <w:tcPr>
            <w:tcW w:w="2160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98A3B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6581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8F105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Required / Current rule</w:t>
            </w:r>
          </w:p>
        </w:tc>
        <w:tc>
          <w:tcPr>
            <w:tcW w:w="1728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322C3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Response</w:t>
            </w:r>
          </w:p>
        </w:tc>
      </w:tr>
      <w:tr w:rsidR="00A62A3E" w14:paraId="7B748766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26C7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School slug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7F25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Lowercase URL-safe, unique, not reserved; collision suggestions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8B6A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 on invalid input</w:t>
            </w:r>
          </w:p>
        </w:tc>
      </w:tr>
      <w:tr w:rsidR="00A62A3E" w14:paraId="12D4D5E1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B469F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School code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11142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Unique and allocated when omitted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0067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 or database error on collision</w:t>
            </w:r>
          </w:p>
        </w:tc>
      </w:tr>
      <w:tr w:rsidR="00A62A3E" w14:paraId="03FE44F9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DD9A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Nested Branches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2B48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Exactly one main Branch when Branches are supplied; unique names in payload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897C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</w:t>
            </w:r>
          </w:p>
        </w:tc>
      </w:tr>
      <w:tr w:rsidR="00A62A3E" w14:paraId="46DCD027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8BFA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Branch target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D302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Route School must exist and be ACTIVE for creation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E0543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404 or 400</w:t>
            </w:r>
          </w:p>
        </w:tc>
      </w:tr>
      <w:tr w:rsidR="00A62A3E" w14:paraId="1EF4871E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A544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Admin email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078D9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Must not already belong to a User except the deliberate nested School-admin reuse path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8C7C4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</w:t>
            </w:r>
          </w:p>
        </w:tc>
      </w:tr>
      <w:tr w:rsidR="00A62A3E" w14:paraId="65B706CE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0465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Package capacity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84E0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At least 1 and no more than plan maximum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6402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</w:t>
            </w:r>
          </w:p>
        </w:tc>
      </w:tr>
      <w:tr w:rsidR="00A62A3E" w14:paraId="58EEE521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CFE5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Subscription expiry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6A3A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Cannot be in the past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1192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</w:t>
            </w:r>
          </w:p>
        </w:tc>
      </w:tr>
      <w:tr w:rsidR="00A62A3E" w14:paraId="4728C7AB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8F56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No-op update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B8F7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At least one direct School or Branch field must change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CA02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400</w:t>
            </w:r>
          </w:p>
        </w:tc>
      </w:tr>
      <w:tr w:rsidR="00A62A3E" w14:paraId="06FEDE9E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0BA53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Cross-School target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8B56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Tenant and route scope must hide foreign records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4138C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404 or empty result</w:t>
            </w:r>
          </w:p>
        </w:tc>
      </w:tr>
      <w:tr w:rsidR="00A62A3E" w14:paraId="7FC4EAFC" w14:textId="77777777">
        <w:trPr>
          <w:jc w:val="center"/>
        </w:trPr>
        <w:tc>
          <w:tcPr>
            <w:tcW w:w="216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F178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Unexpected School detail failure</w:t>
            </w:r>
          </w:p>
        </w:tc>
        <w:tc>
          <w:tcPr>
            <w:tcW w:w="65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5B45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Must log server-side and return a generic response</w:t>
            </w:r>
          </w:p>
        </w:tc>
        <w:tc>
          <w:tcPr>
            <w:tcW w:w="172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4267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Current code leaks debug details</w:t>
            </w:r>
          </w:p>
        </w:tc>
      </w:tr>
    </w:tbl>
    <w:p w14:paraId="4077CF7D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t>8. Dependencies and Operational Evidence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448"/>
        <w:gridCol w:w="5716"/>
      </w:tblGrid>
      <w:tr w:rsidR="00A62A3E" w14:paraId="6BA6AE9E" w14:textId="77777777">
        <w:trPr>
          <w:tblHeader/>
          <w:jc w:val="center"/>
        </w:trPr>
        <w:tc>
          <w:tcPr>
            <w:tcW w:w="230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FD7AF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w="2448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23648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  <w:tc>
          <w:tcPr>
            <w:tcW w:w="5717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93C9A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Module 1 contract</w:t>
            </w:r>
          </w:p>
        </w:tc>
      </w:tr>
      <w:tr w:rsidR="00A62A3E" w14:paraId="207DCA94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5D8F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vs_tenants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12F0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Required write and scope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7164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one Tenant per School; provide ambient tenant context and SC document numbering.</w:t>
            </w:r>
          </w:p>
        </w:tc>
      </w:tr>
      <w:tr w:rsidR="00A62A3E" w14:paraId="51F17705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1592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vs_rbac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4CD6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Authorization and provisioning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9E6A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Evaluate platform permissions; provision School/Branch admin roles and Branch assignments.</w:t>
            </w:r>
          </w:p>
        </w:tc>
      </w:tr>
      <w:tr w:rsidR="00A62A3E" w14:paraId="4DBC110A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FCE1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vs_user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10E1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Outbound write and async delivery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6266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pending users and invitations; send activation email.</w:t>
            </w:r>
          </w:p>
        </w:tc>
      </w:tr>
      <w:tr w:rsidR="00A62A3E" w14:paraId="575905F4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67B6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vs_config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834C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Bidirectional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3F0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Supply onboarding defaults, entitlements, dependencies, schedules, overrides, and audit evidence.</w:t>
            </w:r>
          </w:p>
        </w:tc>
      </w:tr>
      <w:tr w:rsidR="00A62A3E" w14:paraId="32C893B7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643E0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vs_audit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6A0D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Outbound evidence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66334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Store actor, target, outcome, before state, and differences for material actions.</w:t>
            </w:r>
          </w:p>
        </w:tc>
      </w:tr>
      <w:tr w:rsidR="00A62A3E" w14:paraId="6469AAE2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7947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vs_import_data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69F6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Inbound reuse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DD88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Reuse School/Branch validation and creation behavior and provide batch rollback.</w:t>
            </w:r>
          </w:p>
        </w:tc>
      </w:tr>
      <w:tr w:rsidR="00A62A3E" w14:paraId="3BC970AA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D7E2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vs_admin_console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CDCF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Read consumer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661F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Consume School counts/details and expose controlled operator navigation.</w:t>
            </w:r>
          </w:p>
        </w:tc>
      </w:tr>
      <w:tr w:rsidR="00A62A3E" w14:paraId="645A60DE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3F01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Tenant-aware domain apps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F77E1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Ownership contract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6C96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Resolve through Tenant, School, and Branch without cross-School leakage.</w:t>
            </w:r>
          </w:p>
        </w:tc>
      </w:tr>
      <w:tr w:rsidR="00A62A3E" w14:paraId="79A51005" w14:textId="77777777">
        <w:trPr>
          <w:jc w:val="center"/>
        </w:trPr>
        <w:tc>
          <w:tcPr>
            <w:tcW w:w="2304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311A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Database-backed media</w:t>
            </w:r>
          </w:p>
        </w:tc>
        <w:tc>
          <w:tcPr>
            <w:tcW w:w="2448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9B1F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Storage contract</w:t>
            </w:r>
          </w:p>
        </w:tc>
        <w:tc>
          <w:tcPr>
            <w:tcW w:w="571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D8A0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Store School logos and serve them through authenticated media routes.</w:t>
            </w:r>
          </w:p>
        </w:tc>
      </w:tr>
    </w:tbl>
    <w:p w14:paraId="4C649C15" w14:textId="77777777" w:rsidR="00A62A3E" w:rsidRDefault="00000000">
      <w:pPr>
        <w:pStyle w:val="Heading2"/>
        <w:keepNext/>
        <w:pBdr>
          <w:bottom w:val="single" w:sz="8" w:space="5" w:color="355B9D"/>
        </w:pBdr>
      </w:pPr>
      <w:r>
        <w:t>8.1 Minimum Verification</w:t>
      </w:r>
    </w:p>
    <w:p w14:paraId="4AC4ACAB" w14:textId="77777777" w:rsidR="00A62A3E" w:rsidRDefault="00000000">
      <w:pPr>
        <w:spacing w:after="40"/>
        <w:ind w:left="288" w:hanging="202"/>
      </w:pPr>
      <w:r>
        <w:rPr>
          <w:color w:val="000000"/>
        </w:rPr>
        <w:t>• Permission denied and cross-Tenant isolation for every endpoint.</w:t>
      </w:r>
    </w:p>
    <w:p w14:paraId="7620EA32" w14:textId="77777777" w:rsidR="00A62A3E" w:rsidRDefault="00000000">
      <w:pPr>
        <w:spacing w:after="40"/>
        <w:ind w:left="288" w:hanging="202"/>
      </w:pPr>
      <w:r>
        <w:rPr>
          <w:color w:val="000000"/>
        </w:rPr>
        <w:t>• School creation happy path, nested rollback, admin provisioning failure, and explicit-vs-default onboarding values.</w:t>
      </w:r>
    </w:p>
    <w:p w14:paraId="67C56457" w14:textId="77777777" w:rsidR="00A62A3E" w:rsidRDefault="00000000">
      <w:pPr>
        <w:spacing w:after="40"/>
        <w:ind w:left="288" w:hanging="202"/>
      </w:pPr>
      <w:r>
        <w:rPr>
          <w:color w:val="000000"/>
        </w:rPr>
        <w:t>• Concurrent Branch code allocation plus database constraint coverage once constraints are added.</w:t>
      </w:r>
    </w:p>
    <w:p w14:paraId="1AA75844" w14:textId="77777777" w:rsidR="00A62A3E" w:rsidRDefault="00000000">
      <w:pPr>
        <w:spacing w:after="40"/>
        <w:ind w:left="288" w:hanging="202"/>
      </w:pPr>
      <w:r>
        <w:rPr>
          <w:color w:val="000000"/>
        </w:rPr>
        <w:t>• Every allowed and rejected School/Branch lifecycle transition with session and access effects.</w:t>
      </w:r>
    </w:p>
    <w:p w14:paraId="20F1E972" w14:textId="77777777" w:rsidR="00A62A3E" w:rsidRDefault="00000000">
      <w:pPr>
        <w:spacing w:after="40"/>
        <w:ind w:left="288" w:hanging="202"/>
      </w:pPr>
      <w:r>
        <w:rPr>
          <w:color w:val="000000"/>
        </w:rPr>
        <w:t>• School update, Branch update, reset, lifecycle, and delete audit evidence.</w:t>
      </w:r>
    </w:p>
    <w:p w14:paraId="7B956B7D" w14:textId="77777777" w:rsidR="00A62A3E" w:rsidRDefault="00000000">
      <w:pPr>
        <w:spacing w:after="40"/>
        <w:ind w:left="288" w:hanging="202"/>
      </w:pPr>
      <w:r>
        <w:rPr>
          <w:color w:val="000000"/>
        </w:rPr>
        <w:t>• Capability dependency, schedule, override precedence, reset, and expiry behavior.</w:t>
      </w:r>
    </w:p>
    <w:p w14:paraId="2E4999A4" w14:textId="77777777" w:rsidR="00A62A3E" w:rsidRDefault="00000000">
      <w:pPr>
        <w:spacing w:after="40"/>
        <w:ind w:left="288" w:hanging="202"/>
      </w:pPr>
      <w:r>
        <w:rPr>
          <w:color w:val="000000"/>
        </w:rPr>
        <w:t>• Generic production error responses without exception class, message, traceback, secrets, or PII.</w:t>
      </w:r>
    </w:p>
    <w:p w14:paraId="5897EC63" w14:textId="77777777" w:rsidR="00A62A3E" w:rsidRDefault="00000000">
      <w:pPr>
        <w:spacing w:after="40"/>
        <w:ind w:left="288" w:hanging="202"/>
      </w:pPr>
      <w:r>
        <w:rPr>
          <w:color w:val="000000"/>
        </w:rPr>
        <w:t>• Empty-list response shape through the shared success-response and paginator layers.</w:t>
      </w:r>
    </w:p>
    <w:p w14:paraId="57547A90" w14:textId="77777777" w:rsidR="00A62A3E" w:rsidRDefault="00000000">
      <w:r>
        <w:br w:type="page"/>
      </w:r>
    </w:p>
    <w:p w14:paraId="5EEED607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9. Needs Attention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376"/>
        <w:gridCol w:w="5903"/>
        <w:gridCol w:w="1181"/>
      </w:tblGrid>
      <w:tr w:rsidR="00A62A3E" w14:paraId="2BA6CDCB" w14:textId="77777777">
        <w:trPr>
          <w:tblHeader/>
          <w:jc w:val="center"/>
        </w:trPr>
        <w:tc>
          <w:tcPr>
            <w:tcW w:w="1008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C415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237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FFE92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gap</w:t>
            </w:r>
          </w:p>
        </w:tc>
        <w:tc>
          <w:tcPr>
            <w:tcW w:w="5904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5EF92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Required completion</w:t>
            </w:r>
          </w:p>
        </w:tc>
        <w:tc>
          <w:tcPr>
            <w:tcW w:w="1181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4874A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FR</w:t>
            </w:r>
          </w:p>
        </w:tc>
      </w:tr>
      <w:tr w:rsidR="00A62A3E" w14:paraId="14EACC8F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1A928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P0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3458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School lifecycle controls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F891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Add activation, suspension, reactivation, recoverable soft deletion, guarded hard deletion, access effects, and audit evidence.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AF58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FR-015</w:t>
            </w:r>
          </w:p>
        </w:tc>
      </w:tr>
      <w:tr w:rsidR="00A62A3E" w14:paraId="68423480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6558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P0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CE6A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Branch transition defect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8714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Remove the invalid deleted_at update, define allowed transitions and timestamp rules, and cover every path.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D780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FR-011</w:t>
            </w:r>
          </w:p>
        </w:tc>
      </w:tr>
      <w:tr w:rsidR="00A62A3E" w14:paraId="26793BFC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506C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P0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249A0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Unsafe School detail errors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F5B9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Return generic production responses and keep traceback data in server logs only.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968E1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FR-008</w:t>
            </w:r>
          </w:p>
        </w:tc>
      </w:tr>
      <w:tr w:rsidR="00A62A3E" w14:paraId="5A4B56FA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EE78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P1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4C344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Database Branch constraints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3DB6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Enforce unique (school, code) and one main Branch per School at the database boundary.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4ADC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FR-005</w:t>
            </w:r>
          </w:p>
        </w:tc>
      </w:tr>
      <w:tr w:rsidR="00A62A3E" w14:paraId="5AB7067B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8AC4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P1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C41CB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School update and reset audit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4D240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Emit before/after evidence and allow valid branding-only updates.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2C25C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FR-009, FR-013, FR-014</w:t>
            </w:r>
          </w:p>
        </w:tc>
      </w:tr>
      <w:tr w:rsidR="00A62A3E" w14:paraId="3F79CC7A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08C54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P1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43EB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Admin provisioning reconciliation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6E84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Expose queued/failed invitations, retry action, and operator visibility.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9673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FR-004, FR-006</w:t>
            </w:r>
          </w:p>
        </w:tc>
      </w:tr>
      <w:tr w:rsidR="00A62A3E" w14:paraId="0D3578BC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63BD6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P1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26094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Reset semantics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FCD7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Declare reset scope, bind confirmation to School, and restore inherited state safely.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9C41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FR-014</w:t>
            </w:r>
          </w:p>
        </w:tc>
      </w:tr>
      <w:tr w:rsidR="00A62A3E" w14:paraId="0E1B23D5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582DC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P1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A257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Branch delete and closed access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BFD27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Define retention, dependency checks, transfer rules, read/write restrictions, and safe deletion.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BA08D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FR-011, FR-016</w:t>
            </w:r>
          </w:p>
        </w:tc>
      </w:tr>
      <w:tr w:rsidR="00A62A3E" w14:paraId="5FF056DE" w14:textId="77777777">
        <w:trPr>
          <w:jc w:val="center"/>
        </w:trPr>
        <w:tc>
          <w:tcPr>
            <w:tcW w:w="1007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A575A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P2</w:t>
            </w:r>
          </w:p>
        </w:tc>
        <w:tc>
          <w:tcPr>
            <w:tcW w:w="237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601A5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Package Branch capacity</w:t>
            </w:r>
          </w:p>
        </w:tc>
        <w:tc>
          <w:tcPr>
            <w:tcW w:w="590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9EAA3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Enforce max_branch or remove it from the active product contract.</w:t>
            </w:r>
          </w:p>
        </w:tc>
        <w:tc>
          <w:tcPr>
            <w:tcW w:w="11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B44EE" w14:textId="77777777" w:rsidR="00A62A3E" w:rsidRDefault="00000000">
            <w:pPr>
              <w:spacing w:after="0"/>
            </w:pPr>
            <w:r>
              <w:rPr>
                <w:color w:val="000000"/>
                <w:sz w:val="15"/>
              </w:rPr>
              <w:t>FR-007</w:t>
            </w:r>
          </w:p>
        </w:tc>
      </w:tr>
      <w:tr w:rsidR="00A62A3E" w14:paraId="530A197C" w14:textId="77777777">
        <w:trPr>
          <w:jc w:val="center"/>
        </w:trPr>
        <w:tc>
          <w:tcPr>
            <w:tcW w:w="10469" w:type="dxa"/>
            <w:gridSpan w:val="4"/>
            <w:tcBorders>
              <w:top w:val="single" w:sz="9" w:space="0" w:color="A86800"/>
              <w:left w:val="single" w:sz="9" w:space="0" w:color="A86800"/>
              <w:bottom w:val="single" w:sz="9" w:space="0" w:color="A86800"/>
              <w:right w:val="single" w:sz="9" w:space="0" w:color="A86800"/>
            </w:tcBorders>
            <w:shd w:val="clear" w:color="auto" w:fill="FFF3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17EF5" w14:textId="77777777" w:rsidR="00A62A3E" w:rsidRDefault="00000000">
            <w:r>
              <w:rPr>
                <w:b/>
                <w:color w:val="A86800"/>
              </w:rPr>
              <w:t>REMOVAL RULE</w:t>
            </w:r>
          </w:p>
          <w:p w14:paraId="45B03D98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An item leaves Needs Attention only when implementation and relevant verification resolve it fully.</w:t>
            </w:r>
          </w:p>
          <w:p w14:paraId="1537B9BA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Partly resolved items must be rewritten to describe the remaining risk rather than deleted.</w:t>
            </w:r>
          </w:p>
          <w:p w14:paraId="15DCCF51" w14:textId="77777777" w:rsidR="00A62A3E" w:rsidRDefault="00000000">
            <w:pPr>
              <w:spacing w:after="40"/>
            </w:pPr>
            <w:r>
              <w:rPr>
                <w:color w:val="000000"/>
                <w:sz w:val="17"/>
              </w:rPr>
              <w:t>• Optional ideas and speculative features do not belong here.</w:t>
            </w:r>
          </w:p>
        </w:tc>
      </w:tr>
    </w:tbl>
    <w:p w14:paraId="458099B1" w14:textId="77777777" w:rsidR="00A62A3E" w:rsidRDefault="00000000">
      <w:r>
        <w:br w:type="page"/>
      </w:r>
    </w:p>
    <w:p w14:paraId="7194E780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10. MRD Traceability</w:t>
      </w:r>
    </w:p>
    <w:p w14:paraId="78820F49" w14:textId="77777777" w:rsidR="00A62A3E" w:rsidRDefault="00000000">
      <w:pPr>
        <w:spacing w:after="100"/>
      </w:pPr>
      <w:r>
        <w:rPr>
          <w:color w:val="000000"/>
        </w:rPr>
        <w:t>This table reconciles every Module 1 capability entry in MRD v2.5.1 to the controlling functional requirement in this FRD.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20"/>
        <w:gridCol w:w="3413"/>
      </w:tblGrid>
      <w:tr w:rsidR="00A62A3E" w14:paraId="20543041" w14:textId="77777777">
        <w:trPr>
          <w:tblHeader/>
          <w:jc w:val="center"/>
        </w:trPr>
        <w:tc>
          <w:tcPr>
            <w:tcW w:w="453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1520A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MRD Module 1 capability</w:t>
            </w:r>
          </w:p>
        </w:tc>
        <w:tc>
          <w:tcPr>
            <w:tcW w:w="2520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52079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FRD coverage</w:t>
            </w:r>
          </w:p>
        </w:tc>
        <w:tc>
          <w:tcPr>
            <w:tcW w:w="3413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BAFCE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state</w:t>
            </w:r>
          </w:p>
        </w:tc>
      </w:tr>
      <w:tr w:rsidR="00A62A3E" w14:paraId="79C4C8E1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BECD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Create, list, retrieve, and update Schools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A4CB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FR-001, FR-008, FR-009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E33C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 with update limits</w:t>
            </w:r>
          </w:p>
        </w:tc>
      </w:tr>
      <w:tr w:rsidR="00A62A3E" w14:paraId="503CCA38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B686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Unique School slug and code allocation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1439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FR-002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B8BBE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 with name-uniqueness limit</w:t>
            </w:r>
          </w:p>
        </w:tc>
      </w:tr>
      <w:tr w:rsidR="00A62A3E" w14:paraId="5875BF7C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6AA2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status, contact, location, and timezone data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A4B8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FR-001, FR-009, FR-015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1083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Partial; no School timezone field or full lifecycle</w:t>
            </w:r>
          </w:p>
        </w:tc>
      </w:tr>
      <w:tr w:rsidR="00A62A3E" w14:paraId="3C7AF93D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FE23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School branding and logo record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666F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FR-009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81B4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Partial; logo only and branding-only update defect</w:t>
            </w:r>
          </w:p>
        </w:tc>
      </w:tr>
      <w:tr w:rsidR="00A62A3E" w14:paraId="60CAB343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8647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Package plan and enabled-module setup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2F1C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FR-007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19916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 with max_branch limit</w:t>
            </w:r>
          </w:p>
        </w:tc>
      </w:tr>
      <w:tr w:rsidR="00A62A3E" w14:paraId="56AD9153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BFC1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 first School and Branch administrators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3B82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FR-004, FR-006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CA54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 with reconciliation gap</w:t>
            </w:r>
          </w:p>
        </w:tc>
      </w:tr>
      <w:tr w:rsidR="00A62A3E" w14:paraId="7D9452CC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CF2A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Create, list, retrieve, and update Branches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58773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FR-005, FR-010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A02A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</w:t>
            </w:r>
          </w:p>
        </w:tc>
      </w:tr>
      <w:tr w:rsidR="00A62A3E" w14:paraId="59120E97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95AA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Per-School Branch code allocation with locking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7FDA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FR-005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ADDF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 without database uniqueness</w:t>
            </w:r>
          </w:p>
        </w:tc>
      </w:tr>
      <w:tr w:rsidR="00A62A3E" w14:paraId="2B29A418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6AA2C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Main-Branch designation and Branch statistics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B225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FR-005, FR-010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2357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Implemented without database main-Branch constraint</w:t>
            </w:r>
          </w:p>
        </w:tc>
      </w:tr>
      <w:tr w:rsidR="00A62A3E" w14:paraId="37565B1A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8F75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Branch status transitions and lifecycle history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5E7D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FR-011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D4E6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Defective</w:t>
            </w:r>
          </w:p>
        </w:tc>
      </w:tr>
      <w:tr w:rsidR="00A62A3E" w14:paraId="62ABFBA7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1D46F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Tenant-aware School and Branch query scoping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F4D9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FR-012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0543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Partial at Branch-bound authorization layer</w:t>
            </w:r>
          </w:p>
        </w:tc>
      </w:tr>
      <w:tr w:rsidR="00A62A3E" w14:paraId="6AF40416" w14:textId="77777777">
        <w:trPr>
          <w:jc w:val="center"/>
        </w:trPr>
        <w:tc>
          <w:tcPr>
            <w:tcW w:w="453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2138D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Reset School-owned configuration to platform defaults</w:t>
            </w:r>
          </w:p>
        </w:tc>
        <w:tc>
          <w:tcPr>
            <w:tcW w:w="252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4F8E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FR-014</w:t>
            </w:r>
          </w:p>
        </w:tc>
        <w:tc>
          <w:tcPr>
            <w:tcW w:w="3412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E0A0B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Partial; branding-only</w:t>
            </w:r>
          </w:p>
        </w:tc>
      </w:tr>
    </w:tbl>
    <w:p w14:paraId="2E4DB3C2" w14:textId="77777777" w:rsidR="00A62A3E" w:rsidRDefault="00000000">
      <w:r>
        <w:br w:type="page"/>
      </w:r>
    </w:p>
    <w:p w14:paraId="75F5E560" w14:textId="77777777" w:rsidR="00A62A3E" w:rsidRDefault="00000000">
      <w:pPr>
        <w:pStyle w:val="Heading1"/>
        <w:keepNext/>
        <w:pBdr>
          <w:bottom w:val="single" w:sz="14" w:space="5" w:color="355B9D"/>
        </w:pBdr>
      </w:pPr>
      <w:r>
        <w:lastRenderedPageBreak/>
        <w:t>11. Change Log</w:t>
      </w:r>
    </w:p>
    <w:tbl>
      <w:tblPr>
        <w:tblW w:w="10468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656"/>
        <w:gridCol w:w="7732"/>
      </w:tblGrid>
      <w:tr w:rsidR="00A62A3E" w14:paraId="3CCBF011" w14:textId="77777777">
        <w:trPr>
          <w:tblHeader/>
          <w:jc w:val="center"/>
        </w:trPr>
        <w:tc>
          <w:tcPr>
            <w:tcW w:w="1080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D9426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656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974D0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7733" w:type="dxa"/>
            <w:tcBorders>
              <w:top w:val="single" w:sz="8" w:space="0" w:color="355B9D"/>
              <w:left w:val="single" w:sz="8" w:space="0" w:color="355B9D"/>
              <w:bottom w:val="single" w:sz="8" w:space="0" w:color="355B9D"/>
              <w:right w:val="single" w:sz="8" w:space="0" w:color="355B9D"/>
            </w:tcBorders>
            <w:shd w:val="clear" w:color="auto" w:fill="355B9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2FE8B" w14:textId="77777777" w:rsidR="00A62A3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Summary</w:t>
            </w:r>
          </w:p>
        </w:tc>
      </w:tr>
      <w:tr w:rsidR="00A62A3E" w14:paraId="1E156EE1" w14:textId="77777777">
        <w:trPr>
          <w:jc w:val="center"/>
        </w:trPr>
        <w:tc>
          <w:tcPr>
            <w:tcW w:w="10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58048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1.1</w:t>
            </w:r>
          </w:p>
        </w:tc>
        <w:tc>
          <w:tcPr>
            <w:tcW w:w="165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74EA2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11 Aug 2026</w:t>
            </w:r>
          </w:p>
        </w:tc>
        <w:tc>
          <w:tcPr>
            <w:tcW w:w="773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055BA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Redesigned using the XVS MRD visual system; reconciled to current code and MRD v2.5.1; added platform onboarding defaults, Branch IDs, explicit acceptance criteria, workflow rules, current Needs Attention, and MRD traceability.</w:t>
            </w:r>
          </w:p>
        </w:tc>
      </w:tr>
      <w:tr w:rsidR="00A62A3E" w14:paraId="2FAED409" w14:textId="77777777">
        <w:trPr>
          <w:jc w:val="center"/>
        </w:trPr>
        <w:tc>
          <w:tcPr>
            <w:tcW w:w="1080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B6AF5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1.0</w:t>
            </w:r>
          </w:p>
        </w:tc>
        <w:tc>
          <w:tcPr>
            <w:tcW w:w="1656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2FBD7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1 Aug 2026</w:t>
            </w:r>
          </w:p>
        </w:tc>
        <w:tc>
          <w:tcPr>
            <w:tcW w:w="7733" w:type="dxa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F4F7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41D9" w14:textId="77777777" w:rsidR="00A62A3E" w:rsidRDefault="00000000">
            <w:pPr>
              <w:spacing w:after="0"/>
            </w:pPr>
            <w:r>
              <w:rPr>
                <w:color w:val="000000"/>
                <w:sz w:val="16"/>
              </w:rPr>
              <w:t>Initial code-aligned engineering FRD based on MRD predecessor v2.2 and commit 192f9782e3e9812a215ad4e3f322777ac12d9461.</w:t>
            </w:r>
          </w:p>
        </w:tc>
      </w:tr>
      <w:tr w:rsidR="00A62A3E" w14:paraId="37D95E43" w14:textId="77777777">
        <w:trPr>
          <w:jc w:val="center"/>
        </w:trPr>
        <w:tc>
          <w:tcPr>
            <w:tcW w:w="7733" w:type="dxa"/>
            <w:gridSpan w:val="3"/>
            <w:tcBorders>
              <w:top w:val="single" w:sz="6" w:space="0" w:color="C7D5EC"/>
              <w:left w:val="single" w:sz="6" w:space="0" w:color="C7D5EC"/>
              <w:bottom w:val="single" w:sz="6" w:space="0" w:color="C7D5EC"/>
              <w:right w:val="single" w:sz="6" w:space="0" w:color="C7D5EC"/>
            </w:tcBorders>
            <w:shd w:val="clear" w:color="auto" w:fill="EAF0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92B92" w14:textId="77777777" w:rsidR="00A62A3E" w:rsidRDefault="00000000">
            <w:pPr>
              <w:spacing w:after="0"/>
            </w:pPr>
            <w:r>
              <w:rPr>
                <w:b/>
                <w:color w:val="355B9D"/>
                <w:sz w:val="16"/>
              </w:rPr>
              <w:t>MAINTENANCE RULE | Version this FRD independently. Update it only when Module 1 behavior, acceptance criteria, permissions, data contracts, APIs, dependencies, status, or current gaps change. Preserve every prior version.</w:t>
            </w:r>
          </w:p>
        </w:tc>
      </w:tr>
    </w:tbl>
    <w:p w14:paraId="290206E2" w14:textId="77777777" w:rsidR="009D0EA2" w:rsidRDefault="009D0EA2"/>
    <w:sectPr w:rsidR="009D0EA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080" w:right="720" w:bottom="893" w:left="720" w:header="560" w:footer="560" w:gutter="0"/>
      <w:pgBorders w:offsetFrom="page">
        <w:left w:val="dotted" w:sz="4" w:space="24" w:color="auto"/>
        <w:right w:val="dotted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E21791" w14:textId="77777777" w:rsidR="009D0EA2" w:rsidRDefault="009D0EA2">
      <w:r>
        <w:separator/>
      </w:r>
    </w:p>
  </w:endnote>
  <w:endnote w:type="continuationSeparator" w:id="0">
    <w:p w14:paraId="5455C193" w14:textId="77777777" w:rsidR="009D0EA2" w:rsidRDefault="009D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26574D" w14:textId="77777777" w:rsidR="00B06F99" w:rsidRDefault="00000000">
    <w:pPr>
      <w:pBdr>
        <w:top w:val="single" w:sz="6" w:space="4" w:color="BFBFBF"/>
      </w:pBdr>
      <w:jc w:val="right"/>
    </w:pPr>
    <w:r>
      <w:rPr>
        <w:color w:val="5A6472"/>
        <w:szCs w:val="18"/>
      </w:rPr>
      <w:fldChar w:fldCharType="begin"/>
    </w:r>
    <w:r>
      <w:rPr>
        <w:color w:val="5A6472"/>
        <w:szCs w:val="18"/>
      </w:rPr>
      <w:instrText>PAGE</w:instrText>
    </w:r>
    <w:r>
      <w:rPr>
        <w:color w:val="5A6472"/>
        <w:szCs w:val="18"/>
      </w:rPr>
      <w:fldChar w:fldCharType="separate"/>
    </w:r>
    <w:r w:rsidR="008F44EE">
      <w:rPr>
        <w:noProof/>
        <w:color w:val="5A6472"/>
        <w:szCs w:val="18"/>
      </w:rPr>
      <w:t>3</w:t>
    </w:r>
    <w:r>
      <w:rPr>
        <w:color w:val="5A6472"/>
        <w:szCs w:val="18"/>
      </w:rPr>
      <w:fldChar w:fldCharType="end"/>
    </w:r>
    <w:r>
      <w:rPr>
        <w:color w:val="5A6472"/>
        <w:szCs w:val="18"/>
      </w:rPr>
      <w:t xml:space="preserve"> | 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D756A4" w14:textId="77777777" w:rsidR="009D0EA2" w:rsidRDefault="009D0EA2">
      <w:r>
        <w:separator/>
      </w:r>
    </w:p>
  </w:footnote>
  <w:footnote w:type="continuationSeparator" w:id="0">
    <w:p w14:paraId="4F82DB6D" w14:textId="77777777" w:rsidR="009D0EA2" w:rsidRDefault="009D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C25A3" w14:textId="77777777" w:rsidR="00B06F99" w:rsidRDefault="00000000">
    <w:pPr>
      <w:pBdr>
        <w:bottom w:val="single" w:sz="12" w:space="5" w:color="355B9D"/>
      </w:pBdr>
      <w:tabs>
        <w:tab w:val="right" w:pos="10466"/>
      </w:tabs>
      <w:spacing w:after="0"/>
    </w:pPr>
    <w:r>
      <w:rPr>
        <w:rFonts w:eastAsia="Aptos Narrow" w:cs="Aptos Narrow"/>
        <w:color w:val="355B9D"/>
        <w:sz w:val="17"/>
        <w:szCs w:val="18"/>
      </w:rPr>
      <w:t>CodeX | School &amp; Branch Management | Functional Requirements Document (FRD)</w:t>
    </w:r>
    <w:r>
      <w:tab/>
    </w:r>
    <w:r>
      <w:rPr>
        <w:noProof/>
      </w:rPr>
      <w:drawing>
        <wp:inline distT="0" distB="0" distL="0" distR="0" wp14:anchorId="472627C1" wp14:editId="1DCFDFCC">
          <wp:extent cx="247650" cy="209550"/>
          <wp:effectExtent l="0" t="0" r="0" b="0"/>
          <wp:docPr id="1359901648" name="hlogo" descr="logo" title="Cod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7728" behindDoc="1" locked="0" layoutInCell="1" allowOverlap="1" wp14:anchorId="4AC94FEE" wp14:editId="280C277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857500" cy="2381250"/>
          <wp:effectExtent l="0" t="0" r="0" b="0"/>
          <wp:wrapNone/>
          <wp:docPr id="2012909521" name="wm" descr="CodeX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238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2B8AC7" w14:textId="77777777" w:rsidR="00B06F99" w:rsidRDefault="004B4937">
    <w:pPr>
      <w:pBdr>
        <w:bottom w:val="single" w:sz="12" w:space="5" w:color="355B9D"/>
      </w:pBdr>
      <w:tabs>
        <w:tab w:val="right" w:pos="10466"/>
      </w:tabs>
      <w:spacing w:after="0"/>
    </w:pPr>
    <w:r>
      <w:rPr>
        <w:noProof/>
      </w:rPr>
      <w:drawing>
        <wp:anchor distT="0" distB="0" distL="0" distR="0" simplePos="0" relativeHeight="251656704" behindDoc="1" locked="0" layoutInCell="1" allowOverlap="1" wp14:anchorId="222F5D53" wp14:editId="4D33728D">
          <wp:simplePos x="0" y="0"/>
          <wp:positionH relativeFrom="page">
            <wp:posOffset>1380598</wp:posOffset>
          </wp:positionH>
          <wp:positionV relativeFrom="page">
            <wp:posOffset>3939850</wp:posOffset>
          </wp:positionV>
          <wp:extent cx="4710275" cy="3925229"/>
          <wp:effectExtent l="0" t="0" r="0" b="0"/>
          <wp:wrapNone/>
          <wp:docPr id="1544077136" name="wm" descr="CodeX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0275" cy="3925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Aptos Narrow" w:cs="Aptos Narrow"/>
        <w:color w:val="355B9D"/>
        <w:sz w:val="17"/>
        <w:szCs w:val="18"/>
      </w:rPr>
      <w:t>CodeX | School &amp; Branch Management | Functional Requirements Document (FRD)</w:t>
    </w:r>
    <w:r>
      <w:tab/>
    </w:r>
    <w:r>
      <w:rPr>
        <w:noProof/>
      </w:rPr>
      <w:drawing>
        <wp:inline distT="0" distB="0" distL="0" distR="0" wp14:anchorId="7553D1EE" wp14:editId="7028B3F0">
          <wp:extent cx="247650" cy="209550"/>
          <wp:effectExtent l="0" t="0" r="0" b="0"/>
          <wp:docPr id="1863547200" name="hlogo" descr="logo" title="Cod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C6DD7" w14:textId="77777777" w:rsidR="00B06F99" w:rsidRDefault="00000000">
    <w:r>
      <w:rPr>
        <w:noProof/>
      </w:rPr>
      <w:drawing>
        <wp:anchor distT="0" distB="0" distL="0" distR="0" simplePos="0" relativeHeight="251658752" behindDoc="1" locked="0" layoutInCell="1" allowOverlap="1" wp14:anchorId="60548E07" wp14:editId="26D99E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848969519" name="cover" descr="cityscape cover" title="co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04F5E"/>
    <w:multiLevelType w:val="hybridMultilevel"/>
    <w:tmpl w:val="16E4A6B2"/>
    <w:lvl w:ilvl="0" w:tplc="6E0424D6">
      <w:start w:val="1"/>
      <w:numFmt w:val="bullet"/>
      <w:lvlText w:val="•"/>
      <w:lvlJc w:val="left"/>
      <w:pPr>
        <w:ind w:left="460" w:hanging="260"/>
      </w:pPr>
      <w:rPr>
        <w:color w:val="4472C4"/>
      </w:rPr>
    </w:lvl>
    <w:lvl w:ilvl="1" w:tplc="722EB47C">
      <w:numFmt w:val="decimal"/>
      <w:lvlText w:val=""/>
      <w:lvlJc w:val="left"/>
    </w:lvl>
    <w:lvl w:ilvl="2" w:tplc="927ACA02">
      <w:numFmt w:val="decimal"/>
      <w:lvlText w:val=""/>
      <w:lvlJc w:val="left"/>
    </w:lvl>
    <w:lvl w:ilvl="3" w:tplc="2E525AA0">
      <w:numFmt w:val="decimal"/>
      <w:lvlText w:val=""/>
      <w:lvlJc w:val="left"/>
    </w:lvl>
    <w:lvl w:ilvl="4" w:tplc="401604F2">
      <w:numFmt w:val="decimal"/>
      <w:lvlText w:val=""/>
      <w:lvlJc w:val="left"/>
    </w:lvl>
    <w:lvl w:ilvl="5" w:tplc="1E0E7D50">
      <w:numFmt w:val="decimal"/>
      <w:lvlText w:val=""/>
      <w:lvlJc w:val="left"/>
    </w:lvl>
    <w:lvl w:ilvl="6" w:tplc="F9C240A4">
      <w:numFmt w:val="decimal"/>
      <w:lvlText w:val=""/>
      <w:lvlJc w:val="left"/>
    </w:lvl>
    <w:lvl w:ilvl="7" w:tplc="55AC28D6">
      <w:numFmt w:val="decimal"/>
      <w:lvlText w:val=""/>
      <w:lvlJc w:val="left"/>
    </w:lvl>
    <w:lvl w:ilvl="8" w:tplc="02C0F3A8">
      <w:numFmt w:val="decimal"/>
      <w:lvlText w:val=""/>
      <w:lvlJc w:val="left"/>
    </w:lvl>
  </w:abstractNum>
  <w:abstractNum w:abstractNumId="1" w15:restartNumberingAfterBreak="0">
    <w:nsid w:val="7D452660"/>
    <w:multiLevelType w:val="hybridMultilevel"/>
    <w:tmpl w:val="F7FC3EB2"/>
    <w:lvl w:ilvl="0" w:tplc="997A7784">
      <w:start w:val="1"/>
      <w:numFmt w:val="bullet"/>
      <w:lvlText w:val="●"/>
      <w:lvlJc w:val="left"/>
      <w:pPr>
        <w:ind w:left="720" w:hanging="360"/>
      </w:pPr>
    </w:lvl>
    <w:lvl w:ilvl="1" w:tplc="8818974E">
      <w:start w:val="1"/>
      <w:numFmt w:val="bullet"/>
      <w:lvlText w:val="○"/>
      <w:lvlJc w:val="left"/>
      <w:pPr>
        <w:ind w:left="1440" w:hanging="360"/>
      </w:pPr>
    </w:lvl>
    <w:lvl w:ilvl="2" w:tplc="382C4E56">
      <w:start w:val="1"/>
      <w:numFmt w:val="bullet"/>
      <w:lvlText w:val="■"/>
      <w:lvlJc w:val="left"/>
      <w:pPr>
        <w:ind w:left="2160" w:hanging="360"/>
      </w:pPr>
    </w:lvl>
    <w:lvl w:ilvl="3" w:tplc="AB381E2C">
      <w:start w:val="1"/>
      <w:numFmt w:val="bullet"/>
      <w:lvlText w:val="●"/>
      <w:lvlJc w:val="left"/>
      <w:pPr>
        <w:ind w:left="2880" w:hanging="360"/>
      </w:pPr>
    </w:lvl>
    <w:lvl w:ilvl="4" w:tplc="F2E6E986">
      <w:start w:val="1"/>
      <w:numFmt w:val="bullet"/>
      <w:lvlText w:val="○"/>
      <w:lvlJc w:val="left"/>
      <w:pPr>
        <w:ind w:left="3600" w:hanging="360"/>
      </w:pPr>
    </w:lvl>
    <w:lvl w:ilvl="5" w:tplc="3DF0A4E6">
      <w:start w:val="1"/>
      <w:numFmt w:val="bullet"/>
      <w:lvlText w:val="■"/>
      <w:lvlJc w:val="left"/>
      <w:pPr>
        <w:ind w:left="4320" w:hanging="360"/>
      </w:pPr>
    </w:lvl>
    <w:lvl w:ilvl="6" w:tplc="8D6AC05C">
      <w:start w:val="1"/>
      <w:numFmt w:val="bullet"/>
      <w:lvlText w:val="●"/>
      <w:lvlJc w:val="left"/>
      <w:pPr>
        <w:ind w:left="5040" w:hanging="360"/>
      </w:pPr>
    </w:lvl>
    <w:lvl w:ilvl="7" w:tplc="20F01714">
      <w:start w:val="1"/>
      <w:numFmt w:val="bullet"/>
      <w:lvlText w:val="●"/>
      <w:lvlJc w:val="left"/>
      <w:pPr>
        <w:ind w:left="5760" w:hanging="360"/>
      </w:pPr>
    </w:lvl>
    <w:lvl w:ilvl="8" w:tplc="AE7660C8">
      <w:start w:val="1"/>
      <w:numFmt w:val="bullet"/>
      <w:lvlText w:val="●"/>
      <w:lvlJc w:val="left"/>
      <w:pPr>
        <w:ind w:left="6480" w:hanging="360"/>
      </w:pPr>
    </w:lvl>
  </w:abstractNum>
  <w:num w:numId="1" w16cid:durableId="1407534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F99"/>
    <w:rsid w:val="000D42B9"/>
    <w:rsid w:val="000E3B70"/>
    <w:rsid w:val="00115784"/>
    <w:rsid w:val="00140AC7"/>
    <w:rsid w:val="00181B60"/>
    <w:rsid w:val="002E2222"/>
    <w:rsid w:val="00472341"/>
    <w:rsid w:val="00483C9E"/>
    <w:rsid w:val="00491325"/>
    <w:rsid w:val="004B4937"/>
    <w:rsid w:val="00603681"/>
    <w:rsid w:val="006B3CEE"/>
    <w:rsid w:val="008F44EE"/>
    <w:rsid w:val="009D0EA2"/>
    <w:rsid w:val="00A62A3E"/>
    <w:rsid w:val="00B06F99"/>
    <w:rsid w:val="00BC5CB6"/>
    <w:rsid w:val="00BD37DE"/>
    <w:rsid w:val="00C24B07"/>
    <w:rsid w:val="00CF0ADF"/>
    <w:rsid w:val="00D11A40"/>
    <w:rsid w:val="00DF3480"/>
    <w:rsid w:val="00DF58C5"/>
    <w:rsid w:val="00E02108"/>
    <w:rsid w:val="00E51340"/>
    <w:rsid w:val="00E62093"/>
    <w:rsid w:val="00E73CFF"/>
    <w:rsid w:val="00E7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B547"/>
  <w15:docId w15:val="{E19EA510-7BB3-A245-84A4-5CC32F08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 Narrow" w:hAnsi="Aptos Narrow"/>
      <w:sz w:val="18"/>
    </w:rPr>
  </w:style>
  <w:style w:type="paragraph" w:styleId="Heading1">
    <w:name w:val="heading 1"/>
    <w:uiPriority w:val="9"/>
    <w:qFormat/>
    <w:pPr>
      <w:spacing w:before="300" w:after="160"/>
      <w:outlineLvl w:val="0"/>
    </w:pPr>
    <w:rPr>
      <w:rFonts w:ascii="Aptos Narrow" w:eastAsia="Aptos Narrow" w:hAnsi="Aptos Narrow" w:cs="Aptos Narrow"/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ascii="Aptos Narrow" w:eastAsia="Aptos Narrow" w:hAnsi="Aptos Narrow" w:cs="Aptos Narrow"/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rFonts w:ascii="Aptos Narrow" w:eastAsia="Aptos Narrow" w:hAnsi="Aptos Narrow" w:cs="Aptos Narrow"/>
      <w:b/>
      <w:bCs/>
      <w:color w:val="1F376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F44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44EE"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rsid w:val="004B49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4601</Words>
  <Characters>26229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and Branch Management Functional Requirements Document v1.1</vt:lpstr>
    </vt:vector>
  </TitlesOfParts>
  <Company/>
  <LinksUpToDate>false</LinksUpToDate>
  <CharactersWithSpaces>30769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and Branch Management Functional Requirements Document v1.1</dc:title>
  <dc:subject>Code-aligned functional requirements for XVS Module 1</dc:subject>
  <dc:creator>CodeX Team</dc:creator>
  <dc:description>Built from v2.2 visual template and reviewed against the current backend worktree.</dc:description>
  <cp:lastModifiedBy>Chidera Ohiaekpete</cp:lastModifiedBy>
  <cp:revision>6</cp:revision>
  <cp:lastPrinted>2026-07-17T18:03:00Z</cp:lastPrinted>
  <dcterms:created xsi:type="dcterms:W3CDTF">2026-07-17T18:03:00Z</dcterms:created>
  <dcterms:modified xsi:type="dcterms:W3CDTF">2026-08-11T15:03:00Z</dcterms:modified>
  <cp:version>1.1</cp:version>
</cp:coreProperties>
</file>