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2726E813" w14:textId="77777777" w:rsidR="00A62A3E" w:rsidRDefault="00000000">
      <w:pPr>
        <w:spacing w:before="1440" w:after="1280"/>
      </w:pPr>
      <w:r>
        <w:rPr>
          <w:rFonts w:ascii="Aptos Display" w:hAnsi="Aptos Display"/>
          <w:b/>
          <w:color w:val="355B9D"/>
          <w:sz w:val="72"/>
        </w:rPr>
        <w:drawing>
          <wp:inline xmlns:a="http://schemas.openxmlformats.org/drawingml/2006/main" xmlns:pic="http://schemas.openxmlformats.org/drawingml/2006/picture">
            <wp:extent cx="603181" cy="502920"/>
            <wp:docPr id="1" name="Picture 1"/>
            <wp:cNvGraphicFramePr>
              <a:graphicFrameLocks noChangeAspect="1"/>
            </wp:cNvGraphicFramePr>
            <a:graphic>
              <a:graphicData uri="http://schemas.openxmlformats.org/drawingml/2006/picture">
                <pic:pic>
                  <pic:nvPicPr>
                    <pic:cNvPr id="0" name="image.png"/>
                    <pic:cNvPicPr/>
                  </pic:nvPicPr>
                  <pic:blipFill>
                    <a:blip r:embed="rId13"/>
                    <a:stretch>
                      <a:fillRect/>
                    </a:stretch>
                  </pic:blipFill>
                  <pic:spPr>
                    <a:xfrm>
                      <a:off x="0" y="0"/>
                      <a:ext cx="603181" cy="502920"/>
                    </a:xfrm>
                    <a:prstGeom prst="rect"/>
                  </pic:spPr>
                </pic:pic>
              </a:graphicData>
            </a:graphic>
          </wp:inline>
        </w:drawing>
      </w:r>
    </w:p>
    <w:tbl>
      <w:tblPr>
        <w:tblW w:w="8352" w:type="dxa"/>
        <w:tblLayout w:type="fixed"/>
        <w:tblLook w:val="04A0" w:firstRow="1" w:lastRow="0" w:firstColumn="1" w:lastColumn="0" w:noHBand="0" w:noVBand="1"/>
      </w:tblPr>
      <w:tblGrid>
        <w:gridCol w:w="8352"/>
      </w:tblGrid>
      <w:tr w:rsidR="00A62A3E" w14:paraId="1E522F89" w14:textId="77777777">
        <w:tc>
          <w:tcPr>
            <w:tcW w:w="8352" w:type="dxa"/>
            <w:tcBorders>
              <w:top w:val="single" w:sz="10" w:space="0" w:color="000000"/>
              <w:left w:val="single" w:sz="10" w:space="0" w:color="000000"/>
              <w:bottom w:val="single" w:sz="10" w:space="0" w:color="000000"/>
              <w:right w:val="single" w:sz="10" w:space="0" w:color="000000"/>
            </w:tcBorders>
            <w:shd w:val="clear" w:color="auto" w:fill="355B9D"/>
            <w:tcMar>
              <w:top w:w="190" w:type="dxa"/>
              <w:left w:w="180" w:type="dxa"/>
              <w:bottom w:w="190" w:type="dxa"/>
              <w:right w:w="180" w:type="dxa"/>
            </w:tcMar>
          </w:tcPr>
          <w:p w14:paraId="1AA1E3BE" w14:textId="77777777" w:rsidR="00A62A3E" w:rsidRDefault="00000000">
            <w:pPr>
              <w:spacing w:after="140"/>
            </w:pPr>
            <w:r>
              <w:rPr>
                <w:rFonts w:ascii="Aptos Display" w:hAnsi="Aptos Display"/>
                <w:b/>
                <w:color w:val="FFFFFF"/>
                <w:sz w:val="40"/>
              </w:rPr>
              <w:t>FUNCTIONAL REQUIREMENTS DOCUMENT</w:t>
            </w:r>
          </w:p>
          <w:p w14:paraId="4FAAA466" w14:textId="77777777" w:rsidR="00A62A3E" w:rsidRDefault="00000000">
            <w:pPr>
              <w:spacing w:after="100"/>
            </w:pPr>
            <w:r>
              <w:rPr>
                <w:rFonts w:ascii="Aptos Display" w:hAnsi="Aptos Display"/>
                <w:b/>
                <w:color w:val="FFFFFF"/>
                <w:sz w:val="28"/>
              </w:rPr>
              <w:t>Module 7: Workflow &amp; Approval Engine</w:t>
            </w:r>
          </w:p>
          <w:p w14:paraId="6071B59E" w14:textId="77777777" w:rsidR="00A62A3E" w:rsidRDefault="00000000">
            <w:pPr>
              <w:spacing w:after="180"/>
            </w:pPr>
            <w:r>
              <w:rPr>
                <w:color w:val="FFFFFF"/>
                <w:sz w:val="20"/>
              </w:rPr>
              <w:t>XVision Systems | Code-aligned functional baseline</w:t>
            </w:r>
          </w:p>
          <w:p w14:paraId="05516311" w14:textId="77777777" w:rsidR="00A62A3E" w:rsidRDefault="00000000">
            <w:pPr>
              <w:spacing w:after="0"/>
            </w:pPr>
            <w:r>
              <w:rPr>
                <w:b/>
                <w:color w:val="FFFFFF"/>
                <w:sz w:val="19"/>
              </w:rPr>
              <w:t>Prepared by: CodeX Team     Version: 1.1</w:t>
            </w:r>
          </w:p>
        </w:tc>
      </w:tr>
    </w:tbl>
    <w:p w14:paraId="51F662A0" w14:textId="77777777" w:rsidR="00A62A3E" w:rsidRDefault="00000000">
      <w:pPr>
        <w:spacing w:after="160"/>
      </w:pPr>
      <w:r>
        <w:rPr>
          <w:rFonts w:ascii="Aptos Display" w:hAnsi="Aptos Display"/>
          <w:b/>
          <w:color w:val="355B9D"/>
          <w:sz w:val="52"/>
        </w:rPr>
        <w:t>2026</w:t>
      </w:r>
    </w:p>
    <w:p w14:paraId="74327561" w14:textId="77777777" w:rsidR="00A62A3E" w:rsidRDefault="00000000">
      <w:pPr>
        <w:spacing w:after="100"/>
      </w:pPr>
      <w:r>
        <w:rPr>
          <w:color w:val="5E6B7A"/>
        </w:rPr>
        <w:t>Internal Documentation</w:t>
      </w:r>
    </w:p>
    <w:p w14:paraId="4ECE0199" w14:textId="77777777" w:rsidR="00A62A3E" w:rsidRDefault="00000000">
      <w:r>
        <w:br w:type="page"/>
      </w:r>
    </w:p>
    <w:p w14:paraId="5020320F" w14:textId="77777777" w:rsidR="00A62A3E" w:rsidRDefault="00000000">
      <w:pPr>
        <w:pStyle w:val="Heading1"/>
        <w:keepNext/>
        <w:pBdr>
          <w:bottom w:val="single" w:sz="14" w:space="5" w:color="355B9D"/>
        </w:pBdr>
      </w:pPr>
      <w:r>
        <w:lastRenderedPageBreak/>
        <w:t>Document Control</w:t>
      </w:r>
    </w:p>
    <w:tbl>
      <w:tblPr>
        <w:tblW w:w="10468" w:type="dxa"/>
        <w:jc w:val="center"/>
        <w:tblLayout w:type="fixed"/>
        <w:tblLook w:val="04A0" w:firstRow="1" w:lastRow="0" w:firstColumn="1" w:lastColumn="0" w:noHBand="0" w:noVBand="1"/>
      </w:tblPr>
      <w:tblGrid>
        <w:gridCol w:w="2520"/>
        <w:gridCol w:w="7948"/>
      </w:tblGrid>
      <w:tr w:rsidR="00A62A3E" w14:paraId="708756AF" w14:textId="77777777">
        <w:trPr>
          <w:jc w:val="center"/>
        </w:trPr>
        <w:tc>
          <w:tcPr>
            <w:tcW w:w="2520" w:type="dxa"/>
            <w:tcBorders>
              <w:top w:val="single" w:sz="6" w:space="0" w:color="C7D5EC"/>
              <w:left w:val="single" w:sz="6" w:space="0" w:color="C7D5EC"/>
              <w:bottom w:val="single" w:sz="6" w:space="0" w:color="C7D5EC"/>
              <w:right w:val="single" w:sz="6" w:space="0" w:color="C7D5EC"/>
            </w:tcBorders>
            <w:shd w:val="clear" w:color="auto" w:fill="355B9D"/>
            <w:tcMar>
              <w:top w:w="70" w:type="dxa"/>
              <w:left w:w="90" w:type="dxa"/>
              <w:bottom w:w="70" w:type="dxa"/>
              <w:right w:w="90" w:type="dxa"/>
            </w:tcMar>
            <w:vAlign w:val="center"/>
          </w:tcPr>
          <w:p w14:paraId="7E2D3D5E" w14:textId="77777777" w:rsidR="00A62A3E" w:rsidRDefault="00000000">
            <w:pPr>
              <w:spacing w:after="0"/>
            </w:pPr>
            <w:r>
              <w:rPr>
                <w:b/>
                <w:color w:val="FFFFFF"/>
                <w:sz w:val="17"/>
              </w:rPr>
              <w:t>Document</w:t>
            </w:r>
          </w:p>
        </w:tc>
        <w:tc>
          <w:tcPr>
            <w:tcW w:w="794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289829C6" w14:textId="77777777" w:rsidR="00A62A3E" w:rsidRDefault="00000000">
            <w:pPr>
              <w:spacing w:after="0"/>
            </w:pPr>
            <w:r>
              <w:rPr>
                <w:color w:val="000000"/>
                <w:sz w:val="17"/>
              </w:rPr>
              <w:t>Functional Requirements Document (FRD)</w:t>
            </w:r>
          </w:p>
        </w:tc>
      </w:tr>
      <w:tr w:rsidR="00A62A3E" w14:paraId="1CB7431C" w14:textId="77777777">
        <w:trPr>
          <w:jc w:val="center"/>
        </w:trPr>
        <w:tc>
          <w:tcPr>
            <w:tcW w:w="2520" w:type="dxa"/>
            <w:tcBorders>
              <w:top w:val="single" w:sz="6" w:space="0" w:color="C7D5EC"/>
              <w:left w:val="single" w:sz="6" w:space="0" w:color="C7D5EC"/>
              <w:bottom w:val="single" w:sz="6" w:space="0" w:color="C7D5EC"/>
              <w:right w:val="single" w:sz="6" w:space="0" w:color="C7D5EC"/>
            </w:tcBorders>
            <w:shd w:val="clear" w:color="auto" w:fill="355B9D"/>
            <w:tcMar>
              <w:top w:w="70" w:type="dxa"/>
              <w:left w:w="90" w:type="dxa"/>
              <w:bottom w:w="70" w:type="dxa"/>
              <w:right w:w="90" w:type="dxa"/>
            </w:tcMar>
            <w:vAlign w:val="center"/>
          </w:tcPr>
          <w:p w14:paraId="13157BE7" w14:textId="77777777" w:rsidR="00A62A3E" w:rsidRDefault="00000000">
            <w:pPr>
              <w:spacing w:after="0"/>
            </w:pPr>
            <w:r>
              <w:rPr>
                <w:b/>
                <w:color w:val="FFFFFF"/>
                <w:sz w:val="17"/>
              </w:rPr>
              <w:t>Module</w:t>
            </w:r>
          </w:p>
        </w:tc>
        <w:tc>
          <w:tcPr>
            <w:tcW w:w="794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3A3EF7DA" w14:textId="77777777" w:rsidR="00A62A3E" w:rsidRDefault="00000000">
            <w:pPr>
              <w:spacing w:after="0"/>
            </w:pPr>
            <w:r>
              <w:rPr>
                <w:color w:val="000000"/>
                <w:sz w:val="17"/>
              </w:rPr>
              <w:t>M07 | Workflow &amp; Approval Engine</w:t>
            </w:r>
          </w:p>
        </w:tc>
      </w:tr>
      <w:tr w:rsidR="00A62A3E" w14:paraId="4A6C5C17" w14:textId="77777777">
        <w:trPr>
          <w:jc w:val="center"/>
        </w:trPr>
        <w:tc>
          <w:tcPr>
            <w:tcW w:w="2520" w:type="dxa"/>
            <w:tcBorders>
              <w:top w:val="single" w:sz="6" w:space="0" w:color="C7D5EC"/>
              <w:left w:val="single" w:sz="6" w:space="0" w:color="C7D5EC"/>
              <w:bottom w:val="single" w:sz="6" w:space="0" w:color="C7D5EC"/>
              <w:right w:val="single" w:sz="6" w:space="0" w:color="C7D5EC"/>
            </w:tcBorders>
            <w:shd w:val="clear" w:color="auto" w:fill="355B9D"/>
            <w:tcMar>
              <w:top w:w="70" w:type="dxa"/>
              <w:left w:w="90" w:type="dxa"/>
              <w:bottom w:w="70" w:type="dxa"/>
              <w:right w:w="90" w:type="dxa"/>
            </w:tcMar>
            <w:vAlign w:val="center"/>
          </w:tcPr>
          <w:p w14:paraId="3D9645A4" w14:textId="77777777" w:rsidR="00A62A3E" w:rsidRDefault="00000000">
            <w:pPr>
              <w:spacing w:after="0"/>
            </w:pPr>
            <w:r>
              <w:rPr>
                <w:b/>
                <w:color w:val="FFFFFF"/>
                <w:sz w:val="17"/>
              </w:rPr>
              <w:t>Version</w:t>
            </w:r>
          </w:p>
        </w:tc>
        <w:tc>
          <w:tcPr>
            <w:tcW w:w="794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48FA6E75" w14:textId="77777777" w:rsidR="00A62A3E" w:rsidRDefault="00000000">
            <w:pPr>
              <w:spacing w:after="0"/>
            </w:pPr>
            <w:r>
              <w:rPr>
                <w:color w:val="000000"/>
                <w:sz w:val="17"/>
              </w:rPr>
              <w:t>1.1</w:t>
            </w:r>
          </w:p>
        </w:tc>
      </w:tr>
      <w:tr w:rsidR="00A62A3E" w14:paraId="04BF5F76" w14:textId="77777777">
        <w:trPr>
          <w:jc w:val="center"/>
        </w:trPr>
        <w:tc>
          <w:tcPr>
            <w:tcW w:w="2520" w:type="dxa"/>
            <w:tcBorders>
              <w:top w:val="single" w:sz="6" w:space="0" w:color="C7D5EC"/>
              <w:left w:val="single" w:sz="6" w:space="0" w:color="C7D5EC"/>
              <w:bottom w:val="single" w:sz="6" w:space="0" w:color="C7D5EC"/>
              <w:right w:val="single" w:sz="6" w:space="0" w:color="C7D5EC"/>
            </w:tcBorders>
            <w:shd w:val="clear" w:color="auto" w:fill="355B9D"/>
            <w:tcMar>
              <w:top w:w="70" w:type="dxa"/>
              <w:left w:w="90" w:type="dxa"/>
              <w:bottom w:w="70" w:type="dxa"/>
              <w:right w:w="90" w:type="dxa"/>
            </w:tcMar>
            <w:vAlign w:val="center"/>
          </w:tcPr>
          <w:p w14:paraId="3A15B32D" w14:textId="77777777" w:rsidR="00A62A3E" w:rsidRDefault="00000000">
            <w:pPr>
              <w:spacing w:after="0"/>
            </w:pPr>
            <w:r>
              <w:rPr>
                <w:b/>
                <w:color w:val="FFFFFF"/>
                <w:sz w:val="17"/>
              </w:rPr>
              <w:t>Review date</w:t>
            </w:r>
          </w:p>
        </w:tc>
        <w:tc>
          <w:tcPr>
            <w:tcW w:w="794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6D879080" w14:textId="77777777" w:rsidR="00A62A3E" w:rsidRDefault="00000000">
            <w:pPr>
              <w:spacing w:after="0"/>
            </w:pPr>
            <w:r>
              <w:rPr>
                <w:color w:val="000000"/>
                <w:sz w:val="17"/>
              </w:rPr>
              <w:t>13 August 2026</w:t>
            </w:r>
          </w:p>
        </w:tc>
      </w:tr>
      <w:tr w:rsidR="00A62A3E" w14:paraId="07F4B091" w14:textId="77777777">
        <w:trPr>
          <w:jc w:val="center"/>
        </w:trPr>
        <w:tc>
          <w:tcPr>
            <w:tcW w:w="2520" w:type="dxa"/>
            <w:tcBorders>
              <w:top w:val="single" w:sz="6" w:space="0" w:color="C7D5EC"/>
              <w:left w:val="single" w:sz="6" w:space="0" w:color="C7D5EC"/>
              <w:bottom w:val="single" w:sz="6" w:space="0" w:color="C7D5EC"/>
              <w:right w:val="single" w:sz="6" w:space="0" w:color="C7D5EC"/>
            </w:tcBorders>
            <w:shd w:val="clear" w:color="auto" w:fill="355B9D"/>
            <w:tcMar>
              <w:top w:w="70" w:type="dxa"/>
              <w:left w:w="90" w:type="dxa"/>
              <w:bottom w:w="70" w:type="dxa"/>
              <w:right w:w="90" w:type="dxa"/>
            </w:tcMar>
            <w:vAlign w:val="center"/>
          </w:tcPr>
          <w:p w14:paraId="3CBDE6FE" w14:textId="77777777" w:rsidR="00A62A3E" w:rsidRDefault="00000000">
            <w:pPr>
              <w:spacing w:after="0"/>
            </w:pPr>
            <w:r>
              <w:rPr>
                <w:b/>
                <w:color w:val="FFFFFF"/>
                <w:sz w:val="17"/>
              </w:rPr>
              <w:t>Code baseline</w:t>
            </w:r>
          </w:p>
        </w:tc>
        <w:tc>
          <w:tcPr>
            <w:tcW w:w="794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5C536FCB" w14:textId="77777777" w:rsidR="00A62A3E" w:rsidRDefault="00000000">
            <w:pPr>
              <w:spacing w:after="0"/>
            </w:pPr>
            <w:r>
              <w:rPr>
                <w:color w:val="000000"/>
                <w:sz w:val="17"/>
              </w:rPr>
              <w:t>3ba18f81950df3e826bf8955aabaea58d9a0ff06 (13 August 2026)</w:t>
            </w:r>
          </w:p>
        </w:tc>
      </w:tr>
      <w:tr w:rsidR="00A62A3E" w14:paraId="002FA76B" w14:textId="77777777">
        <w:trPr>
          <w:jc w:val="center"/>
        </w:trPr>
        <w:tc>
          <w:tcPr>
            <w:tcW w:w="2520" w:type="dxa"/>
            <w:tcBorders>
              <w:top w:val="single" w:sz="6" w:space="0" w:color="C7D5EC"/>
              <w:left w:val="single" w:sz="6" w:space="0" w:color="C7D5EC"/>
              <w:bottom w:val="single" w:sz="6" w:space="0" w:color="C7D5EC"/>
              <w:right w:val="single" w:sz="6" w:space="0" w:color="C7D5EC"/>
            </w:tcBorders>
            <w:shd w:val="clear" w:color="auto" w:fill="355B9D"/>
            <w:tcMar>
              <w:top w:w="70" w:type="dxa"/>
              <w:left w:w="90" w:type="dxa"/>
              <w:bottom w:w="70" w:type="dxa"/>
              <w:right w:w="90" w:type="dxa"/>
            </w:tcMar>
            <w:vAlign w:val="center"/>
          </w:tcPr>
          <w:p w14:paraId="51265AC7" w14:textId="77777777" w:rsidR="00A62A3E" w:rsidRDefault="00000000">
            <w:pPr>
              <w:spacing w:after="0"/>
            </w:pPr>
            <w:r>
              <w:rPr>
                <w:b/>
                <w:color w:val="FFFFFF"/>
                <w:sz w:val="17"/>
              </w:rPr>
              <w:t>Source MRD</w:t>
            </w:r>
          </w:p>
        </w:tc>
        <w:tc>
          <w:tcPr>
            <w:tcW w:w="794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477575A9" w14:textId="77777777" w:rsidR="00A62A3E" w:rsidRDefault="00000000">
            <w:pPr>
              <w:spacing w:after="0"/>
            </w:pPr>
            <w:r>
              <w:rPr>
                <w:color w:val="000000"/>
                <w:sz w:val="17"/>
              </w:rPr>
              <w:t>XVS Module Requirements Document v2.9 | Module 7</w:t>
            </w:r>
          </w:p>
        </w:tc>
      </w:tr>
      <w:tr w:rsidR="00A62A3E" w14:paraId="568E0EB5" w14:textId="77777777">
        <w:trPr>
          <w:jc w:val="center"/>
        </w:trPr>
        <w:tc>
          <w:tcPr>
            <w:tcW w:w="2520" w:type="dxa"/>
            <w:tcBorders>
              <w:top w:val="single" w:sz="6" w:space="0" w:color="C7D5EC"/>
              <w:left w:val="single" w:sz="6" w:space="0" w:color="C7D5EC"/>
              <w:bottom w:val="single" w:sz="6" w:space="0" w:color="C7D5EC"/>
              <w:right w:val="single" w:sz="6" w:space="0" w:color="C7D5EC"/>
            </w:tcBorders>
            <w:shd w:val="clear" w:color="auto" w:fill="355B9D"/>
            <w:tcMar>
              <w:top w:w="70" w:type="dxa"/>
              <w:left w:w="90" w:type="dxa"/>
              <w:bottom w:w="70" w:type="dxa"/>
              <w:right w:w="90" w:type="dxa"/>
            </w:tcMar>
            <w:vAlign w:val="center"/>
          </w:tcPr>
          <w:p w14:paraId="3F36713D" w14:textId="77777777" w:rsidR="00A62A3E" w:rsidRDefault="00000000">
            <w:pPr>
              <w:spacing w:after="0"/>
            </w:pPr>
            <w:r>
              <w:rPr>
                <w:b/>
                <w:color w:val="FFFFFF"/>
                <w:sz w:val="17"/>
              </w:rPr>
              <w:t>Primary app</w:t>
            </w:r>
          </w:p>
        </w:tc>
        <w:tc>
          <w:tcPr>
            <w:tcW w:w="794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26A301F0" w14:textId="77777777" w:rsidR="00A62A3E" w:rsidRDefault="00000000">
            <w:pPr>
              <w:spacing w:after="0"/>
            </w:pPr>
            <w:r>
              <w:rPr>
                <w:color w:val="000000"/>
                <w:sz w:val="17"/>
              </w:rPr>
              <w:t>vs_workflow</w:t>
            </w:r>
          </w:p>
        </w:tc>
      </w:tr>
      <w:tr w:rsidR="00A62A3E" w14:paraId="7C13A4FA" w14:textId="77777777">
        <w:trPr>
          <w:jc w:val="center"/>
        </w:trPr>
        <w:tc>
          <w:tcPr>
            <w:tcW w:w="2520" w:type="dxa"/>
            <w:tcBorders>
              <w:top w:val="single" w:sz="6" w:space="0" w:color="C7D5EC"/>
              <w:left w:val="single" w:sz="6" w:space="0" w:color="C7D5EC"/>
              <w:bottom w:val="single" w:sz="6" w:space="0" w:color="C7D5EC"/>
              <w:right w:val="single" w:sz="6" w:space="0" w:color="C7D5EC"/>
            </w:tcBorders>
            <w:shd w:val="clear" w:color="auto" w:fill="355B9D"/>
            <w:tcMar>
              <w:top w:w="70" w:type="dxa"/>
              <w:left w:w="90" w:type="dxa"/>
              <w:bottom w:w="70" w:type="dxa"/>
              <w:right w:w="90" w:type="dxa"/>
            </w:tcMar>
            <w:vAlign w:val="center"/>
          </w:tcPr>
          <w:p w14:paraId="22D70A46" w14:textId="77777777" w:rsidR="00A62A3E" w:rsidRDefault="00000000">
            <w:pPr>
              <w:spacing w:after="0"/>
            </w:pPr>
            <w:r>
              <w:rPr>
                <w:b/>
                <w:color w:val="FFFFFF"/>
                <w:sz w:val="17"/>
              </w:rPr>
              <w:t>Supporting apps</w:t>
            </w:r>
          </w:p>
        </w:tc>
        <w:tc>
          <w:tcPr>
            <w:tcW w:w="794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2EB1F513" w14:textId="77777777" w:rsidR="00A62A3E" w:rsidRDefault="00000000">
            <w:pPr>
              <w:spacing w:after="0"/>
            </w:pPr>
            <w:r>
              <w:rPr>
                <w:color w:val="000000"/>
                <w:sz w:val="17"/>
              </w:rPr>
              <w:t>vs_rbac, vs_user, vs_tenants, vs_notifications, vs_audit; consumed by vs_finance, vs_procurement, vs_payments</w:t>
            </w:r>
          </w:p>
        </w:tc>
      </w:tr>
      <w:tr w:rsidR="00A62A3E" w14:paraId="2ADF563D" w14:textId="77777777">
        <w:trPr>
          <w:jc w:val="center"/>
        </w:trPr>
        <w:tc>
          <w:tcPr>
            <w:tcW w:w="2520" w:type="dxa"/>
            <w:tcBorders>
              <w:top w:val="single" w:sz="6" w:space="0" w:color="C7D5EC"/>
              <w:left w:val="single" w:sz="6" w:space="0" w:color="C7D5EC"/>
              <w:bottom w:val="single" w:sz="6" w:space="0" w:color="C7D5EC"/>
              <w:right w:val="single" w:sz="6" w:space="0" w:color="C7D5EC"/>
            </w:tcBorders>
            <w:shd w:val="clear" w:color="auto" w:fill="355B9D"/>
            <w:tcMar>
              <w:top w:w="70" w:type="dxa"/>
              <w:left w:w="90" w:type="dxa"/>
              <w:bottom w:w="70" w:type="dxa"/>
              <w:right w:w="90" w:type="dxa"/>
            </w:tcMar>
            <w:vAlign w:val="center"/>
          </w:tcPr>
          <w:p w14:paraId="18AD0B2D" w14:textId="77777777" w:rsidR="00A62A3E" w:rsidRDefault="00000000">
            <w:pPr>
              <w:spacing w:after="0"/>
            </w:pPr>
            <w:r>
              <w:rPr>
                <w:b/>
                <w:color w:val="FFFFFF"/>
                <w:sz w:val="17"/>
              </w:rPr>
              <w:t>Status</w:t>
            </w:r>
          </w:p>
        </w:tc>
        <w:tc>
          <w:tcPr>
            <w:tcW w:w="794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419276AB" w14:textId="77777777" w:rsidR="00A62A3E" w:rsidRDefault="00000000">
            <w:pPr>
              <w:spacing w:after="0"/>
            </w:pPr>
            <w:r>
              <w:rPr>
                <w:color w:val="000000"/>
                <w:sz w:val="17"/>
              </w:rPr>
              <w:t>Code-aligned baseline for Product and Engineering review</w:t>
            </w:r>
          </w:p>
        </w:tc>
      </w:tr>
      <w:tr w:rsidR="00A62A3E" w14:paraId="6528EEBD" w14:textId="77777777">
        <w:trPr>
          <w:jc w:val="center"/>
        </w:trPr>
        <w:tc>
          <w:tcPr>
            <w:tcW w:w="2520" w:type="dxa"/>
            <w:tcBorders>
              <w:top w:val="single" w:sz="6" w:space="0" w:color="C7D5EC"/>
              <w:left w:val="single" w:sz="6" w:space="0" w:color="C7D5EC"/>
              <w:bottom w:val="single" w:sz="6" w:space="0" w:color="C7D5EC"/>
              <w:right w:val="single" w:sz="6" w:space="0" w:color="C7D5EC"/>
            </w:tcBorders>
            <w:shd w:val="clear" w:color="auto" w:fill="355B9D"/>
            <w:tcMar>
              <w:top w:w="70" w:type="dxa"/>
              <w:left w:w="90" w:type="dxa"/>
              <w:bottom w:w="70" w:type="dxa"/>
              <w:right w:w="90" w:type="dxa"/>
            </w:tcMar>
            <w:vAlign w:val="center"/>
          </w:tcPr>
          <w:p w14:paraId="54FC2D03" w14:textId="77777777" w:rsidR="00A62A3E" w:rsidRDefault="00000000">
            <w:pPr>
              <w:spacing w:after="0"/>
            </w:pPr>
            <w:r>
              <w:rPr>
                <w:b/>
                <w:color w:val="FFFFFF"/>
                <w:sz w:val="17"/>
              </w:rPr>
              <w:t>Owner</w:t>
            </w:r>
          </w:p>
        </w:tc>
        <w:tc>
          <w:tcPr>
            <w:tcW w:w="794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6957B789" w14:textId="77777777" w:rsidR="00A62A3E" w:rsidRDefault="00000000">
            <w:pPr>
              <w:spacing w:after="0"/>
            </w:pPr>
            <w:r>
              <w:rPr>
                <w:color w:val="000000"/>
                <w:sz w:val="17"/>
              </w:rPr>
              <w:t>CodeX Team</w:t>
            </w:r>
          </w:p>
        </w:tc>
      </w:tr>
      <w:tr w:rsidR="00A62A3E" w14:paraId="732C6AAC" w14:textId="77777777">
        <w:trPr>
          <w:jc w:val="center"/>
        </w:trPr>
        <w:tc>
          <w:tcPr>
            <w:tcW w:w="10469" w:type="dxa"/>
            <w:gridSpan w:val="2"/>
            <w:tcBorders>
              <w:top w:val="single" w:sz="9" w:space="0" w:color="355B9D"/>
              <w:left w:val="single" w:sz="9" w:space="0" w:color="355B9D"/>
              <w:bottom w:val="single" w:sz="9" w:space="0" w:color="355B9D"/>
              <w:right w:val="single" w:sz="9" w:space="0" w:color="355B9D"/>
            </w:tcBorders>
            <w:shd w:val="clear" w:color="auto" w:fill="EAF0FA"/>
            <w:tcMar>
              <w:top w:w="100" w:type="dxa"/>
              <w:left w:w="120" w:type="dxa"/>
              <w:bottom w:w="100" w:type="dxa"/>
              <w:right w:w="120" w:type="dxa"/>
            </w:tcMar>
          </w:tcPr>
          <w:p w14:paraId="6E5BBF0B" w14:textId="77777777" w:rsidR="00A62A3E" w:rsidRDefault="00000000">
            <w:r>
              <w:rPr>
                <w:b/>
                <w:color w:val="355B9D"/>
              </w:rPr>
              <w:t>EVIDENCE BOUNDARY</w:t>
            </w:r>
          </w:p>
          <w:p w14:paraId="50BD08E6" w14:textId="77777777" w:rsidR="00A62A3E" w:rsidRDefault="00000000">
            <w:pPr>
              <w:spacing w:after="40"/>
            </w:pPr>
            <w:r>
              <w:rPr>
                <w:color w:val="000000"/>
                <w:sz w:val="17"/>
              </w:rPr>
              <w:t>• Implemented means the stated backend path is present in the inspected code. It does not prove frontend completion, deployment, production adoption, or data migration.</w:t>
            </w:r>
          </w:p>
          <w:p w14:paraId="7F0B3BCA" w14:textId="77777777" w:rsidR="00A62A3E" w:rsidRDefault="00000000">
            <w:pPr>
              <w:spacing w:after="40"/>
            </w:pPr>
            <w:r>
              <w:rPr>
                <w:color w:val="000000"/>
                <w:sz w:val="17"/>
              </w:rPr>
              <w:t>• Partial, Defective, and Not implemented items are current requirements and risks, not historical notes.</w:t>
            </w:r>
          </w:p>
          <w:p w14:paraId="6D01A539" w14:textId="77777777" w:rsidR="00A62A3E" w:rsidRDefault="00000000">
            <w:pPr>
              <w:spacing w:after="40"/>
            </w:pPr>
            <w:r>
              <w:rPr>
                <w:color w:val="000000"/>
                <w:sz w:val="17"/>
              </w:rPr>
              <w:t>• The MRD and this FRD have independent versions. A change can require one or both documents to advance.</w:t>
            </w:r>
          </w:p>
        </w:tc>
      </w:tr>
    </w:tbl>
    <w:p w14:paraId="0A054924" w14:textId="77777777" w:rsidR="00A62A3E" w:rsidRDefault="00000000">
      <w:r>
        <w:br w:type="page"/>
      </w:r>
    </w:p>
    <w:p w14:paraId="07D398E9" w14:textId="77777777" w:rsidR="00A62A3E" w:rsidRDefault="00000000">
      <w:pPr>
        <w:pStyle w:val="Heading1"/>
        <w:keepNext/>
        <w:pBdr>
          <w:bottom w:val="single" w:sz="14" w:space="5" w:color="355B9D"/>
        </w:pBdr>
      </w:pPr>
      <w:r>
        <w:lastRenderedPageBreak/>
        <w:t>Table of Contents</w:t>
      </w:r>
    </w:p>
    <w:tbl>
      <w:tblPr>
        <w:tblW w:w="10468" w:type="dxa"/>
        <w:jc w:val="center"/>
        <w:tblLayout w:type="fixed"/>
        <w:tblLook w:val="04A0" w:firstRow="1" w:lastRow="0" w:firstColumn="1" w:lastColumn="0" w:noHBand="0" w:noVBand="1"/>
      </w:tblPr>
      <w:tblGrid>
        <w:gridCol w:w="3384"/>
        <w:gridCol w:w="7084"/>
      </w:tblGrid>
      <w:tr w:rsidR="00A62A3E" w14:paraId="07F4D2CE" w14:textId="77777777">
        <w:trPr>
          <w:tblHeader/>
          <w:jc w:val="center"/>
        </w:trPr>
        <w:tc>
          <w:tcPr>
            <w:tcW w:w="3384" w:type="dxa"/>
            <w:tcBorders>
              <w:top w:val="single" w:sz="8" w:space="0" w:color="355B9D"/>
              <w:left w:val="single" w:sz="8" w:space="0" w:color="355B9D"/>
              <w:bottom w:val="single" w:sz="8" w:space="0" w:color="355B9D"/>
              <w:right w:val="single" w:sz="8" w:space="0" w:color="355B9D"/>
            </w:tcBorders>
            <w:shd w:val="clear" w:color="auto" w:fill="355B9D"/>
            <w:tcMar>
              <w:top w:w="70" w:type="dxa"/>
              <w:left w:w="90" w:type="dxa"/>
              <w:bottom w:w="70" w:type="dxa"/>
              <w:right w:w="90" w:type="dxa"/>
            </w:tcMar>
            <w:vAlign w:val="center"/>
          </w:tcPr>
          <w:p w14:paraId="5B9DEA46" w14:textId="77777777" w:rsidR="00A62A3E" w:rsidRDefault="00000000">
            <w:pPr>
              <w:spacing w:after="0"/>
            </w:pPr>
            <w:r>
              <w:rPr>
                <w:b/>
                <w:color w:val="FFFFFF"/>
                <w:sz w:val="17"/>
              </w:rPr>
              <w:t>Section</w:t>
            </w:r>
          </w:p>
        </w:tc>
        <w:tc>
          <w:tcPr>
            <w:tcW w:w="7085" w:type="dxa"/>
            <w:tcBorders>
              <w:top w:val="single" w:sz="8" w:space="0" w:color="355B9D"/>
              <w:left w:val="single" w:sz="8" w:space="0" w:color="355B9D"/>
              <w:bottom w:val="single" w:sz="8" w:space="0" w:color="355B9D"/>
              <w:right w:val="single" w:sz="8" w:space="0" w:color="355B9D"/>
            </w:tcBorders>
            <w:shd w:val="clear" w:color="auto" w:fill="355B9D"/>
            <w:tcMar>
              <w:top w:w="70" w:type="dxa"/>
              <w:left w:w="90" w:type="dxa"/>
              <w:bottom w:w="70" w:type="dxa"/>
              <w:right w:w="90" w:type="dxa"/>
            </w:tcMar>
            <w:vAlign w:val="center"/>
          </w:tcPr>
          <w:p w14:paraId="54317225" w14:textId="77777777" w:rsidR="00A62A3E" w:rsidRDefault="00000000">
            <w:pPr>
              <w:spacing w:after="0"/>
            </w:pPr>
            <w:r>
              <w:rPr>
                <w:b/>
                <w:color w:val="FFFFFF"/>
                <w:sz w:val="17"/>
              </w:rPr>
              <w:t>Purpose</w:t>
            </w:r>
          </w:p>
        </w:tc>
      </w:tr>
      <w:tr w:rsidR="00A62A3E" w14:paraId="1340418A" w14:textId="77777777">
        <w:trPr>
          <w:jc w:val="center"/>
        </w:trPr>
        <w:tc>
          <w:tcPr>
            <w:tcW w:w="3384"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5647E8C0" w14:textId="77777777" w:rsidR="00A62A3E" w:rsidRDefault="00000000">
            <w:pPr>
              <w:spacing w:after="0"/>
            </w:pPr>
            <w:r>
              <w:rPr>
                <w:color w:val="000000"/>
                <w:sz w:val="17"/>
              </w:rPr>
              <w:t>Document Control</w:t>
            </w:r>
          </w:p>
        </w:tc>
        <w:tc>
          <w:tcPr>
            <w:tcW w:w="7084"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1FB8E545" w14:textId="77777777" w:rsidR="00A62A3E" w:rsidRDefault="00000000">
            <w:pPr>
              <w:spacing w:after="0"/>
            </w:pPr>
            <w:r>
              <w:rPr>
                <w:color w:val="000000"/>
                <w:sz w:val="17"/>
              </w:rPr>
              <w:t>Version, ownership, source baseline, and evidence rules</w:t>
            </w:r>
          </w:p>
        </w:tc>
      </w:tr>
      <w:tr w:rsidR="00A62A3E" w14:paraId="045D0D8A" w14:textId="77777777">
        <w:trPr>
          <w:jc w:val="center"/>
        </w:trPr>
        <w:tc>
          <w:tcPr>
            <w:tcW w:w="3384"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14:paraId="231F0AD3" w14:textId="77777777" w:rsidR="00A62A3E" w:rsidRDefault="00000000">
            <w:pPr>
              <w:spacing w:after="0"/>
            </w:pPr>
            <w:r>
              <w:rPr>
                <w:color w:val="000000"/>
                <w:sz w:val="17"/>
              </w:rPr>
              <w:t>1. Purpose and Scope</w:t>
            </w:r>
          </w:p>
        </w:tc>
        <w:tc>
          <w:tcPr>
            <w:tcW w:w="7084"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14:paraId="78EF0343" w14:textId="77777777" w:rsidR="00A62A3E" w:rsidRDefault="00000000">
            <w:pPr>
              <w:spacing w:after="0"/>
            </w:pPr>
            <w:r>
              <w:rPr>
                <w:color w:val="000000"/>
                <w:sz w:val="17"/>
              </w:rPr>
              <w:t>Engine responsibility, boundaries, and what other modules own</w:t>
            </w:r>
          </w:p>
        </w:tc>
      </w:tr>
      <w:tr w:rsidR="00A62A3E" w14:paraId="672CD52D" w14:textId="77777777">
        <w:trPr>
          <w:jc w:val="center"/>
        </w:trPr>
        <w:tc>
          <w:tcPr>
            <w:tcW w:w="3384"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00DD25B4" w14:textId="77777777" w:rsidR="00A62A3E" w:rsidRDefault="00000000">
            <w:pPr>
              <w:spacing w:after="0"/>
            </w:pPr>
            <w:r>
              <w:rPr>
                <w:color w:val="000000"/>
                <w:sz w:val="17"/>
              </w:rPr>
              <w:t>2. Context and Status Model</w:t>
            </w:r>
          </w:p>
        </w:tc>
        <w:tc>
          <w:tcPr>
            <w:tcW w:w="7084"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3EFC1134" w14:textId="77777777" w:rsidR="00A62A3E" w:rsidRDefault="00000000">
            <w:pPr>
              <w:spacing w:after="0"/>
            </w:pPr>
            <w:r>
              <w:rPr>
                <w:color w:val="000000"/>
                <w:sz w:val="17"/>
              </w:rPr>
              <w:t>Position in the platform, template selection, and requirement states</w:t>
            </w:r>
          </w:p>
        </w:tc>
      </w:tr>
      <w:tr w:rsidR="00A62A3E" w14:paraId="7ED41ED9" w14:textId="77777777">
        <w:trPr>
          <w:jc w:val="center"/>
        </w:trPr>
        <w:tc>
          <w:tcPr>
            <w:tcW w:w="3384"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14:paraId="3DFB0A1F" w14:textId="77777777" w:rsidR="00A62A3E" w:rsidRDefault="00000000">
            <w:pPr>
              <w:spacing w:after="0"/>
            </w:pPr>
            <w:r>
              <w:rPr>
                <w:color w:val="000000"/>
                <w:sz w:val="17"/>
              </w:rPr>
              <w:t>3. Actors, Permissions, and Ownership</w:t>
            </w:r>
          </w:p>
        </w:tc>
        <w:tc>
          <w:tcPr>
            <w:tcW w:w="7084"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14:paraId="62C01AE1" w14:textId="77777777" w:rsidR="00A62A3E" w:rsidRDefault="00000000">
            <w:pPr>
              <w:spacing w:after="0"/>
            </w:pPr>
            <w:r>
              <w:rPr>
                <w:color w:val="000000"/>
                <w:sz w:val="17"/>
              </w:rPr>
              <w:t>Who may configure, submit, approve, and override</w:t>
            </w:r>
          </w:p>
        </w:tc>
      </w:tr>
      <w:tr w:rsidR="00A62A3E" w14:paraId="069AF74D" w14:textId="77777777">
        <w:trPr>
          <w:jc w:val="center"/>
        </w:trPr>
        <w:tc>
          <w:tcPr>
            <w:tcW w:w="3384"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2AB0675D" w14:textId="77777777" w:rsidR="00A62A3E" w:rsidRDefault="00000000">
            <w:pPr>
              <w:spacing w:after="0"/>
            </w:pPr>
            <w:r>
              <w:rPr>
                <w:color w:val="000000"/>
                <w:sz w:val="17"/>
              </w:rPr>
              <w:t>4. Functional Requirements</w:t>
            </w:r>
          </w:p>
        </w:tc>
        <w:tc>
          <w:tcPr>
            <w:tcW w:w="7084"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4C7A3047" w14:textId="77777777" w:rsidR="00A62A3E" w:rsidRDefault="00000000">
            <w:pPr>
              <w:spacing w:after="0"/>
            </w:pPr>
            <w:r>
              <w:rPr>
                <w:color w:val="000000"/>
                <w:sz w:val="17"/>
              </w:rPr>
              <w:t>Testable behaviour, current evidence, acceptance, and limits</w:t>
            </w:r>
          </w:p>
        </w:tc>
      </w:tr>
      <w:tr w:rsidR="00A62A3E" w14:paraId="1ED4D9ED" w14:textId="77777777">
        <w:trPr>
          <w:jc w:val="center"/>
        </w:trPr>
        <w:tc>
          <w:tcPr>
            <w:tcW w:w="3384"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14:paraId="020E00D8" w14:textId="77777777" w:rsidR="00A62A3E" w:rsidRDefault="00000000">
            <w:pPr>
              <w:spacing w:after="0"/>
            </w:pPr>
            <w:r>
              <w:rPr>
                <w:color w:val="000000"/>
                <w:sz w:val="17"/>
              </w:rPr>
              <w:t>5. Workflows and Lifecycle Rules</w:t>
            </w:r>
          </w:p>
        </w:tc>
        <w:tc>
          <w:tcPr>
            <w:tcW w:w="7084"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14:paraId="6E4316F6" w14:textId="77777777" w:rsidR="00A62A3E" w:rsidRDefault="00000000">
            <w:pPr>
              <w:spacing w:after="0"/>
            </w:pPr>
            <w:r>
              <w:rPr>
                <w:color w:val="000000"/>
                <w:sz w:val="17"/>
              </w:rPr>
              <w:t>Instance states, stage activation, and approver resolution order</w:t>
            </w:r>
          </w:p>
        </w:tc>
      </w:tr>
      <w:tr w:rsidR="00A62A3E" w14:paraId="0317AD6E" w14:textId="77777777">
        <w:trPr>
          <w:jc w:val="center"/>
        </w:trPr>
        <w:tc>
          <w:tcPr>
            <w:tcW w:w="3384"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66B91B8F" w14:textId="77777777" w:rsidR="00A62A3E" w:rsidRDefault="00000000">
            <w:pPr>
              <w:spacing w:after="0"/>
            </w:pPr>
            <w:r>
              <w:rPr>
                <w:color w:val="000000"/>
                <w:sz w:val="17"/>
              </w:rPr>
              <w:t>6. Data Model and Relationships</w:t>
            </w:r>
          </w:p>
        </w:tc>
        <w:tc>
          <w:tcPr>
            <w:tcW w:w="7084"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66631B35" w14:textId="77777777" w:rsidR="00A62A3E" w:rsidRDefault="00000000">
            <w:pPr>
              <w:spacing w:after="0"/>
            </w:pPr>
            <w:r>
              <w:rPr>
                <w:color w:val="000000"/>
                <w:sz w:val="17"/>
              </w:rPr>
              <w:t>Persisted records and their deletion behaviour</w:t>
            </w:r>
          </w:p>
        </w:tc>
      </w:tr>
      <w:tr w:rsidR="00A62A3E" w14:paraId="4AB6E963" w14:textId="77777777">
        <w:trPr>
          <w:jc w:val="center"/>
        </w:trPr>
        <w:tc>
          <w:tcPr>
            <w:tcW w:w="3384"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14:paraId="3E64FB06" w14:textId="77777777" w:rsidR="00A62A3E" w:rsidRDefault="00000000">
            <w:pPr>
              <w:spacing w:after="0"/>
            </w:pPr>
            <w:r>
              <w:rPr>
                <w:color w:val="000000"/>
                <w:sz w:val="17"/>
              </w:rPr>
              <w:t>7. API and Validation Contracts</w:t>
            </w:r>
          </w:p>
        </w:tc>
        <w:tc>
          <w:tcPr>
            <w:tcW w:w="7084"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14:paraId="42FEF983" w14:textId="77777777" w:rsidR="00A62A3E" w:rsidRDefault="00000000">
            <w:pPr>
              <w:spacing w:after="0"/>
            </w:pPr>
            <w:r>
              <w:rPr>
                <w:color w:val="000000"/>
                <w:sz w:val="17"/>
              </w:rPr>
              <w:t>Routes, purposes, and typed errors</w:t>
            </w:r>
          </w:p>
        </w:tc>
      </w:tr>
      <w:tr w:rsidR="00A62A3E" w14:paraId="543A6AB0" w14:textId="77777777">
        <w:trPr>
          <w:jc w:val="center"/>
        </w:trPr>
        <w:tc>
          <w:tcPr>
            <w:tcW w:w="3384"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662449CA" w14:textId="77777777" w:rsidR="00A62A3E" w:rsidRDefault="00000000">
            <w:pPr>
              <w:spacing w:after="0"/>
            </w:pPr>
            <w:r>
              <w:rPr>
                <w:color w:val="000000"/>
                <w:sz w:val="17"/>
              </w:rPr>
              <w:t>8. Dependencies and Operational Evidence</w:t>
            </w:r>
          </w:p>
        </w:tc>
        <w:tc>
          <w:tcPr>
            <w:tcW w:w="7084"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192FA785" w14:textId="77777777" w:rsidR="00A62A3E" w:rsidRDefault="00000000">
            <w:pPr>
              <w:spacing w:after="0"/>
            </w:pPr>
            <w:r>
              <w:rPr>
                <w:color w:val="000000"/>
                <w:sz w:val="17"/>
              </w:rPr>
              <w:t>Role, organogram, notification, audit, and consumer contracts</w:t>
            </w:r>
          </w:p>
        </w:tc>
      </w:tr>
      <w:tr w:rsidR="00A62A3E" w14:paraId="7A915477" w14:textId="77777777">
        <w:trPr>
          <w:jc w:val="center"/>
        </w:trPr>
        <w:tc>
          <w:tcPr>
            <w:tcW w:w="3384"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14:paraId="601BC5D1" w14:textId="77777777" w:rsidR="00A62A3E" w:rsidRDefault="00000000">
            <w:pPr>
              <w:spacing w:after="0"/>
            </w:pPr>
            <w:r>
              <w:rPr>
                <w:color w:val="000000"/>
                <w:sz w:val="17"/>
              </w:rPr>
              <w:t>9. Needs Attention</w:t>
            </w:r>
          </w:p>
        </w:tc>
        <w:tc>
          <w:tcPr>
            <w:tcW w:w="7084"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14:paraId="2480C1A3" w14:textId="77777777" w:rsidR="00A62A3E" w:rsidRDefault="00000000">
            <w:pPr>
              <w:spacing w:after="0"/>
            </w:pPr>
            <w:r>
              <w:rPr>
                <w:color w:val="000000"/>
                <w:sz w:val="17"/>
              </w:rPr>
              <w:t>Current risks and required completion</w:t>
            </w:r>
          </w:p>
        </w:tc>
      </w:tr>
      <w:tr w:rsidR="00A62A3E" w14:paraId="42B7F5B3" w14:textId="77777777">
        <w:trPr>
          <w:jc w:val="center"/>
        </w:trPr>
        <w:tc>
          <w:tcPr>
            <w:tcW w:w="3384"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346259A9" w14:textId="77777777" w:rsidR="00A62A3E" w:rsidRDefault="00000000">
            <w:pPr>
              <w:spacing w:after="0"/>
            </w:pPr>
            <w:r>
              <w:rPr>
                <w:color w:val="000000"/>
                <w:sz w:val="17"/>
              </w:rPr>
              <w:t>10. MRD Traceability</w:t>
            </w:r>
          </w:p>
        </w:tc>
        <w:tc>
          <w:tcPr>
            <w:tcW w:w="7084"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3C16689C" w14:textId="77777777" w:rsidR="00A62A3E" w:rsidRDefault="00000000">
            <w:pPr>
              <w:spacing w:after="0"/>
            </w:pPr>
            <w:r>
              <w:rPr>
                <w:color w:val="000000"/>
                <w:sz w:val="17"/>
              </w:rPr>
              <w:t>Module 7 capability mapping</w:t>
            </w:r>
          </w:p>
        </w:tc>
      </w:tr>
      <w:tr w:rsidR="00A62A3E" w14:paraId="67BB0D7C" w14:textId="77777777">
        <w:trPr>
          <w:jc w:val="center"/>
        </w:trPr>
        <w:tc>
          <w:tcPr>
            <w:tcW w:w="3384"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14:paraId="2659A361" w14:textId="77777777" w:rsidR="00A62A3E" w:rsidRDefault="00000000">
            <w:pPr>
              <w:spacing w:after="0"/>
            </w:pPr>
            <w:r>
              <w:rPr>
                <w:color w:val="000000"/>
                <w:sz w:val="17"/>
              </w:rPr>
              <w:t>11. Change Log</w:t>
            </w:r>
          </w:p>
        </w:tc>
        <w:tc>
          <w:tcPr>
            <w:tcW w:w="7084"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14:paraId="57DD816D" w14:textId="77777777" w:rsidR="00A62A3E" w:rsidRDefault="00000000">
            <w:pPr>
              <w:spacing w:after="0"/>
            </w:pPr>
            <w:r>
              <w:rPr>
                <w:color w:val="000000"/>
                <w:sz w:val="17"/>
              </w:rPr>
              <w:t>Independent FRD revision history</w:t>
            </w:r>
          </w:p>
        </w:tc>
      </w:tr>
    </w:tbl>
    <w:p w14:paraId="5F49CB47" w14:textId="77777777" w:rsidR="00A62A3E" w:rsidRDefault="00000000">
      <w:r>
        <w:br w:type="page"/>
      </w:r>
    </w:p>
    <w:p w:rsidR="00A62A3E" w:rsidRDefault="00000000">
      <w:pPr>
        <w:pStyle w:val="Heading1"/>
        <w:keepNext/>
        <w:pBdr>
          <w:bottom w:val="single" w:sz="14" w:space="5" w:color="355B9D"/>
        </w:pBdr>
      </w:pPr>
      <w:r>
        <w:t>1. Purpose and Scope</w:t>
      </w:r>
    </w:p>
    <w:p w:rsidR="00A62A3E" w:rsidRDefault="00000000">
      <w:pPr>
        <w:spacing w:after="120"/>
      </w:pPr>
      <w:r>
        <w:t xml:space="preserve">Module 7 is the platform's approval engine. It answers one question for every module that needs a decision recorded: who must approve this document, in what order, and what happens after they decide. It is domain-neutral. It knows about templates, stages, approvers, and decisions; it does not know what a purchase order or an invoice means.</w:t>
      </w:r>
    </w:p>
    <w:p w:rsidR="00A62A3E" w:rsidRDefault="00000000">
      <w:pPr>
        <w:pStyle w:val="Heading2"/>
        <w:keepNext/>
        <w:pBdr>
          <w:bottom w:val="single" w:sz="8" w:space="5" w:color="355B9D"/>
        </w:pBdr>
      </w:pPr>
      <w:r>
        <w:t>1.1 In Scope</w:t>
      </w:r>
    </w:p>
    <w:tbl>
      <w:tblPr>
        <w:tblW w:w="10468" w:type="dxa"/>
        <w:jc w:val="center"/>
        <w:tblLayout w:type="fixed"/>
        <w:tblLook w:val="04A0" w:firstRow="1" w:lastRow="0" w:firstColumn="1" w:lastColumn="0" w:noHBand="0" w:noVBand="1"/>
      </w:tblPr>
      <w:tblGrid>
        <w:gridCol w:w="2400"/>
        <w:gridCol w:w="8068"/>
      </w:tblGrid>
      <w:tr w:rsidR="00A62A3E">
        <w:trPr>
          <w:tblHeader/>
          <w:jc w:val="center"/>
        </w:trPr>
        <w:tc>
          <w:tcPr>
            <w:tcW w:w="2400" w:type="dxa"/>
            <w:tcBorders>
              <w:top w:val="single" w:sz="8" w:space="0" w:color="355B9D"/>
              <w:left w:val="single" w:sz="8" w:space="0" w:color="355B9D"/>
              <w:bottom w:val="single" w:sz="8" w:space="0" w:color="355B9D"/>
              <w:right w:val="single" w:sz="8" w:space="0" w:color="355B9D"/>
            </w:tcBorders>
            <w:shd w:val="clear" w:color="auto" w:fill="355B9D"/>
            <w:tcMar>
              <w:top w:w="70" w:type="dxa"/>
              <w:left w:w="90" w:type="dxa"/>
              <w:bottom w:w="70" w:type="dxa"/>
              <w:right w:w="90" w:type="dxa"/>
            </w:tcMar>
            <w:vAlign w:val="center"/>
          </w:tcPr>
          <w:p w:rsidR="00A62A3E" w:rsidRDefault="00000000">
            <w:pPr>
              <w:spacing w:after="0"/>
            </w:pPr>
            <w:r>
              <w:rPr>
                <w:b/>
                <w:color w:val="FFFFFF"/>
                <w:sz w:val="17"/>
              </w:rPr>
              <w:t xml:space="preserve">Area</w:t>
            </w:r>
          </w:p>
        </w:tc>
        <w:tc>
          <w:tcPr>
            <w:tcW w:w="8068" w:type="dxa"/>
            <w:tcBorders>
              <w:top w:val="single" w:sz="8" w:space="0" w:color="355B9D"/>
              <w:left w:val="single" w:sz="8" w:space="0" w:color="355B9D"/>
              <w:bottom w:val="single" w:sz="8" w:space="0" w:color="355B9D"/>
              <w:right w:val="single" w:sz="8" w:space="0" w:color="355B9D"/>
            </w:tcBorders>
            <w:shd w:val="clear" w:color="auto" w:fill="355B9D"/>
            <w:tcMar>
              <w:top w:w="70" w:type="dxa"/>
              <w:left w:w="90" w:type="dxa"/>
              <w:bottom w:w="70" w:type="dxa"/>
              <w:right w:w="90" w:type="dxa"/>
            </w:tcMar>
            <w:vAlign w:val="center"/>
          </w:tcPr>
          <w:p w:rsidR="00A62A3E" w:rsidRDefault="00000000">
            <w:pPr>
              <w:spacing w:after="0"/>
            </w:pPr>
            <w:r>
              <w:rPr>
                <w:b/>
                <w:color w:val="FFFFFF"/>
                <w:sz w:val="17"/>
              </w:rPr>
              <w:t xml:space="preserve">Responsibility</w:t>
            </w:r>
          </w:p>
        </w:tc>
      </w:tr>
      <w:tr w:rsidR="00A62A3E">
        <w:trPr>
          <w:jc w:val="center"/>
        </w:trPr>
        <w:tc>
          <w:tcPr>
            <w:tcW w:w="24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Templates and stages</w:t>
            </w:r>
          </w:p>
        </w:tc>
        <w:tc>
          <w:tcPr>
            <w:tcW w:w="80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Reusable approval definitions, ordered stages, conditional routes, and in-place republishing.</w:t>
            </w:r>
          </w:p>
        </w:tc>
      </w:tr>
      <w:tr w:rsidR="00A62A3E">
        <w:trPr>
          <w:jc w:val="center"/>
        </w:trPr>
        <w:tc>
          <w:tcPr>
            <w:tcW w:w="24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Approver resolution</w:t>
            </w:r>
          </w:p>
        </w:tc>
        <w:tc>
          <w:tcPr>
            <w:tcW w:w="80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Deciding which people may act on a stage: by role, by named approver group, by a rule read from the document, or by climbing the organogram.</w:t>
            </w:r>
          </w:p>
        </w:tc>
      </w:tr>
      <w:tr w:rsidR="00A62A3E">
        <w:trPr>
          <w:jc w:val="center"/>
        </w:trPr>
        <w:tc>
          <w:tcPr>
            <w:tcW w:w="24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Central and tenant scope</w:t>
            </w:r>
          </w:p>
        </w:tc>
        <w:tc>
          <w:tcPr>
            <w:tcW w:w="80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One template shared by every tenant, resolved against each tenant's own roles, with a per-tenant override for a single step.</w:t>
            </w:r>
          </w:p>
        </w:tc>
      </w:tr>
      <w:tr w:rsidR="00A62A3E">
        <w:trPr>
          <w:jc w:val="center"/>
        </w:trPr>
        <w:tc>
          <w:tcPr>
            <w:tcW w:w="24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Decision lifecycle</w:t>
            </w:r>
          </w:p>
        </w:tc>
        <w:tc>
          <w:tcPr>
            <w:tcW w:w="80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Submit, approve, reject, return, resubmit, withdraw, cancel, and the administrative reversal of a recorded decision.</w:t>
            </w:r>
          </w:p>
        </w:tc>
      </w:tr>
      <w:tr w:rsidR="00A62A3E">
        <w:trPr>
          <w:jc w:val="center"/>
        </w:trPr>
        <w:tc>
          <w:tcPr>
            <w:tcW w:w="24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Evidence</w:t>
            </w:r>
          </w:p>
        </w:tc>
        <w:tc>
          <w:tcPr>
            <w:tcW w:w="80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A frozen record of who was eligible, every vote cast, and an append-only audit trail of each transition.</w:t>
            </w:r>
          </w:p>
        </w:tc>
      </w:tr>
      <w:tr w:rsidR="00A62A3E">
        <w:trPr>
          <w:jc w:val="center"/>
        </w:trPr>
        <w:tc>
          <w:tcPr>
            <w:tcW w:w="24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Operational surfaces</w:t>
            </w:r>
          </w:p>
        </w:tc>
        <w:tc>
          <w:tcPr>
            <w:tcW w:w="80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Personal approval queues, submitter views, team load, delegation management, and approver previews.</w:t>
            </w:r>
          </w:p>
        </w:tc>
      </w:tr>
    </w:tbl>
    <w:p w:rsidR="00A62A3E" w:rsidRDefault="00000000">
      <w:pPr>
        <w:pStyle w:val="Heading2"/>
        <w:keepNext/>
        <w:pBdr>
          <w:bottom w:val="single" w:sz="8" w:space="5" w:color="355B9D"/>
        </w:pBdr>
      </w:pPr>
      <w:r>
        <w:t>1.2 Out of Scope and Relocated Responsibilities</w:t>
      </w:r>
    </w:p>
    <w:tbl>
      <w:tblPr>
        <w:tblW w:w="10468" w:type="dxa"/>
        <w:jc w:val="center"/>
        <w:tblLayout w:type="fixed"/>
        <w:tblLook w:val="04A0" w:firstRow="1" w:lastRow="0" w:firstColumn="1" w:lastColumn="0" w:noHBand="0" w:noVBand="1"/>
      </w:tblPr>
      <w:tblGrid>
        <w:gridCol w:w="4200"/>
        <w:gridCol w:w="6268"/>
      </w:tblGrid>
      <w:tr w:rsidR="00A62A3E">
        <w:trPr>
          <w:tblHeader/>
          <w:jc w:val="center"/>
        </w:trPr>
        <w:tc>
          <w:tcPr>
            <w:tcW w:w="4200" w:type="dxa"/>
            <w:tcBorders>
              <w:top w:val="single" w:sz="8" w:space="0" w:color="355B9D"/>
              <w:left w:val="single" w:sz="8" w:space="0" w:color="355B9D"/>
              <w:bottom w:val="single" w:sz="8" w:space="0" w:color="355B9D"/>
              <w:right w:val="single" w:sz="8" w:space="0" w:color="355B9D"/>
            </w:tcBorders>
            <w:shd w:val="clear" w:color="auto" w:fill="355B9D"/>
            <w:tcMar>
              <w:top w:w="70" w:type="dxa"/>
              <w:left w:w="90" w:type="dxa"/>
              <w:bottom w:w="70" w:type="dxa"/>
              <w:right w:w="90" w:type="dxa"/>
            </w:tcMar>
            <w:vAlign w:val="center"/>
          </w:tcPr>
          <w:p w:rsidR="00A62A3E" w:rsidRDefault="00000000">
            <w:pPr>
              <w:spacing w:after="0"/>
            </w:pPr>
            <w:r>
              <w:rPr>
                <w:b/>
                <w:color w:val="FFFFFF"/>
                <w:sz w:val="17"/>
              </w:rPr>
              <w:t xml:space="preserve">Not owned here</w:t>
            </w:r>
          </w:p>
        </w:tc>
        <w:tc>
          <w:tcPr>
            <w:tcW w:w="6268" w:type="dxa"/>
            <w:tcBorders>
              <w:top w:val="single" w:sz="8" w:space="0" w:color="355B9D"/>
              <w:left w:val="single" w:sz="8" w:space="0" w:color="355B9D"/>
              <w:bottom w:val="single" w:sz="8" w:space="0" w:color="355B9D"/>
              <w:right w:val="single" w:sz="8" w:space="0" w:color="355B9D"/>
            </w:tcBorders>
            <w:shd w:val="clear" w:color="auto" w:fill="355B9D"/>
            <w:tcMar>
              <w:top w:w="70" w:type="dxa"/>
              <w:left w:w="90" w:type="dxa"/>
              <w:bottom w:w="70" w:type="dxa"/>
              <w:right w:w="90" w:type="dxa"/>
            </w:tcMar>
            <w:vAlign w:val="center"/>
          </w:tcPr>
          <w:p w:rsidR="00A62A3E" w:rsidRDefault="00000000">
            <w:pPr>
              <w:spacing w:after="0"/>
            </w:pPr>
            <w:r>
              <w:rPr>
                <w:b/>
                <w:color w:val="FFFFFF"/>
                <w:sz w:val="17"/>
              </w:rPr>
              <w:t xml:space="preserve">Owner</w:t>
            </w:r>
          </w:p>
        </w:tc>
      </w:tr>
      <w:tr w:rsidR="00A62A3E">
        <w:trPr>
          <w:jc w:val="center"/>
        </w:trPr>
        <w:tc>
          <w:tcPr>
            <w:tcW w:w="42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What a document means, and what approval does to it</w:t>
            </w:r>
          </w:p>
        </w:tc>
        <w:tc>
          <w:tcPr>
            <w:tcW w:w="62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The submitting module, through its registered workflow handler.</w:t>
            </w:r>
          </w:p>
        </w:tc>
      </w:tr>
      <w:tr w:rsidR="00A62A3E">
        <w:trPr>
          <w:jc w:val="center"/>
        </w:trPr>
        <w:tc>
          <w:tcPr>
            <w:tcW w:w="42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Who holds which role</w:t>
            </w:r>
          </w:p>
        </w:tc>
        <w:tc>
          <w:tcPr>
            <w:tcW w:w="62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Module 4, Roles &amp; Permissions. This engine reads role assignments; it never grants them.</w:t>
            </w:r>
          </w:p>
        </w:tc>
      </w:tr>
      <w:tr w:rsidR="00A62A3E">
        <w:trPr>
          <w:jc w:val="center"/>
        </w:trPr>
        <w:tc>
          <w:tcPr>
            <w:tcW w:w="42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The organogram itself</w:t>
            </w:r>
          </w:p>
        </w:tc>
        <w:tc>
          <w:tcPr>
            <w:tcW w:w="62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Module 3, Identity, Team &amp; Organogram. Positions and reporting lines are read, not maintained, here.</w:t>
            </w:r>
          </w:p>
        </w:tc>
      </w:tr>
      <w:tr w:rsidR="00A62A3E">
        <w:trPr>
          <w:jc w:val="center"/>
        </w:trPr>
        <w:tc>
          <w:tcPr>
            <w:tcW w:w="42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Delivery of notifications</w:t>
            </w:r>
          </w:p>
        </w:tc>
        <w:tc>
          <w:tcPr>
            <w:tcW w:w="62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Module 8, Notifications &amp; Delivery. This engine emits events and recipients only.</w:t>
            </w:r>
          </w:p>
        </w:tc>
      </w:tr>
      <w:tr w:rsidR="00A62A3E">
        <w:trPr>
          <w:jc w:val="center"/>
        </w:trPr>
        <w:tc>
          <w:tcPr>
            <w:tcW w:w="42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Budget and spend policy</w:t>
            </w:r>
          </w:p>
        </w:tc>
        <w:tc>
          <w:tcPr>
            <w:tcW w:w="62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The finance and procurement modules. A condition may read an amount, but the engine holds no spending rules.</w:t>
            </w:r>
          </w:p>
        </w:tc>
      </w:tr>
    </w:tbl>
    <w:p w:rsidR="00A62A3E" w:rsidRDefault="00000000">
      <w:pPr>
        <w:pStyle w:val="Heading1"/>
        <w:keepNext/>
        <w:pBdr>
          <w:bottom w:val="single" w:sz="14" w:space="5" w:color="355B9D"/>
        </w:pBdr>
      </w:pPr>
      <w:r>
        <w:t>2. Context and Status Model</w:t>
      </w:r>
    </w:p>
    <w:p w:rsidR="00A62A3E" w:rsidRDefault="00000000">
      <w:pPr>
        <w:spacing w:after="120"/>
      </w:pPr>
      <w:r>
        <w:t xml:space="preserve">The engine sits between a submitting module and the people who must decide. A module registers a handler and submits a document; the engine selects a template, activates stages in turn, collects decisions, and calls the handler back when the outcome is final.</w:t>
      </w:r>
    </w:p>
    <w:p w:rsidR="00A62A3E" w:rsidRDefault="00000000">
      <w:pPr>
        <w:pStyle w:val="Heading2"/>
        <w:keepNext/>
        <w:pBdr>
          <w:bottom w:val="single" w:sz="8" w:space="5" w:color="355B9D"/>
        </w:pBdr>
      </w:pPr>
      <w:r>
        <w:t>2.1 Status Model</w:t>
      </w:r>
    </w:p>
    <w:tbl>
      <w:tblPr>
        <w:tblW w:w="10468" w:type="dxa"/>
        <w:jc w:val="center"/>
        <w:tblLayout w:type="fixed"/>
        <w:tblLook w:val="04A0" w:firstRow="1" w:lastRow="0" w:firstColumn="1" w:lastColumn="0" w:noHBand="0" w:noVBand="1"/>
      </w:tblPr>
      <w:tblGrid>
        <w:gridCol w:w="2400"/>
        <w:gridCol w:w="8068"/>
      </w:tblGrid>
      <w:tr w:rsidR="00A62A3E">
        <w:trPr>
          <w:tblHeader/>
          <w:jc w:val="center"/>
        </w:trPr>
        <w:tc>
          <w:tcPr>
            <w:tcW w:w="2400" w:type="dxa"/>
            <w:tcBorders>
              <w:top w:val="single" w:sz="8" w:space="0" w:color="355B9D"/>
              <w:left w:val="single" w:sz="8" w:space="0" w:color="355B9D"/>
              <w:bottom w:val="single" w:sz="8" w:space="0" w:color="355B9D"/>
              <w:right w:val="single" w:sz="8" w:space="0" w:color="355B9D"/>
            </w:tcBorders>
            <w:shd w:val="clear" w:color="auto" w:fill="355B9D"/>
            <w:tcMar>
              <w:top w:w="70" w:type="dxa"/>
              <w:left w:w="90" w:type="dxa"/>
              <w:bottom w:w="70" w:type="dxa"/>
              <w:right w:w="90" w:type="dxa"/>
            </w:tcMar>
            <w:vAlign w:val="center"/>
          </w:tcPr>
          <w:p w:rsidR="00A62A3E" w:rsidRDefault="00000000">
            <w:pPr>
              <w:spacing w:after="0"/>
            </w:pPr>
            <w:r>
              <w:rPr>
                <w:b/>
                <w:color w:val="FFFFFF"/>
                <w:sz w:val="17"/>
              </w:rPr>
              <w:t xml:space="preserve">State</w:t>
            </w:r>
          </w:p>
        </w:tc>
        <w:tc>
          <w:tcPr>
            <w:tcW w:w="8068" w:type="dxa"/>
            <w:tcBorders>
              <w:top w:val="single" w:sz="8" w:space="0" w:color="355B9D"/>
              <w:left w:val="single" w:sz="8" w:space="0" w:color="355B9D"/>
              <w:bottom w:val="single" w:sz="8" w:space="0" w:color="355B9D"/>
              <w:right w:val="single" w:sz="8" w:space="0" w:color="355B9D"/>
            </w:tcBorders>
            <w:shd w:val="clear" w:color="auto" w:fill="355B9D"/>
            <w:tcMar>
              <w:top w:w="70" w:type="dxa"/>
              <w:left w:w="90" w:type="dxa"/>
              <w:bottom w:w="70" w:type="dxa"/>
              <w:right w:w="90" w:type="dxa"/>
            </w:tcMar>
            <w:vAlign w:val="center"/>
          </w:tcPr>
          <w:p w:rsidR="00A62A3E" w:rsidRDefault="00000000">
            <w:pPr>
              <w:spacing w:after="0"/>
            </w:pPr>
            <w:r>
              <w:rPr>
                <w:b/>
                <w:color w:val="FFFFFF"/>
                <w:sz w:val="17"/>
              </w:rPr>
              <w:t xml:space="preserve">Meaning</w:t>
            </w:r>
          </w:p>
        </w:tc>
      </w:tr>
      <w:tr w:rsidR="00A62A3E">
        <w:trPr>
          <w:jc w:val="center"/>
        </w:trPr>
        <w:tc>
          <w:tcPr>
            <w:tcW w:w="24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Implemented</w:t>
            </w:r>
          </w:p>
        </w:tc>
        <w:tc>
          <w:tcPr>
            <w:tcW w:w="80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The stated behaviour is present in the inspected backend code and covered by tests.</w:t>
            </w:r>
          </w:p>
        </w:tc>
      </w:tr>
      <w:tr w:rsidR="00A62A3E">
        <w:trPr>
          <w:jc w:val="center"/>
        </w:trPr>
        <w:tc>
          <w:tcPr>
            <w:tcW w:w="24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Implemented with limits</w:t>
            </w:r>
          </w:p>
        </w:tc>
        <w:tc>
          <w:tcPr>
            <w:tcW w:w="80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The behaviour works, but a named boundary or risk remains in the same requirement.</w:t>
            </w:r>
          </w:p>
        </w:tc>
      </w:tr>
      <w:tr w:rsidR="00A62A3E">
        <w:trPr>
          <w:jc w:val="center"/>
        </w:trPr>
        <w:tc>
          <w:tcPr>
            <w:tcW w:w="24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Partial</w:t>
            </w:r>
          </w:p>
        </w:tc>
        <w:tc>
          <w:tcPr>
            <w:tcW w:w="80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Useful capability exists, but an essential control for the stated requirement is absent.</w:t>
            </w:r>
          </w:p>
        </w:tc>
      </w:tr>
      <w:tr w:rsidR="00A62A3E">
        <w:trPr>
          <w:jc w:val="center"/>
        </w:trPr>
        <w:tc>
          <w:tcPr>
            <w:tcW w:w="24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Not implemented</w:t>
            </w:r>
          </w:p>
        </w:tc>
        <w:tc>
          <w:tcPr>
            <w:tcW w:w="80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No backend path was found for the stated requirement.</w:t>
            </w:r>
          </w:p>
        </w:tc>
      </w:tr>
    </w:tbl>
    <w:p w:rsidR="00A62A3E" w:rsidRDefault="00000000">
      <w:pPr>
        <w:pStyle w:val="Heading2"/>
        <w:keepNext/>
        <w:pBdr>
          <w:bottom w:val="single" w:sz="8" w:space="5" w:color="355B9D"/>
        </w:pBdr>
      </w:pPr>
      <w:r>
        <w:t>2.2 Template Selection</w:t>
      </w:r>
    </w:p>
    <w:p w:rsidR="00A62A3E" w:rsidRDefault="00000000">
      <w:pPr>
        <w:spacing w:after="120"/>
      </w:pPr>
      <w:r>
        <w:t xml:space="preserve">A submission resolves its template through a three-level cascade: a branch-specific template wins, then a tenant-wide one, then a central template with no tenant. This is what lets the platform ship one approval definition and still allow a tenant, or a single branch, to depart from it.</w:t>
      </w:r>
    </w:p>
    <w:p w:rsidR="00A62A3E" w:rsidRDefault="00000000">
      <w:pPr>
        <w:pStyle w:val="Heading1"/>
        <w:keepNext/>
        <w:pBdr>
          <w:bottom w:val="single" w:sz="14" w:space="5" w:color="355B9D"/>
        </w:pBdr>
      </w:pPr>
      <w:r>
        <w:t>3. Actors, Permissions, and Ownership</w:t>
      </w:r>
    </w:p>
    <w:p w:rsidR="00A62A3E" w:rsidRDefault="00000000">
      <w:pPr>
        <w:pStyle w:val="Heading2"/>
        <w:keepNext/>
        <w:pBdr>
          <w:bottom w:val="single" w:sz="8" w:space="5" w:color="355B9D"/>
        </w:pBdr>
      </w:pPr>
      <w:r>
        <w:t>3.1 Actors</w:t>
      </w:r>
    </w:p>
    <w:tbl>
      <w:tblPr>
        <w:tblW w:w="10468" w:type="dxa"/>
        <w:jc w:val="center"/>
        <w:tblLayout w:type="fixed"/>
        <w:tblLook w:val="04A0" w:firstRow="1" w:lastRow="0" w:firstColumn="1" w:lastColumn="0" w:noHBand="0" w:noVBand="1"/>
      </w:tblPr>
      <w:tblGrid>
        <w:gridCol w:w="2400"/>
        <w:gridCol w:w="8068"/>
      </w:tblGrid>
      <w:tr w:rsidR="00A62A3E">
        <w:trPr>
          <w:tblHeader/>
          <w:jc w:val="center"/>
        </w:trPr>
        <w:tc>
          <w:tcPr>
            <w:tcW w:w="2400" w:type="dxa"/>
            <w:tcBorders>
              <w:top w:val="single" w:sz="8" w:space="0" w:color="355B9D"/>
              <w:left w:val="single" w:sz="8" w:space="0" w:color="355B9D"/>
              <w:bottom w:val="single" w:sz="8" w:space="0" w:color="355B9D"/>
              <w:right w:val="single" w:sz="8" w:space="0" w:color="355B9D"/>
            </w:tcBorders>
            <w:shd w:val="clear" w:color="auto" w:fill="355B9D"/>
            <w:tcMar>
              <w:top w:w="70" w:type="dxa"/>
              <w:left w:w="90" w:type="dxa"/>
              <w:bottom w:w="70" w:type="dxa"/>
              <w:right w:w="90" w:type="dxa"/>
            </w:tcMar>
            <w:vAlign w:val="center"/>
          </w:tcPr>
          <w:p w:rsidR="00A62A3E" w:rsidRDefault="00000000">
            <w:pPr>
              <w:spacing w:after="0"/>
            </w:pPr>
            <w:r>
              <w:rPr>
                <w:b/>
                <w:color w:val="FFFFFF"/>
                <w:sz w:val="17"/>
              </w:rPr>
              <w:t xml:space="preserve">Actor</w:t>
            </w:r>
          </w:p>
        </w:tc>
        <w:tc>
          <w:tcPr>
            <w:tcW w:w="8068" w:type="dxa"/>
            <w:tcBorders>
              <w:top w:val="single" w:sz="8" w:space="0" w:color="355B9D"/>
              <w:left w:val="single" w:sz="8" w:space="0" w:color="355B9D"/>
              <w:bottom w:val="single" w:sz="8" w:space="0" w:color="355B9D"/>
              <w:right w:val="single" w:sz="8" w:space="0" w:color="355B9D"/>
            </w:tcBorders>
            <w:shd w:val="clear" w:color="auto" w:fill="355B9D"/>
            <w:tcMar>
              <w:top w:w="70" w:type="dxa"/>
              <w:left w:w="90" w:type="dxa"/>
              <w:bottom w:w="70" w:type="dxa"/>
              <w:right w:w="90" w:type="dxa"/>
            </w:tcMar>
            <w:vAlign w:val="center"/>
          </w:tcPr>
          <w:p w:rsidR="00A62A3E" w:rsidRDefault="00000000">
            <w:pPr>
              <w:spacing w:after="0"/>
            </w:pPr>
            <w:r>
              <w:rPr>
                <w:b/>
                <w:color w:val="FFFFFF"/>
                <w:sz w:val="17"/>
              </w:rPr>
              <w:t xml:space="preserve">What they do here</w:t>
            </w:r>
          </w:p>
        </w:tc>
      </w:tr>
      <w:tr w:rsidR="00A62A3E">
        <w:trPr>
          <w:jc w:val="center"/>
        </w:trPr>
        <w:tc>
          <w:tcPr>
            <w:tcW w:w="24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Platform engineer</w:t>
            </w:r>
          </w:p>
        </w:tc>
        <w:tc>
          <w:tcPr>
            <w:tcW w:w="80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Publishes central templates in code, seeds permissions, and runs the role-coverage report.</w:t>
            </w:r>
          </w:p>
        </w:tc>
      </w:tr>
      <w:tr w:rsidR="00A62A3E">
        <w:trPr>
          <w:jc w:val="center"/>
        </w:trPr>
        <w:tc>
          <w:tcPr>
            <w:tcW w:w="24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Tenant administrator</w:t>
            </w:r>
          </w:p>
        </w:tc>
        <w:tc>
          <w:tcPr>
            <w:tcW w:w="80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Publishes tenant templates, maintains approver groups, and repoints an individual step to a different approver.</w:t>
            </w:r>
          </w:p>
        </w:tc>
      </w:tr>
      <w:tr w:rsidR="00A62A3E">
        <w:trPr>
          <w:jc w:val="center"/>
        </w:trPr>
        <w:tc>
          <w:tcPr>
            <w:tcW w:w="24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Requester</w:t>
            </w:r>
          </w:p>
        </w:tc>
        <w:tc>
          <w:tcPr>
            <w:tcW w:w="80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Submits a document, withdraws it, and resubmits after it is returned. Never approves their own submission.</w:t>
            </w:r>
          </w:p>
        </w:tc>
      </w:tr>
      <w:tr w:rsidR="00A62A3E">
        <w:trPr>
          <w:jc w:val="center"/>
        </w:trPr>
        <w:tc>
          <w:tcPr>
            <w:tcW w:w="24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Approver</w:t>
            </w:r>
          </w:p>
        </w:tc>
        <w:tc>
          <w:tcPr>
            <w:tcW w:w="80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Records approve, reject, or return on a stage where they are on the frozen eligible list.</w:t>
            </w:r>
          </w:p>
        </w:tc>
      </w:tr>
      <w:tr w:rsidR="00A62A3E">
        <w:trPr>
          <w:jc w:val="center"/>
        </w:trPr>
        <w:tc>
          <w:tcPr>
            <w:tcW w:w="24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Delegate</w:t>
            </w:r>
          </w:p>
        </w:tc>
        <w:tc>
          <w:tcPr>
            <w:tcW w:w="80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Acts on behalf of an approver for a dated period, recorded against both names.</w:t>
            </w:r>
          </w:p>
        </w:tc>
      </w:tr>
      <w:tr w:rsidR="00A62A3E">
        <w:trPr>
          <w:jc w:val="center"/>
        </w:trPr>
        <w:tc>
          <w:tcPr>
            <w:tcW w:w="24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Workflow administrator</w:t>
            </w:r>
          </w:p>
        </w:tc>
        <w:tc>
          <w:tcPr>
            <w:tcW w:w="80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Cancels an instance or reverses a recorded decision, both of which are audited overrides.</w:t>
            </w:r>
          </w:p>
        </w:tc>
      </w:tr>
    </w:tbl>
    <w:p w:rsidR="00A62A3E" w:rsidRDefault="00000000">
      <w:pPr>
        <w:pStyle w:val="Heading2"/>
        <w:keepNext/>
        <w:pBdr>
          <w:bottom w:val="single" w:sz="8" w:space="5" w:color="355B9D"/>
        </w:pBdr>
      </w:pPr>
      <w:r>
        <w:t>3.2 Endpoint Gates</w:t>
      </w:r>
    </w:p>
    <w:tbl>
      <w:tblPr>
        <w:tblW w:w="10468" w:type="dxa"/>
        <w:jc w:val="center"/>
        <w:tblLayout w:type="fixed"/>
        <w:tblLook w:val="04A0" w:firstRow="1" w:lastRow="0" w:firstColumn="1" w:lastColumn="0" w:noHBand="0" w:noVBand="1"/>
      </w:tblPr>
      <w:tblGrid>
        <w:gridCol w:w="3000"/>
        <w:gridCol w:w="3400"/>
        <w:gridCol w:w="4068"/>
      </w:tblGrid>
      <w:tr w:rsidR="00A62A3E">
        <w:trPr>
          <w:tblHeader/>
          <w:jc w:val="center"/>
        </w:trPr>
        <w:tc>
          <w:tcPr>
            <w:tcW w:w="3000" w:type="dxa"/>
            <w:tcBorders>
              <w:top w:val="single" w:sz="8" w:space="0" w:color="355B9D"/>
              <w:left w:val="single" w:sz="8" w:space="0" w:color="355B9D"/>
              <w:bottom w:val="single" w:sz="8" w:space="0" w:color="355B9D"/>
              <w:right w:val="single" w:sz="8" w:space="0" w:color="355B9D"/>
            </w:tcBorders>
            <w:shd w:val="clear" w:color="auto" w:fill="355B9D"/>
            <w:tcMar>
              <w:top w:w="70" w:type="dxa"/>
              <w:left w:w="90" w:type="dxa"/>
              <w:bottom w:w="70" w:type="dxa"/>
              <w:right w:w="90" w:type="dxa"/>
            </w:tcMar>
            <w:vAlign w:val="center"/>
          </w:tcPr>
          <w:p w:rsidR="00A62A3E" w:rsidRDefault="00000000">
            <w:pPr>
              <w:spacing w:after="0"/>
            </w:pPr>
            <w:r>
              <w:rPr>
                <w:b/>
                <w:color w:val="FFFFFF"/>
                <w:sz w:val="17"/>
              </w:rPr>
              <w:t xml:space="preserve">Surface</w:t>
            </w:r>
          </w:p>
        </w:tc>
        <w:tc>
          <w:tcPr>
            <w:tcW w:w="3400" w:type="dxa"/>
            <w:tcBorders>
              <w:top w:val="single" w:sz="8" w:space="0" w:color="355B9D"/>
              <w:left w:val="single" w:sz="8" w:space="0" w:color="355B9D"/>
              <w:bottom w:val="single" w:sz="8" w:space="0" w:color="355B9D"/>
              <w:right w:val="single" w:sz="8" w:space="0" w:color="355B9D"/>
            </w:tcBorders>
            <w:shd w:val="clear" w:color="auto" w:fill="355B9D"/>
            <w:tcMar>
              <w:top w:w="70" w:type="dxa"/>
              <w:left w:w="90" w:type="dxa"/>
              <w:bottom w:w="70" w:type="dxa"/>
              <w:right w:w="90" w:type="dxa"/>
            </w:tcMar>
            <w:vAlign w:val="center"/>
          </w:tcPr>
          <w:p w:rsidR="00A62A3E" w:rsidRDefault="00000000">
            <w:pPr>
              <w:spacing w:after="0"/>
            </w:pPr>
            <w:r>
              <w:rPr>
                <w:b/>
                <w:color w:val="FFFFFF"/>
                <w:sz w:val="17"/>
              </w:rPr>
              <w:t xml:space="preserve">Permission</w:t>
            </w:r>
          </w:p>
        </w:tc>
        <w:tc>
          <w:tcPr>
            <w:tcW w:w="4068" w:type="dxa"/>
            <w:tcBorders>
              <w:top w:val="single" w:sz="8" w:space="0" w:color="355B9D"/>
              <w:left w:val="single" w:sz="8" w:space="0" w:color="355B9D"/>
              <w:bottom w:val="single" w:sz="8" w:space="0" w:color="355B9D"/>
              <w:right w:val="single" w:sz="8" w:space="0" w:color="355B9D"/>
            </w:tcBorders>
            <w:shd w:val="clear" w:color="auto" w:fill="355B9D"/>
            <w:tcMar>
              <w:top w:w="70" w:type="dxa"/>
              <w:left w:w="90" w:type="dxa"/>
              <w:bottom w:w="70" w:type="dxa"/>
              <w:right w:w="90" w:type="dxa"/>
            </w:tcMar>
            <w:vAlign w:val="center"/>
          </w:tcPr>
          <w:p w:rsidR="00A62A3E" w:rsidRDefault="00000000">
            <w:pPr>
              <w:spacing w:after="0"/>
            </w:pPr>
            <w:r>
              <w:rPr>
                <w:b/>
                <w:color w:val="FFFFFF"/>
                <w:sz w:val="17"/>
              </w:rPr>
              <w:t xml:space="preserve">Scope</w:t>
            </w:r>
          </w:p>
        </w:tc>
      </w:tr>
      <w:tr w:rsidR="00A62A3E">
        <w:trPr>
          <w:jc w:val="center"/>
        </w:trPr>
        <w:tc>
          <w:tcPr>
            <w:tcW w:w="30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Template list and detail</w:t>
            </w:r>
          </w:p>
        </w:tc>
        <w:tc>
          <w:tcPr>
            <w:tcW w:w="34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workflow.template.view</w:t>
            </w:r>
          </w:p>
        </w:tc>
        <w:tc>
          <w:tcPr>
            <w:tcW w:w="40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Tenant templates plus central ones; branch users also see tenant-wide.</w:t>
            </w:r>
          </w:p>
        </w:tc>
      </w:tr>
      <w:tr w:rsidR="00A62A3E">
        <w:trPr>
          <w:jc w:val="center"/>
        </w:trPr>
        <w:tc>
          <w:tcPr>
            <w:tcW w:w="30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Template publish</w:t>
            </w:r>
          </w:p>
        </w:tc>
        <w:tc>
          <w:tcPr>
            <w:tcW w:w="34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workflow.template.manage</w:t>
            </w:r>
          </w:p>
        </w:tc>
        <w:tc>
          <w:tcPr>
            <w:tcW w:w="40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Request tenant</w:t>
            </w:r>
          </w:p>
        </w:tc>
      </w:tr>
      <w:tr w:rsidR="00A62A3E">
        <w:trPr>
          <w:jc w:val="center"/>
        </w:trPr>
        <w:tc>
          <w:tcPr>
            <w:tcW w:w="30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Approver preview</w:t>
            </w:r>
          </w:p>
        </w:tc>
        <w:tc>
          <w:tcPr>
            <w:tcW w:w="34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workflow.template.view</w:t>
            </w:r>
          </w:p>
        </w:tc>
        <w:tc>
          <w:tcPr>
            <w:tcW w:w="40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Request tenant</w:t>
            </w:r>
          </w:p>
        </w:tc>
      </w:tr>
      <w:tr w:rsidR="00A62A3E">
        <w:trPr>
          <w:jc w:val="center"/>
        </w:trPr>
        <w:tc>
          <w:tcPr>
            <w:tcW w:w="30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Stage approver overrides</w:t>
            </w:r>
          </w:p>
        </w:tc>
        <w:tc>
          <w:tcPr>
            <w:tcW w:w="34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workflow.template.manage (view to read)</w:t>
            </w:r>
          </w:p>
        </w:tc>
        <w:tc>
          <w:tcPr>
            <w:tcW w:w="40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Request tenant</w:t>
            </w:r>
          </w:p>
        </w:tc>
      </w:tr>
      <w:tr w:rsidR="00A62A3E">
        <w:trPr>
          <w:jc w:val="center"/>
        </w:trPr>
        <w:tc>
          <w:tcPr>
            <w:tcW w:w="30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Approver groups</w:t>
            </w:r>
          </w:p>
        </w:tc>
        <w:tc>
          <w:tcPr>
            <w:tcW w:w="34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workflow.group.manage (view to read)</w:t>
            </w:r>
          </w:p>
        </w:tc>
        <w:tc>
          <w:tcPr>
            <w:tcW w:w="40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Request tenant</w:t>
            </w:r>
          </w:p>
        </w:tc>
      </w:tr>
      <w:tr w:rsidR="00A62A3E">
        <w:trPr>
          <w:jc w:val="center"/>
        </w:trPr>
        <w:tc>
          <w:tcPr>
            <w:tcW w:w="30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Instance list and detail</w:t>
            </w:r>
          </w:p>
        </w:tc>
        <w:tc>
          <w:tcPr>
            <w:tcW w:w="34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workflow.instance.view</w:t>
            </w:r>
          </w:p>
        </w:tc>
        <w:tc>
          <w:tcPr>
            <w:tcW w:w="40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Request tenant</w:t>
            </w:r>
          </w:p>
        </w:tc>
      </w:tr>
      <w:tr w:rsidR="00A62A3E">
        <w:trPr>
          <w:jc w:val="center"/>
        </w:trPr>
        <w:tc>
          <w:tcPr>
            <w:tcW w:w="30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Submit for approval</w:t>
            </w:r>
          </w:p>
        </w:tc>
        <w:tc>
          <w:tcPr>
            <w:tcW w:w="34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workflow.instance.submit</w:t>
            </w:r>
          </w:p>
        </w:tc>
        <w:tc>
          <w:tcPr>
            <w:tcW w:w="40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Request tenant</w:t>
            </w:r>
          </w:p>
        </w:tc>
      </w:tr>
      <w:tr w:rsidR="00A62A3E">
        <w:trPr>
          <w:jc w:val="center"/>
        </w:trPr>
        <w:tc>
          <w:tcPr>
            <w:tcW w:w="30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Cancel an instance</w:t>
            </w:r>
          </w:p>
        </w:tc>
        <w:tc>
          <w:tcPr>
            <w:tcW w:w="34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workflow.instance.cancel</w:t>
            </w:r>
          </w:p>
        </w:tc>
        <w:tc>
          <w:tcPr>
            <w:tcW w:w="40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Request tenant</w:t>
            </w:r>
          </w:p>
        </w:tc>
      </w:tr>
      <w:tr w:rsidR="00A62A3E">
        <w:trPr>
          <w:jc w:val="center"/>
        </w:trPr>
        <w:tc>
          <w:tcPr>
            <w:tcW w:w="30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Reverse a decision</w:t>
            </w:r>
          </w:p>
        </w:tc>
        <w:tc>
          <w:tcPr>
            <w:tcW w:w="34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workflow.action.reverse</w:t>
            </w:r>
          </w:p>
        </w:tc>
        <w:tc>
          <w:tcPr>
            <w:tcW w:w="40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Request tenant, checked against the action's own instance</w:t>
            </w:r>
          </w:p>
        </w:tc>
      </w:tr>
      <w:tr w:rsidR="00A62A3E">
        <w:trPr>
          <w:jc w:val="center"/>
        </w:trPr>
        <w:tc>
          <w:tcPr>
            <w:tcW w:w="30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Approver actions, own queues</w:t>
            </w:r>
          </w:p>
        </w:tc>
        <w:tc>
          <w:tcPr>
            <w:tcW w:w="34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Authenticated and active</w:t>
            </w:r>
          </w:p>
        </w:tc>
        <w:tc>
          <w:tcPr>
            <w:tcW w:w="40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Guarded by the frozen eligible list, not by a permission key</w:t>
            </w:r>
          </w:p>
        </w:tc>
      </w:tr>
      <w:tr w:rsidR="00A62A3E">
        <w:trPr>
          <w:jc w:val="center"/>
        </w:trPr>
        <w:tc>
          <w:tcPr>
            <w:tcW w:w="30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Delegations</w:t>
            </w:r>
          </w:p>
        </w:tc>
        <w:tc>
          <w:tcPr>
            <w:tcW w:w="34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Authenticated and active</w:t>
            </w:r>
          </w:p>
        </w:tc>
        <w:tc>
          <w:tcPr>
            <w:tcW w:w="40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Own delegations; template managers see all in the tenant</w:t>
            </w:r>
          </w:p>
        </w:tc>
      </w:tr>
    </w:tbl>
    <w:p w:rsidR="00A62A3E" w:rsidRDefault="00000000">
      <w:pPr>
        <w:pStyle w:val="Heading2"/>
        <w:keepNext/>
        <w:pBdr>
          <w:bottom w:val="single" w:sz="8" w:space="5" w:color="355B9D"/>
        </w:pBdr>
      </w:pPr>
      <w:r>
        <w:t>3.3 Ownership Rules</w:t>
      </w:r>
    </w:p>
    <w:tbl>
      <w:tblPr>
        <w:tblW w:w="10468" w:type="dxa"/>
        <w:jc w:val="center"/>
        <w:tblLayout w:type="fixed"/>
        <w:tblLook w:val="04A0" w:firstRow="1" w:lastRow="0" w:firstColumn="1" w:lastColumn="0" w:noHBand="0" w:noVBand="1"/>
      </w:tblPr>
      <w:tblGrid>
        <w:gridCol w:w="3000"/>
        <w:gridCol w:w="7468"/>
      </w:tblGrid>
      <w:tr w:rsidR="00A62A3E">
        <w:trPr>
          <w:tblHeader/>
          <w:jc w:val="center"/>
        </w:trPr>
        <w:tc>
          <w:tcPr>
            <w:tcW w:w="3000" w:type="dxa"/>
            <w:tcBorders>
              <w:top w:val="single" w:sz="8" w:space="0" w:color="355B9D"/>
              <w:left w:val="single" w:sz="8" w:space="0" w:color="355B9D"/>
              <w:bottom w:val="single" w:sz="8" w:space="0" w:color="355B9D"/>
              <w:right w:val="single" w:sz="8" w:space="0" w:color="355B9D"/>
            </w:tcBorders>
            <w:shd w:val="clear" w:color="auto" w:fill="355B9D"/>
            <w:tcMar>
              <w:top w:w="70" w:type="dxa"/>
              <w:left w:w="90" w:type="dxa"/>
              <w:bottom w:w="70" w:type="dxa"/>
              <w:right w:w="90" w:type="dxa"/>
            </w:tcMar>
            <w:vAlign w:val="center"/>
          </w:tcPr>
          <w:p w:rsidR="00A62A3E" w:rsidRDefault="00000000">
            <w:pPr>
              <w:spacing w:after="0"/>
            </w:pPr>
            <w:r>
              <w:rPr>
                <w:b/>
                <w:color w:val="FFFFFF"/>
                <w:sz w:val="17"/>
              </w:rPr>
              <w:t xml:space="preserve">Rule</w:t>
            </w:r>
          </w:p>
        </w:tc>
        <w:tc>
          <w:tcPr>
            <w:tcW w:w="7468" w:type="dxa"/>
            <w:tcBorders>
              <w:top w:val="single" w:sz="8" w:space="0" w:color="355B9D"/>
              <w:left w:val="single" w:sz="8" w:space="0" w:color="355B9D"/>
              <w:bottom w:val="single" w:sz="8" w:space="0" w:color="355B9D"/>
              <w:right w:val="single" w:sz="8" w:space="0" w:color="355B9D"/>
            </w:tcBorders>
            <w:shd w:val="clear" w:color="auto" w:fill="355B9D"/>
            <w:tcMar>
              <w:top w:w="70" w:type="dxa"/>
              <w:left w:w="90" w:type="dxa"/>
              <w:bottom w:w="70" w:type="dxa"/>
              <w:right w:w="90" w:type="dxa"/>
            </w:tcMar>
            <w:vAlign w:val="center"/>
          </w:tcPr>
          <w:p w:rsidR="00A62A3E" w:rsidRDefault="00000000">
            <w:pPr>
              <w:spacing w:after="0"/>
            </w:pPr>
            <w:r>
              <w:rPr>
                <w:b/>
                <w:color w:val="FFFFFF"/>
                <w:sz w:val="17"/>
              </w:rPr>
              <w:t xml:space="preserve">Effect</w:t>
            </w:r>
          </w:p>
        </w:tc>
      </w:tr>
      <w:tr w:rsidR="00A62A3E">
        <w:trPr>
          <w:jc w:val="center"/>
        </w:trPr>
        <w:tc>
          <w:tcPr>
            <w:tcW w:w="30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Approval authority is tenant-local</w:t>
            </w:r>
          </w:p>
        </w:tc>
        <w:tc>
          <w:tcPr>
            <w:tcW w:w="74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Every resolved approver is filtered to the tenant that raised the request, including organogram seats, which are platform-wide objects.</w:t>
            </w:r>
          </w:p>
        </w:tc>
      </w:tr>
      <w:tr w:rsidR="00A62A3E">
        <w:trPr>
          <w:jc w:val="center"/>
        </w:trPr>
        <w:tc>
          <w:tcPr>
            <w:tcW w:w="30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Eligibility is frozen at activation</w:t>
            </w:r>
          </w:p>
        </w:tc>
        <w:tc>
          <w:tcPr>
            <w:tcW w:w="74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Role and group changes after a stage activates do not alter who may act on that attempt.</w:t>
            </w:r>
          </w:p>
        </w:tc>
      </w:tr>
      <w:tr w:rsidR="00A62A3E">
        <w:trPr>
          <w:jc w:val="center"/>
        </w:trPr>
        <w:tc>
          <w:tcPr>
            <w:tcW w:w="30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The requester is never an approver</w:t>
            </w:r>
          </w:p>
        </w:tc>
        <w:tc>
          <w:tcPr>
            <w:tcW w:w="74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Self-approval is excluded once, centrally, for every approver source.</w:t>
            </w:r>
          </w:p>
        </w:tc>
      </w:tr>
      <w:tr w:rsidR="00A62A3E">
        <w:trPr>
          <w:jc w:val="center"/>
        </w:trPr>
        <w:tc>
          <w:tcPr>
            <w:tcW w:w="30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Overrides change who, not how</w:t>
            </w:r>
          </w:p>
        </w:tc>
        <w:tc>
          <w:tcPr>
            <w:tcW w:w="74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A tenant override replaces the approver of one step. Advance rule, rejection policy, and routing stay with the template.</w:t>
            </w:r>
          </w:p>
        </w:tc>
      </w:tr>
    </w:tbl>
    <w:p w:rsidR="00A62A3E" w:rsidRDefault="00000000">
      <w:pPr>
        <w:pStyle w:val="Heading1"/>
        <w:keepNext/>
        <w:pBdr>
          <w:bottom w:val="single" w:sz="14" w:space="5" w:color="355B9D"/>
        </w:pBdr>
      </w:pPr>
      <w:r>
        <w:t>4. Functional Requirements</w:t>
      </w:r>
    </w:p>
    <w:p w:rsidR="00A62A3E" w:rsidRDefault="00000000">
      <w:pPr>
        <w:spacing w:after="120"/>
      </w:pPr>
      <w:r>
        <w:t xml:space="preserve">Each requirement states the required behaviour, the implementation evidence found in the code, the acceptance boundary, and the current limitation. Status is current state, not revision history.</w:t>
      </w:r>
    </w:p>
    <w:p w:rsidR="00A62A3E" w:rsidRDefault="00000000">
      <w:pPr>
        <w:pStyle w:val="Heading2"/>
        <w:keepNext/>
        <w:pBdr>
          <w:bottom w:val="single" w:sz="8" w:space="5" w:color="355B9D"/>
        </w:pBdr>
      </w:pPr>
      <w:r>
        <w:t>FR-001  Publish a Workflow Template</w:t>
      </w:r>
    </w:p>
    <w:tbl>
      <w:tblPr>
        <w:tblW w:w="10468" w:type="dxa"/>
        <w:jc w:val="center"/>
        <w:tblLayout w:type="fixed"/>
        <w:tblLook w:val="04A0" w:firstRow="1" w:lastRow="0" w:firstColumn="1" w:lastColumn="0" w:noHBand="0" w:noVBand="1"/>
      </w:tblPr>
      <w:tblGrid>
        <w:gridCol w:w="2131"/>
        <w:gridCol w:w="8337"/>
      </w:tblGrid>
      <w:tr w:rsidR="00A62A3E">
        <w:trPr>
          <w:jc w:val="center"/>
        </w:trPr>
        <w:tc>
          <w:tcPr>
            <w:tcW w:w="10469" w:type="dxa"/>
            <w:gridSpan w:val="2"/>
            <w:tcBorders>
              <w:top w:val="single" w:sz="6" w:space="0" w:color="C7D5EC"/>
              <w:left w:val="single" w:sz="6" w:space="0" w:color="C7D5EC"/>
              <w:bottom w:val="single" w:sz="6" w:space="0" w:color="C7D5EC"/>
              <w:right w:val="single" w:sz="6" w:space="0" w:color="C7D5EC"/>
            </w:tcBorders>
            <w:shd w:val="clear" w:color="auto" w:fill="E4F3EA"/>
            <w:tcMar>
              <w:top w:w="70" w:type="dxa"/>
              <w:left w:w="90" w:type="dxa"/>
              <w:bottom w:w="70" w:type="dxa"/>
              <w:right w:w="90" w:type="dxa"/>
            </w:tcMar>
            <w:vAlign w:val="center"/>
          </w:tcPr>
          <w:p w:rsidR="00A62A3E" w:rsidRDefault="00000000">
            <w:pPr>
              <w:spacing w:after="0"/>
            </w:pPr>
            <w:r>
              <w:rPr>
                <w:b/>
                <w:color w:val="1F7A4D"/>
              </w:rPr>
              <w:t xml:space="preserve">FR-001 | Implemented</w:t>
            </w:r>
          </w:p>
        </w:tc>
      </w:tr>
      <w:tr w:rsidR="00A62A3E">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rsidR="00A62A3E" w:rsidRDefault="00000000">
            <w:pPr>
              <w:spacing w:after="0"/>
            </w:pPr>
            <w:r>
              <w:rPr>
                <w:b/>
                <w:color w:val="355B9D"/>
                <w:sz w:val="16"/>
              </w:rPr>
              <w:t xml:space="preserve">Requirement</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7"/>
              </w:rPr>
              <w:t xml:space="preserve">An authorised caller can publish a template for a document type, creating or updating its stages and routes in one atomic operation.</w:t>
            </w:r>
          </w:p>
        </w:tc>
      </w:tr>
      <w:tr w:rsidR="00A62A3E">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rsidR="00A62A3E" w:rsidRDefault="00000000">
            <w:pPr>
              <w:spacing w:after="0"/>
            </w:pPr>
            <w:r>
              <w:rPr>
                <w:b/>
                <w:color w:val="355B9D"/>
                <w:sz w:val="16"/>
              </w:rPr>
              <w:t xml:space="preserve">Current evidence</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7"/>
              </w:rPr>
              <w:t xml:space="preserve">publish_template upserts the template, upserts stages by code, replaces routes and dynamic rules wholesale, and soft-retires stages absent from the payload. The whole publish runs in one transaction.</w:t>
            </w:r>
          </w:p>
        </w:tc>
      </w:tr>
      <w:tr w:rsidR="00A62A3E">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rsidR="00A62A3E" w:rsidRDefault="00000000">
            <w:pPr>
              <w:spacing w:after="0"/>
            </w:pPr>
            <w:r>
              <w:rPr>
                <w:b/>
                <w:color w:val="355B9D"/>
                <w:sz w:val="16"/>
              </w:rPr>
              <w:t xml:space="preserve">Acceptance</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7"/>
              </w:rPr>
              <w:t xml:space="preserve">Republishing the same document type and code updates in place. Stages removed from the payload stop routing but remain referenced by running instances.</w:t>
            </w:r>
          </w:p>
        </w:tc>
      </w:tr>
      <w:tr w:rsidR="00A62A3E">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rsidR="00A62A3E" w:rsidRDefault="00000000">
            <w:pPr>
              <w:spacing w:after="0"/>
            </w:pPr>
            <w:r>
              <w:rPr>
                <w:b/>
                <w:color w:val="355B9D"/>
                <w:sz w:val="16"/>
              </w:rPr>
              <w:t xml:space="preserve">Current limit</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7"/>
              </w:rPr>
              <w:t xml:space="preserve">There is no template versioning. A republish changes the definition that future activations use; in-flight instances continue against their own stage rows.</w:t>
            </w:r>
          </w:p>
        </w:tc>
      </w:tr>
    </w:tbl>
    <w:p w:rsidR="00A62A3E" w:rsidRDefault="00000000">
      <w:pPr>
        <w:spacing w:after="0"/>
      </w:pPr>
    </w:p>
    <w:p w:rsidR="00A62A3E" w:rsidRDefault="00000000">
      <w:pPr>
        <w:pStyle w:val="Heading2"/>
        <w:keepNext/>
        <w:pBdr>
          <w:bottom w:val="single" w:sz="8" w:space="5" w:color="355B9D"/>
        </w:pBdr>
      </w:pPr>
      <w:r>
        <w:t>FR-002  Order Stages and Route Between Them</w:t>
      </w:r>
    </w:p>
    <w:tbl>
      <w:tblPr>
        <w:tblW w:w="10468" w:type="dxa"/>
        <w:jc w:val="center"/>
        <w:tblLayout w:type="fixed"/>
        <w:tblLook w:val="04A0" w:firstRow="1" w:lastRow="0" w:firstColumn="1" w:lastColumn="0" w:noHBand="0" w:noVBand="1"/>
      </w:tblPr>
      <w:tblGrid>
        <w:gridCol w:w="2131"/>
        <w:gridCol w:w="8337"/>
      </w:tblGrid>
      <w:tr w:rsidR="00A62A3E">
        <w:trPr>
          <w:jc w:val="center"/>
        </w:trPr>
        <w:tc>
          <w:tcPr>
            <w:tcW w:w="10469" w:type="dxa"/>
            <w:gridSpan w:val="2"/>
            <w:tcBorders>
              <w:top w:val="single" w:sz="6" w:space="0" w:color="C7D5EC"/>
              <w:left w:val="single" w:sz="6" w:space="0" w:color="C7D5EC"/>
              <w:bottom w:val="single" w:sz="6" w:space="0" w:color="C7D5EC"/>
              <w:right w:val="single" w:sz="6" w:space="0" w:color="C7D5EC"/>
            </w:tcBorders>
            <w:shd w:val="clear" w:color="auto" w:fill="E4F3EA"/>
            <w:tcMar>
              <w:top w:w="70" w:type="dxa"/>
              <w:left w:w="90" w:type="dxa"/>
              <w:bottom w:w="70" w:type="dxa"/>
              <w:right w:w="90" w:type="dxa"/>
            </w:tcMar>
            <w:vAlign w:val="center"/>
          </w:tcPr>
          <w:p w:rsidR="00A62A3E" w:rsidRDefault="00000000">
            <w:pPr>
              <w:spacing w:after="0"/>
            </w:pPr>
            <w:r>
              <w:rPr>
                <w:b/>
                <w:color w:val="1F7A4D"/>
              </w:rPr>
              <w:t xml:space="preserve">FR-002 | Implemented</w:t>
            </w:r>
          </w:p>
        </w:tc>
      </w:tr>
      <w:tr w:rsidR="00A62A3E">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rsidR="00A62A3E" w:rsidRDefault="00000000">
            <w:pPr>
              <w:spacing w:after="0"/>
            </w:pPr>
            <w:r>
              <w:rPr>
                <w:b/>
                <w:color w:val="355B9D"/>
                <w:sz w:val="16"/>
              </w:rPr>
              <w:t xml:space="preserve">Requirement</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7"/>
              </w:rPr>
              <w:t xml:space="preserve">A template can express both a straight sequence and a conditional path between stages.</w:t>
            </w:r>
          </w:p>
        </w:tc>
      </w:tr>
      <w:tr w:rsidR="00A62A3E">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rsidR="00A62A3E" w:rsidRDefault="00000000">
            <w:pPr>
              <w:spacing w:after="0"/>
            </w:pPr>
            <w:r>
              <w:rPr>
                <w:b/>
                <w:color w:val="355B9D"/>
                <w:sz w:val="16"/>
              </w:rPr>
              <w:t xml:space="preserve">Current evidence</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7"/>
              </w:rPr>
              <w:t xml:space="preserve">Stages carry an ascending order. WorkflowRoutePath edges are evaluated in order, first match wins, and a template with no routes falls back to linear stage order. BRANCH stages are pass-through decision points.</w:t>
            </w:r>
          </w:p>
        </w:tc>
      </w:tr>
      <w:tr w:rsidR="00A62A3E">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rsidR="00A62A3E" w:rsidRDefault="00000000">
            <w:pPr>
              <w:spacing w:after="0"/>
            </w:pPr>
            <w:r>
              <w:rPr>
                <w:b/>
                <w:color w:val="355B9D"/>
                <w:sz w:val="16"/>
              </w:rPr>
              <w:t xml:space="preserve">Acceptance</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7"/>
              </w:rPr>
              <w:t xml:space="preserve">A document follows the first route whose condition matches. If every route carries a condition and none match, the engine raises rather than guessing.</w:t>
            </w:r>
          </w:p>
        </w:tc>
      </w:tr>
      <w:tr w:rsidR="00A62A3E">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rsidR="00A62A3E" w:rsidRDefault="00000000">
            <w:pPr>
              <w:spacing w:after="0"/>
            </w:pPr>
            <w:r>
              <w:rPr>
                <w:b/>
                <w:color w:val="355B9D"/>
                <w:sz w:val="16"/>
              </w:rPr>
              <w:t xml:space="preserve">Current limit</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7"/>
              </w:rPr>
              <w:t xml:space="preserve">Route evaluation has no cycle detection at publish. A template that routes backwards can loop until an approver breaks the cycle.</w:t>
            </w:r>
          </w:p>
        </w:tc>
      </w:tr>
    </w:tbl>
    <w:p w:rsidR="00A62A3E" w:rsidRDefault="00000000">
      <w:pPr>
        <w:spacing w:after="0"/>
      </w:pPr>
    </w:p>
    <w:p w:rsidR="00A62A3E" w:rsidRDefault="00000000">
      <w:pPr>
        <w:pStyle w:val="Heading2"/>
        <w:keepNext/>
        <w:pBdr>
          <w:bottom w:val="single" w:sz="8" w:space="5" w:color="355B9D"/>
        </w:pBdr>
      </w:pPr>
      <w:r>
        <w:t>FR-003  Skip a Stage That Does Not Apply</w:t>
      </w:r>
    </w:p>
    <w:tbl>
      <w:tblPr>
        <w:tblW w:w="10468" w:type="dxa"/>
        <w:jc w:val="center"/>
        <w:tblLayout w:type="fixed"/>
        <w:tblLook w:val="04A0" w:firstRow="1" w:lastRow="0" w:firstColumn="1" w:lastColumn="0" w:noHBand="0" w:noVBand="1"/>
      </w:tblPr>
      <w:tblGrid>
        <w:gridCol w:w="2131"/>
        <w:gridCol w:w="8337"/>
      </w:tblGrid>
      <w:tr w:rsidR="00A62A3E">
        <w:trPr>
          <w:jc w:val="center"/>
        </w:trPr>
        <w:tc>
          <w:tcPr>
            <w:tcW w:w="10469" w:type="dxa"/>
            <w:gridSpan w:val="2"/>
            <w:tcBorders>
              <w:top w:val="single" w:sz="6" w:space="0" w:color="C7D5EC"/>
              <w:left w:val="single" w:sz="6" w:space="0" w:color="C7D5EC"/>
              <w:bottom w:val="single" w:sz="6" w:space="0" w:color="C7D5EC"/>
              <w:right w:val="single" w:sz="6" w:space="0" w:color="C7D5EC"/>
            </w:tcBorders>
            <w:shd w:val="clear" w:color="auto" w:fill="E4F3EA"/>
            <w:tcMar>
              <w:top w:w="70" w:type="dxa"/>
              <w:left w:w="90" w:type="dxa"/>
              <w:bottom w:w="70" w:type="dxa"/>
              <w:right w:w="90" w:type="dxa"/>
            </w:tcMar>
            <w:vAlign w:val="center"/>
          </w:tcPr>
          <w:p w:rsidR="00A62A3E" w:rsidRDefault="00000000">
            <w:pPr>
              <w:spacing w:after="0"/>
            </w:pPr>
            <w:r>
              <w:rPr>
                <w:b/>
                <w:color w:val="1F7A4D"/>
              </w:rPr>
              <w:t xml:space="preserve">FR-003 | Implemented</w:t>
            </w:r>
          </w:p>
        </w:tc>
      </w:tr>
      <w:tr w:rsidR="00A62A3E">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rsidR="00A62A3E" w:rsidRDefault="00000000">
            <w:pPr>
              <w:spacing w:after="0"/>
            </w:pPr>
            <w:r>
              <w:rPr>
                <w:b/>
                <w:color w:val="355B9D"/>
                <w:sz w:val="16"/>
              </w:rPr>
              <w:t xml:space="preserve">Requirement</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7"/>
              </w:rPr>
              <w:t xml:space="preserve">A stage can be excluded for a particular document without a separate template.</w:t>
            </w:r>
          </w:p>
        </w:tc>
      </w:tr>
      <w:tr w:rsidR="00A62A3E">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rsidR="00A62A3E" w:rsidRDefault="00000000">
            <w:pPr>
              <w:spacing w:after="0"/>
            </w:pPr>
            <w:r>
              <w:rPr>
                <w:b/>
                <w:color w:val="355B9D"/>
                <w:sz w:val="16"/>
              </w:rPr>
              <w:t xml:space="preserve">Current evidence</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7"/>
              </w:rPr>
              <w:t xml:space="preserve">inclusion_condition is evaluated against the document at activation; a false result records the stage as SKIPPED with the reason STAGE_SKIPPED_CONDITION.</w:t>
            </w:r>
          </w:p>
        </w:tc>
      </w:tr>
      <w:tr w:rsidR="00A62A3E">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rsidR="00A62A3E" w:rsidRDefault="00000000">
            <w:pPr>
              <w:spacing w:after="0"/>
            </w:pPr>
            <w:r>
              <w:rPr>
                <w:b/>
                <w:color w:val="355B9D"/>
                <w:sz w:val="16"/>
              </w:rPr>
              <w:t xml:space="preserve">Acceptance</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7"/>
              </w:rPr>
              <w:t xml:space="preserve">A skipped stage produces an audit entry and does not appear in any approver queue.</w:t>
            </w:r>
          </w:p>
        </w:tc>
      </w:tr>
      <w:tr w:rsidR="00A62A3E">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rsidR="00A62A3E" w:rsidRDefault="00000000">
            <w:pPr>
              <w:spacing w:after="0"/>
            </w:pPr>
            <w:r>
              <w:rPr>
                <w:b/>
                <w:color w:val="355B9D"/>
                <w:sz w:val="16"/>
              </w:rPr>
              <w:t xml:space="preserve">Current limit</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7"/>
              </w:rPr>
              <w:t xml:space="preserve">None for the stated scope.</w:t>
            </w:r>
          </w:p>
        </w:tc>
      </w:tr>
    </w:tbl>
    <w:p w:rsidR="00A62A3E" w:rsidRDefault="00000000">
      <w:pPr>
        <w:spacing w:after="0"/>
      </w:pPr>
    </w:p>
    <w:p w:rsidR="00A62A3E" w:rsidRDefault="00000000">
      <w:pPr>
        <w:pStyle w:val="Heading2"/>
        <w:keepNext/>
        <w:pBdr>
          <w:bottom w:val="single" w:sz="8" w:space="5" w:color="355B9D"/>
        </w:pBdr>
      </w:pPr>
      <w:r>
        <w:t>FR-004  Validate Conditions When Publishing</w:t>
      </w:r>
    </w:p>
    <w:tbl>
      <w:tblPr>
        <w:tblW w:w="10468" w:type="dxa"/>
        <w:jc w:val="center"/>
        <w:tblLayout w:type="fixed"/>
        <w:tblLook w:val="04A0" w:firstRow="1" w:lastRow="0" w:firstColumn="1" w:lastColumn="0" w:noHBand="0" w:noVBand="1"/>
      </w:tblPr>
      <w:tblGrid>
        <w:gridCol w:w="2131"/>
        <w:gridCol w:w="8337"/>
      </w:tblGrid>
      <w:tr w:rsidR="00A62A3E">
        <w:trPr>
          <w:jc w:val="center"/>
        </w:trPr>
        <w:tc>
          <w:tcPr>
            <w:tcW w:w="10469" w:type="dxa"/>
            <w:gridSpan w:val="2"/>
            <w:tcBorders>
              <w:top w:val="single" w:sz="6" w:space="0" w:color="C7D5EC"/>
              <w:left w:val="single" w:sz="6" w:space="0" w:color="C7D5EC"/>
              <w:bottom w:val="single" w:sz="6" w:space="0" w:color="C7D5EC"/>
              <w:right w:val="single" w:sz="6" w:space="0" w:color="C7D5EC"/>
            </w:tcBorders>
            <w:shd w:val="clear" w:color="auto" w:fill="E4F3EA"/>
            <w:tcMar>
              <w:top w:w="70" w:type="dxa"/>
              <w:left w:w="90" w:type="dxa"/>
              <w:bottom w:w="70" w:type="dxa"/>
              <w:right w:w="90" w:type="dxa"/>
            </w:tcMar>
            <w:vAlign w:val="center"/>
          </w:tcPr>
          <w:p w:rsidR="00A62A3E" w:rsidRDefault="00000000">
            <w:pPr>
              <w:spacing w:after="0"/>
            </w:pPr>
            <w:r>
              <w:rPr>
                <w:b/>
                <w:color w:val="1F7A4D"/>
              </w:rPr>
              <w:t xml:space="preserve">FR-004 | Implemented</w:t>
            </w:r>
          </w:p>
        </w:tc>
      </w:tr>
      <w:tr w:rsidR="00A62A3E">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rsidR="00A62A3E" w:rsidRDefault="00000000">
            <w:pPr>
              <w:spacing w:after="0"/>
            </w:pPr>
            <w:r>
              <w:rPr>
                <w:b/>
                <w:color w:val="355B9D"/>
                <w:sz w:val="16"/>
              </w:rPr>
              <w:t xml:space="preserve">Requirement</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7"/>
              </w:rPr>
              <w:t xml:space="preserve">A malformed condition is rejected when the template is published, not when somebody tries to approve.</w:t>
            </w:r>
          </w:p>
        </w:tc>
      </w:tr>
      <w:tr w:rsidR="00A62A3E">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rsidR="00A62A3E" w:rsidRDefault="00000000">
            <w:pPr>
              <w:spacing w:after="0"/>
            </w:pPr>
            <w:r>
              <w:rPr>
                <w:b/>
                <w:color w:val="355B9D"/>
                <w:sz w:val="16"/>
              </w:rPr>
              <w:t xml:space="preserve">Current evidence</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7"/>
              </w:rPr>
              <w:t xml:space="preserve">validate_condition walks route conditions, inclusion conditions, and dynamic rules, checking the operator against the supported set, requiring a field, requiring a list value for in and not_in, and resolving registered function keys.</w:t>
            </w:r>
          </w:p>
        </w:tc>
      </w:tr>
      <w:tr w:rsidR="00A62A3E">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rsidR="00A62A3E" w:rsidRDefault="00000000">
            <w:pPr>
              <w:spacing w:after="0"/>
            </w:pPr>
            <w:r>
              <w:rPr>
                <w:b/>
                <w:color w:val="355B9D"/>
                <w:sz w:val="16"/>
              </w:rPr>
              <w:t xml:space="preserve">Acceptance</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7"/>
              </w:rPr>
              <w:t xml:space="preserve">A publish carrying an unsupported operator, a missing field, or an unregistered function key fails with TEMPLATE_INVALID and no partial template is written.</w:t>
            </w:r>
          </w:p>
        </w:tc>
      </w:tr>
      <w:tr w:rsidR="00A62A3E">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rsidR="00A62A3E" w:rsidRDefault="00000000">
            <w:pPr>
              <w:spacing w:after="0"/>
            </w:pPr>
            <w:r>
              <w:rPr>
                <w:b/>
                <w:color w:val="355B9D"/>
                <w:sz w:val="16"/>
              </w:rPr>
              <w:t xml:space="preserve">Current limit</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7"/>
              </w:rPr>
              <w:t xml:space="preserve">Field paths are not checked against the document type, so a condition may reference a field the document does not carry. That resolves to None at run time rather than failing.</w:t>
            </w:r>
          </w:p>
        </w:tc>
      </w:tr>
    </w:tbl>
    <w:p w:rsidR="00A62A3E" w:rsidRDefault="00000000">
      <w:pPr>
        <w:spacing w:after="0"/>
      </w:pPr>
    </w:p>
    <w:p w:rsidR="00A62A3E" w:rsidRDefault="00000000">
      <w:pPr>
        <w:pStyle w:val="Heading2"/>
        <w:keepNext/>
        <w:pBdr>
          <w:bottom w:val="single" w:sz="8" w:space="5" w:color="355B9D"/>
        </w:pBdr>
      </w:pPr>
      <w:r>
        <w:t>FR-005  Resolve Approvers From a Role</w:t>
      </w:r>
    </w:p>
    <w:tbl>
      <w:tblPr>
        <w:tblW w:w="10468" w:type="dxa"/>
        <w:jc w:val="center"/>
        <w:tblLayout w:type="fixed"/>
        <w:tblLook w:val="04A0" w:firstRow="1" w:lastRow="0" w:firstColumn="1" w:lastColumn="0" w:noHBand="0" w:noVBand="1"/>
      </w:tblPr>
      <w:tblGrid>
        <w:gridCol w:w="2131"/>
        <w:gridCol w:w="8337"/>
      </w:tblGrid>
      <w:tr w:rsidR="00A62A3E">
        <w:trPr>
          <w:jc w:val="center"/>
        </w:trPr>
        <w:tc>
          <w:tcPr>
            <w:tcW w:w="10469" w:type="dxa"/>
            <w:gridSpan w:val="2"/>
            <w:tcBorders>
              <w:top w:val="single" w:sz="6" w:space="0" w:color="C7D5EC"/>
              <w:left w:val="single" w:sz="6" w:space="0" w:color="C7D5EC"/>
              <w:bottom w:val="single" w:sz="6" w:space="0" w:color="C7D5EC"/>
              <w:right w:val="single" w:sz="6" w:space="0" w:color="C7D5EC"/>
            </w:tcBorders>
            <w:shd w:val="clear" w:color="auto" w:fill="E4F3EA"/>
            <w:tcMar>
              <w:top w:w="70" w:type="dxa"/>
              <w:left w:w="90" w:type="dxa"/>
              <w:bottom w:w="70" w:type="dxa"/>
              <w:right w:w="90" w:type="dxa"/>
            </w:tcMar>
            <w:vAlign w:val="center"/>
          </w:tcPr>
          <w:p w:rsidR="00A62A3E" w:rsidRDefault="00000000">
            <w:pPr>
              <w:spacing w:after="0"/>
            </w:pPr>
            <w:r>
              <w:rPr>
                <w:b/>
                <w:color w:val="1F7A4D"/>
              </w:rPr>
              <w:t xml:space="preserve">FR-005 | Implemented</w:t>
            </w:r>
          </w:p>
        </w:tc>
      </w:tr>
      <w:tr w:rsidR="00A62A3E">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rsidR="00A62A3E" w:rsidRDefault="00000000">
            <w:pPr>
              <w:spacing w:after="0"/>
            </w:pPr>
            <w:r>
              <w:rPr>
                <w:b/>
                <w:color w:val="355B9D"/>
                <w:sz w:val="16"/>
              </w:rPr>
              <w:t xml:space="preserve">Requirement</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7"/>
              </w:rPr>
              <w:t xml:space="preserve">A stage can name a role, and the people holding that role in the requesting tenant become the eligible approvers.</w:t>
            </w:r>
          </w:p>
        </w:tc>
      </w:tr>
      <w:tr w:rsidR="00A62A3E">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rsidR="00A62A3E" w:rsidRDefault="00000000">
            <w:pPr>
              <w:spacing w:after="0"/>
            </w:pPr>
            <w:r>
              <w:rPr>
                <w:b/>
                <w:color w:val="355B9D"/>
                <w:sz w:val="16"/>
              </w:rPr>
              <w:t xml:space="preserve">Current evidence</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7"/>
              </w:rPr>
              <w:t xml:space="preserve">ApproverSource.ROLE reads approver_role_key and resolves it inside instance.tenant: the role must be ACTIVE, the assignment ACTIVE, and the user active. BRANCH scope additionally admits branch-limited assignments for the instance's branch.</w:t>
            </w:r>
          </w:p>
        </w:tc>
      </w:tr>
      <w:tr w:rsidR="00A62A3E">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rsidR="00A62A3E" w:rsidRDefault="00000000">
            <w:pPr>
              <w:spacing w:after="0"/>
            </w:pPr>
            <w:r>
              <w:rPr>
                <w:b/>
                <w:color w:val="355B9D"/>
                <w:sz w:val="16"/>
              </w:rPr>
              <w:t xml:space="preserve">Acceptance</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7"/>
              </w:rPr>
              <w:t xml:space="preserve">Changing who holds the role changes who approves the next activation, with no template change. A tenant-scoped template also anchors the role by foreign key so it cannot be deleted while in use.</w:t>
            </w:r>
          </w:p>
        </w:tc>
      </w:tr>
      <w:tr w:rsidR="00A62A3E">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rsidR="00A62A3E" w:rsidRDefault="00000000">
            <w:pPr>
              <w:spacing w:after="0"/>
            </w:pPr>
            <w:r>
              <w:rPr>
                <w:b/>
                <w:color w:val="355B9D"/>
                <w:sz w:val="16"/>
              </w:rPr>
              <w:t xml:space="preserve">Current limit</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7"/>
              </w:rPr>
              <w:t xml:space="preserve">A tenant with no active role of that key resolves to nobody. See FR-009 and Section 9.</w:t>
            </w:r>
          </w:p>
        </w:tc>
      </w:tr>
    </w:tbl>
    <w:p w:rsidR="00A62A3E" w:rsidRDefault="00000000">
      <w:pPr>
        <w:spacing w:after="0"/>
      </w:pPr>
    </w:p>
    <w:p w:rsidR="00A62A3E" w:rsidRDefault="00000000">
      <w:pPr>
        <w:pStyle w:val="Heading2"/>
        <w:keepNext/>
        <w:pBdr>
          <w:bottom w:val="single" w:sz="8" w:space="5" w:color="355B9D"/>
        </w:pBdr>
      </w:pPr>
      <w:r>
        <w:t>FR-006  Resolve Approvers From an Approver Group</w:t>
      </w:r>
    </w:p>
    <w:tbl>
      <w:tblPr>
        <w:tblW w:w="10468" w:type="dxa"/>
        <w:jc w:val="center"/>
        <w:tblLayout w:type="fixed"/>
        <w:tblLook w:val="04A0" w:firstRow="1" w:lastRow="0" w:firstColumn="1" w:lastColumn="0" w:noHBand="0" w:noVBand="1"/>
      </w:tblPr>
      <w:tblGrid>
        <w:gridCol w:w="2131"/>
        <w:gridCol w:w="8337"/>
      </w:tblGrid>
      <w:tr w:rsidR="00A62A3E">
        <w:trPr>
          <w:jc w:val="center"/>
        </w:trPr>
        <w:tc>
          <w:tcPr>
            <w:tcW w:w="10469" w:type="dxa"/>
            <w:gridSpan w:val="2"/>
            <w:tcBorders>
              <w:top w:val="single" w:sz="6" w:space="0" w:color="C7D5EC"/>
              <w:left w:val="single" w:sz="6" w:space="0" w:color="C7D5EC"/>
              <w:bottom w:val="single" w:sz="6" w:space="0" w:color="C7D5EC"/>
              <w:right w:val="single" w:sz="6" w:space="0" w:color="C7D5EC"/>
            </w:tcBorders>
            <w:shd w:val="clear" w:color="auto" w:fill="E4F3EA"/>
            <w:tcMar>
              <w:top w:w="70" w:type="dxa"/>
              <w:left w:w="90" w:type="dxa"/>
              <w:bottom w:w="70" w:type="dxa"/>
              <w:right w:w="90" w:type="dxa"/>
            </w:tcMar>
            <w:vAlign w:val="center"/>
          </w:tcPr>
          <w:p w:rsidR="00A62A3E" w:rsidRDefault="00000000">
            <w:pPr>
              <w:spacing w:after="0"/>
            </w:pPr>
            <w:r>
              <w:rPr>
                <w:b/>
                <w:color w:val="1F7A4D"/>
              </w:rPr>
              <w:t xml:space="preserve">FR-006 | Implemented</w:t>
            </w:r>
          </w:p>
        </w:tc>
      </w:tr>
      <w:tr w:rsidR="00A62A3E">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rsidR="00A62A3E" w:rsidRDefault="00000000">
            <w:pPr>
              <w:spacing w:after="0"/>
            </w:pPr>
            <w:r>
              <w:rPr>
                <w:b/>
                <w:color w:val="355B9D"/>
                <w:sz w:val="16"/>
              </w:rPr>
              <w:t xml:space="preserve">Requirement</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7"/>
              </w:rPr>
              <w:t xml:space="preserve">A stage can name a reusable group whose membership mixes named people, roles, and organogram positions.</w:t>
            </w:r>
          </w:p>
        </w:tc>
      </w:tr>
      <w:tr w:rsidR="00A62A3E">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rsidR="00A62A3E" w:rsidRDefault="00000000">
            <w:pPr>
              <w:spacing w:after="0"/>
            </w:pPr>
            <w:r>
              <w:rPr>
                <w:b/>
                <w:color w:val="355B9D"/>
                <w:sz w:val="16"/>
              </w:rPr>
              <w:t xml:space="preserve">Current evidence</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7"/>
              </w:rPr>
              <w:t xml:space="preserve">WorkflowApproverGroup holds member rows of kind USER, ROLE, or POSITION, enforced by a database check constraint. Resolution unions the named people, every active holder of each member role, and the current holders of each member position, then de-duplicates.</w:t>
            </w:r>
          </w:p>
        </w:tc>
      </w:tr>
      <w:tr w:rsidR="00A62A3E">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rsidR="00A62A3E" w:rsidRDefault="00000000">
            <w:pPr>
              <w:spacing w:after="0"/>
            </w:pPr>
            <w:r>
              <w:rPr>
                <w:b/>
                <w:color w:val="355B9D"/>
                <w:sz w:val="16"/>
              </w:rPr>
              <w:t xml:space="preserve">Acceptance</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7"/>
              </w:rPr>
              <w:t xml:space="preserve">Editing a group changes who approves at the next activation of every template that references it, with no republish. A deactivated group resolves to nobody.</w:t>
            </w:r>
          </w:p>
        </w:tc>
      </w:tr>
      <w:tr w:rsidR="00A62A3E">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rsidR="00A62A3E" w:rsidRDefault="00000000">
            <w:pPr>
              <w:spacing w:after="0"/>
            </w:pPr>
            <w:r>
              <w:rPr>
                <w:b/>
                <w:color w:val="355B9D"/>
                <w:sz w:val="16"/>
              </w:rPr>
              <w:t xml:space="preserve">Current limit</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7"/>
              </w:rPr>
              <w:t xml:space="preserve">Group membership has no approval of its own: anyone with group manage rights can change who approves.</w:t>
            </w:r>
          </w:p>
        </w:tc>
      </w:tr>
    </w:tbl>
    <w:p w:rsidR="00A62A3E" w:rsidRDefault="00000000">
      <w:pPr>
        <w:spacing w:after="0"/>
      </w:pPr>
    </w:p>
    <w:p w:rsidR="00A62A3E" w:rsidRDefault="00000000">
      <w:pPr>
        <w:pStyle w:val="Heading2"/>
        <w:keepNext/>
        <w:pBdr>
          <w:bottom w:val="single" w:sz="8" w:space="5" w:color="355B9D"/>
        </w:pBdr>
      </w:pPr>
      <w:r>
        <w:t>FR-007  Let the Document Choose the Role</w:t>
      </w:r>
    </w:p>
    <w:tbl>
      <w:tblPr>
        <w:tblW w:w="10468" w:type="dxa"/>
        <w:jc w:val="center"/>
        <w:tblLayout w:type="fixed"/>
        <w:tblLook w:val="04A0" w:firstRow="1" w:lastRow="0" w:firstColumn="1" w:lastColumn="0" w:noHBand="0" w:noVBand="1"/>
      </w:tblPr>
      <w:tblGrid>
        <w:gridCol w:w="2131"/>
        <w:gridCol w:w="8337"/>
      </w:tblGrid>
      <w:tr w:rsidR="00A62A3E">
        <w:trPr>
          <w:jc w:val="center"/>
        </w:trPr>
        <w:tc>
          <w:tcPr>
            <w:tcW w:w="10469" w:type="dxa"/>
            <w:gridSpan w:val="2"/>
            <w:tcBorders>
              <w:top w:val="single" w:sz="6" w:space="0" w:color="C7D5EC"/>
              <w:left w:val="single" w:sz="6" w:space="0" w:color="C7D5EC"/>
              <w:bottom w:val="single" w:sz="6" w:space="0" w:color="C7D5EC"/>
              <w:right w:val="single" w:sz="6" w:space="0" w:color="C7D5EC"/>
            </w:tcBorders>
            <w:shd w:val="clear" w:color="auto" w:fill="E4F3EA"/>
            <w:tcMar>
              <w:top w:w="70" w:type="dxa"/>
              <w:left w:w="90" w:type="dxa"/>
              <w:bottom w:w="70" w:type="dxa"/>
              <w:right w:w="90" w:type="dxa"/>
            </w:tcMar>
            <w:vAlign w:val="center"/>
          </w:tcPr>
          <w:p w:rsidR="00A62A3E" w:rsidRDefault="00000000">
            <w:pPr>
              <w:spacing w:after="0"/>
            </w:pPr>
            <w:r>
              <w:rPr>
                <w:b/>
                <w:color w:val="1F7A4D"/>
              </w:rPr>
              <w:t xml:space="preserve">FR-007 | Implemented</w:t>
            </w:r>
          </w:p>
        </w:tc>
      </w:tr>
      <w:tr w:rsidR="00A62A3E">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rsidR="00A62A3E" w:rsidRDefault="00000000">
            <w:pPr>
              <w:spacing w:after="0"/>
            </w:pPr>
            <w:r>
              <w:rPr>
                <w:b/>
                <w:color w:val="355B9D"/>
                <w:sz w:val="16"/>
              </w:rPr>
              <w:t xml:space="preserve">Requirement</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7"/>
              </w:rPr>
              <w:t xml:space="preserve">A single stage can send low-value and high-value requests to different approvers.</w:t>
            </w:r>
          </w:p>
        </w:tc>
      </w:tr>
      <w:tr w:rsidR="00A62A3E">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rsidR="00A62A3E" w:rsidRDefault="00000000">
            <w:pPr>
              <w:spacing w:after="0"/>
            </w:pPr>
            <w:r>
              <w:rPr>
                <w:b/>
                <w:color w:val="355B9D"/>
                <w:sz w:val="16"/>
              </w:rPr>
              <w:t xml:space="preserve">Current evidence</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7"/>
              </w:rPr>
              <w:t xml:space="preserve">ApproverSource.DYNAMIC_ROLE evaluates ordered WorkflowStageDynamicRule rows against the document; the first match names the role, which then resolves exactly as FR-005 does. A rule with no condition is the fallback and must be last.</w:t>
            </w:r>
          </w:p>
        </w:tc>
      </w:tr>
      <w:tr w:rsidR="00A62A3E">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rsidR="00A62A3E" w:rsidRDefault="00000000">
            <w:pPr>
              <w:spacing w:after="0"/>
            </w:pPr>
            <w:r>
              <w:rPr>
                <w:b/>
                <w:color w:val="355B9D"/>
                <w:sz w:val="16"/>
              </w:rPr>
              <w:t xml:space="preserve">Acceptance</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7"/>
              </w:rPr>
              <w:t xml:space="preserve">Publishing rejects a rule set with no rules, an unknown role, or rules placed after the fallback where they could never fire. The matched rule and the full evaluation trace are written to the activation audit entry.</w:t>
            </w:r>
          </w:p>
        </w:tc>
      </w:tr>
      <w:tr w:rsidR="00A62A3E">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rsidR="00A62A3E" w:rsidRDefault="00000000">
            <w:pPr>
              <w:spacing w:after="0"/>
            </w:pPr>
            <w:r>
              <w:rPr>
                <w:b/>
                <w:color w:val="355B9D"/>
                <w:sz w:val="16"/>
              </w:rPr>
              <w:t xml:space="preserve">Current limit</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7"/>
              </w:rPr>
              <w:t xml:space="preserve">Rules compare against the document as submitted. A document edited after submission is not re-evaluated within the same attempt.</w:t>
            </w:r>
          </w:p>
        </w:tc>
      </w:tr>
    </w:tbl>
    <w:p w:rsidR="00A62A3E" w:rsidRDefault="00000000">
      <w:pPr>
        <w:spacing w:after="0"/>
      </w:pPr>
    </w:p>
    <w:p w:rsidR="00A62A3E" w:rsidRDefault="00000000">
      <w:pPr>
        <w:pStyle w:val="Heading2"/>
        <w:keepNext/>
        <w:pBdr>
          <w:bottom w:val="single" w:sz="8" w:space="5" w:color="355B9D"/>
        </w:pBdr>
      </w:pPr>
      <w:r>
        <w:t>FR-008  Resolve Approvers From the Organogram</w:t>
      </w:r>
    </w:p>
    <w:tbl>
      <w:tblPr>
        <w:tblW w:w="10468" w:type="dxa"/>
        <w:jc w:val="center"/>
        <w:tblLayout w:type="fixed"/>
        <w:tblLook w:val="04A0" w:firstRow="1" w:lastRow="0" w:firstColumn="1" w:lastColumn="0" w:noHBand="0" w:noVBand="1"/>
      </w:tblPr>
      <w:tblGrid>
        <w:gridCol w:w="2131"/>
        <w:gridCol w:w="8337"/>
      </w:tblGrid>
      <w:tr w:rsidR="00A62A3E">
        <w:trPr>
          <w:jc w:val="center"/>
        </w:trPr>
        <w:tc>
          <w:tcPr>
            <w:tcW w:w="10469" w:type="dxa"/>
            <w:gridSpan w:val="2"/>
            <w:tcBorders>
              <w:top w:val="single" w:sz="6" w:space="0" w:color="C7D5EC"/>
              <w:left w:val="single" w:sz="6" w:space="0" w:color="C7D5EC"/>
              <w:bottom w:val="single" w:sz="6" w:space="0" w:color="C7D5EC"/>
              <w:right w:val="single" w:sz="6" w:space="0" w:color="C7D5EC"/>
            </w:tcBorders>
            <w:shd w:val="clear" w:color="auto" w:fill="E4F3EA"/>
            <w:tcMar>
              <w:top w:w="70" w:type="dxa"/>
              <w:left w:w="90" w:type="dxa"/>
              <w:bottom w:w="70" w:type="dxa"/>
              <w:right w:w="90" w:type="dxa"/>
            </w:tcMar>
            <w:vAlign w:val="center"/>
          </w:tcPr>
          <w:p w:rsidR="00A62A3E" w:rsidRDefault="00000000">
            <w:pPr>
              <w:spacing w:after="0"/>
            </w:pPr>
            <w:r>
              <w:rPr>
                <w:b/>
                <w:color w:val="1F7A4D"/>
              </w:rPr>
              <w:t xml:space="preserve">FR-008 | Implemented</w:t>
            </w:r>
          </w:p>
        </w:tc>
      </w:tr>
      <w:tr w:rsidR="00A62A3E">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rsidR="00A62A3E" w:rsidRDefault="00000000">
            <w:pPr>
              <w:spacing w:after="0"/>
            </w:pPr>
            <w:r>
              <w:rPr>
                <w:b/>
                <w:color w:val="355B9D"/>
                <w:sz w:val="16"/>
              </w:rPr>
              <w:t xml:space="preserve">Requirement</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7"/>
              </w:rPr>
              <w:t xml:space="preserve">A stage can address the requester's manager, a level above them, their department head, or a named seat.</w:t>
            </w:r>
          </w:p>
        </w:tc>
      </w:tr>
      <w:tr w:rsidR="00A62A3E">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rsidR="00A62A3E" w:rsidRDefault="00000000">
            <w:pPr>
              <w:spacing w:after="0"/>
            </w:pPr>
            <w:r>
              <w:rPr>
                <w:b/>
                <w:color w:val="355B9D"/>
                <w:sz w:val="16"/>
              </w:rPr>
              <w:t xml:space="preserve">Current evidence</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7"/>
              </w:rPr>
              <w:t xml:space="preserve">ApproverSource.ORGANOGRAM calls OrganogramService for DIRECT_MANAGER, N_LEVELS_UP, DEPARTMENT_HEAD, or SPECIFIC_POSITION, always relative to the requester.</w:t>
            </w:r>
          </w:p>
        </w:tc>
      </w:tr>
      <w:tr w:rsidR="00A62A3E">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rsidR="00A62A3E" w:rsidRDefault="00000000">
            <w:pPr>
              <w:spacing w:after="0"/>
            </w:pPr>
            <w:r>
              <w:rPr>
                <w:b/>
                <w:color w:val="355B9D"/>
                <w:sz w:val="16"/>
              </w:rPr>
              <w:t xml:space="preserve">Acceptance</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7"/>
              </w:rPr>
              <w:t xml:space="preserve">The climb excludes the requester and clamps to the top of the chain when the requested level exceeds its height.</w:t>
            </w:r>
          </w:p>
        </w:tc>
      </w:tr>
      <w:tr w:rsidR="00A62A3E">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rsidR="00A62A3E" w:rsidRDefault="00000000">
            <w:pPr>
              <w:spacing w:after="0"/>
            </w:pPr>
            <w:r>
              <w:rPr>
                <w:b/>
                <w:color w:val="355B9D"/>
                <w:sz w:val="16"/>
              </w:rPr>
              <w:t xml:space="preserve">Current limit</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7"/>
              </w:rPr>
              <w:t xml:space="preserve">The organogram is a platform-wide structure. A tenant whose people are not placed in it resolves to nobody.</w:t>
            </w:r>
          </w:p>
        </w:tc>
      </w:tr>
    </w:tbl>
    <w:p w:rsidR="00A62A3E" w:rsidRDefault="00000000">
      <w:pPr>
        <w:spacing w:after="0"/>
      </w:pPr>
    </w:p>
    <w:p w:rsidR="00A62A3E" w:rsidRDefault="00000000">
      <w:pPr>
        <w:pStyle w:val="Heading2"/>
        <w:keepNext/>
        <w:pBdr>
          <w:bottom w:val="single" w:sz="8" w:space="5" w:color="355B9D"/>
        </w:pBdr>
      </w:pPr>
      <w:r>
        <w:t>FR-009  Serve Every Tenant From One Central Template</w:t>
      </w:r>
    </w:p>
    <w:tbl>
      <w:tblPr>
        <w:tblW w:w="10468" w:type="dxa"/>
        <w:jc w:val="center"/>
        <w:tblLayout w:type="fixed"/>
        <w:tblLook w:val="04A0" w:firstRow="1" w:lastRow="0" w:firstColumn="1" w:lastColumn="0" w:noHBand="0" w:noVBand="1"/>
      </w:tblPr>
      <w:tblGrid>
        <w:gridCol w:w="2131"/>
        <w:gridCol w:w="8337"/>
      </w:tblGrid>
      <w:tr w:rsidR="00A62A3E">
        <w:trPr>
          <w:jc w:val="center"/>
        </w:trPr>
        <w:tc>
          <w:tcPr>
            <w:tcW w:w="10469" w:type="dxa"/>
            <w:gridSpan w:val="2"/>
            <w:tcBorders>
              <w:top w:val="single" w:sz="6" w:space="0" w:color="C7D5EC"/>
              <w:left w:val="single" w:sz="6" w:space="0" w:color="C7D5EC"/>
              <w:bottom w:val="single" w:sz="6" w:space="0" w:color="C7D5EC"/>
              <w:right w:val="single" w:sz="6" w:space="0" w:color="C7D5EC"/>
            </w:tcBorders>
            <w:shd w:val="clear" w:color="auto" w:fill="FDF3D6"/>
            <w:tcMar>
              <w:top w:w="70" w:type="dxa"/>
              <w:left w:w="90" w:type="dxa"/>
              <w:bottom w:w="70" w:type="dxa"/>
              <w:right w:w="90" w:type="dxa"/>
            </w:tcMar>
            <w:vAlign w:val="center"/>
          </w:tcPr>
          <w:p w:rsidR="00A62A3E" w:rsidRDefault="00000000">
            <w:pPr>
              <w:spacing w:after="0"/>
            </w:pPr>
            <w:r>
              <w:rPr>
                <w:b/>
                <w:color w:val="94670A"/>
              </w:rPr>
              <w:t xml:space="preserve">FR-009 | Implemented with limits</w:t>
            </w:r>
          </w:p>
        </w:tc>
      </w:tr>
      <w:tr w:rsidR="00A62A3E">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rsidR="00A62A3E" w:rsidRDefault="00000000">
            <w:pPr>
              <w:spacing w:after="0"/>
            </w:pPr>
            <w:r>
              <w:rPr>
                <w:b/>
                <w:color w:val="355B9D"/>
                <w:sz w:val="16"/>
              </w:rPr>
              <w:t xml:space="preserve">Requirement</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7"/>
              </w:rPr>
              <w:t xml:space="preserve">A template published without a tenant applies to every tenant, and each tenant resolves its approvers against its own people.</w:t>
            </w:r>
          </w:p>
        </w:tc>
      </w:tr>
      <w:tr w:rsidR="00A62A3E">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rsidR="00A62A3E" w:rsidRDefault="00000000">
            <w:pPr>
              <w:spacing w:after="0"/>
            </w:pPr>
            <w:r>
              <w:rPr>
                <w:b/>
                <w:color w:val="355B9D"/>
                <w:sz w:val="16"/>
              </w:rPr>
              <w:t xml:space="preserve">Current evidence</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7"/>
              </w:rPr>
              <w:t xml:space="preserve">A central stage stores a role key rather than a role reference. Resolution looks the key up inside the tenant that raised the request, so one definition reaches different people in each tenant.</w:t>
            </w:r>
          </w:p>
        </w:tc>
      </w:tr>
      <w:tr w:rsidR="00A62A3E">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rsidR="00A62A3E" w:rsidRDefault="00000000">
            <w:pPr>
              <w:spacing w:after="0"/>
            </w:pPr>
            <w:r>
              <w:rPr>
                <w:b/>
                <w:color w:val="355B9D"/>
                <w:sz w:val="16"/>
              </w:rPr>
              <w:t xml:space="preserve">Acceptance</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7"/>
              </w:rPr>
              <w:t xml:space="preserve">Procurement's approval ladder and the platform user-creation gate are published this way and resolve per tenant.</w:t>
            </w:r>
          </w:p>
        </w:tc>
      </w:tr>
      <w:tr w:rsidR="00A62A3E">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rsidR="00A62A3E" w:rsidRDefault="00000000">
            <w:pPr>
              <w:spacing w:after="0"/>
            </w:pPr>
            <w:r>
              <w:rPr>
                <w:b/>
                <w:color w:val="355B9D"/>
                <w:sz w:val="16"/>
              </w:rPr>
              <w:t xml:space="preserve">Current limit</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7"/>
              </w:rPr>
              <w:t xml:space="preserve">A tenant with no role of that key resolves to no approver. Where the stage is set to skip, the request then passes unapproved. The workflow_role_coverage command reports these gaps; making the stage fail closed remains open.</w:t>
            </w:r>
          </w:p>
        </w:tc>
      </w:tr>
    </w:tbl>
    <w:p w:rsidR="00A62A3E" w:rsidRDefault="00000000">
      <w:pPr>
        <w:spacing w:after="0"/>
      </w:pPr>
    </w:p>
    <w:p w:rsidR="00A62A3E" w:rsidRDefault="00000000">
      <w:pPr>
        <w:pStyle w:val="Heading2"/>
        <w:keepNext/>
        <w:pBdr>
          <w:bottom w:val="single" w:sz="8" w:space="5" w:color="355B9D"/>
        </w:pBdr>
      </w:pPr>
      <w:r>
        <w:t>FR-010  Let a Tenant Repoint One Step</w:t>
      </w:r>
    </w:p>
    <w:tbl>
      <w:tblPr>
        <w:tblW w:w="10468" w:type="dxa"/>
        <w:jc w:val="center"/>
        <w:tblLayout w:type="fixed"/>
        <w:tblLook w:val="04A0" w:firstRow="1" w:lastRow="0" w:firstColumn="1" w:lastColumn="0" w:noHBand="0" w:noVBand="1"/>
      </w:tblPr>
      <w:tblGrid>
        <w:gridCol w:w="2131"/>
        <w:gridCol w:w="8337"/>
      </w:tblGrid>
      <w:tr w:rsidR="00A62A3E">
        <w:trPr>
          <w:jc w:val="center"/>
        </w:trPr>
        <w:tc>
          <w:tcPr>
            <w:tcW w:w="10469" w:type="dxa"/>
            <w:gridSpan w:val="2"/>
            <w:tcBorders>
              <w:top w:val="single" w:sz="6" w:space="0" w:color="C7D5EC"/>
              <w:left w:val="single" w:sz="6" w:space="0" w:color="C7D5EC"/>
              <w:bottom w:val="single" w:sz="6" w:space="0" w:color="C7D5EC"/>
              <w:right w:val="single" w:sz="6" w:space="0" w:color="C7D5EC"/>
            </w:tcBorders>
            <w:shd w:val="clear" w:color="auto" w:fill="E4F3EA"/>
            <w:tcMar>
              <w:top w:w="70" w:type="dxa"/>
              <w:left w:w="90" w:type="dxa"/>
              <w:bottom w:w="70" w:type="dxa"/>
              <w:right w:w="90" w:type="dxa"/>
            </w:tcMar>
            <w:vAlign w:val="center"/>
          </w:tcPr>
          <w:p w:rsidR="00A62A3E" w:rsidRDefault="00000000">
            <w:pPr>
              <w:spacing w:after="0"/>
            </w:pPr>
            <w:r>
              <w:rPr>
                <w:b/>
                <w:color w:val="1F7A4D"/>
              </w:rPr>
              <w:t xml:space="preserve">FR-010 | Implemented</w:t>
            </w:r>
          </w:p>
        </w:tc>
      </w:tr>
      <w:tr w:rsidR="00A62A3E">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rsidR="00A62A3E" w:rsidRDefault="00000000">
            <w:pPr>
              <w:spacing w:after="0"/>
            </w:pPr>
            <w:r>
              <w:rPr>
                <w:b/>
                <w:color w:val="355B9D"/>
                <w:sz w:val="16"/>
              </w:rPr>
              <w:t xml:space="preserve">Requirement</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7"/>
              </w:rPr>
              <w:t xml:space="preserve">A tenant can change who approves a step of a shared template without cloning the template.</w:t>
            </w:r>
          </w:p>
        </w:tc>
      </w:tr>
      <w:tr w:rsidR="00A62A3E">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rsidR="00A62A3E" w:rsidRDefault="00000000">
            <w:pPr>
              <w:spacing w:after="0"/>
            </w:pPr>
            <w:r>
              <w:rPr>
                <w:b/>
                <w:color w:val="355B9D"/>
                <w:sz w:val="16"/>
              </w:rPr>
              <w:t xml:space="preserve">Current evidence</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7"/>
              </w:rPr>
              <w:t xml:space="preserve">WorkflowStageApproverOverride records one tenant's choice of role key or approver group for one stage, unique per tenant and stage, and the resolver consults it before the stage's own configuration.</w:t>
            </w:r>
          </w:p>
        </w:tc>
      </w:tr>
      <w:tr w:rsidR="00A62A3E">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rsidR="00A62A3E" w:rsidRDefault="00000000">
            <w:pPr>
              <w:spacing w:after="0"/>
            </w:pPr>
            <w:r>
              <w:rPr>
                <w:b/>
                <w:color w:val="355B9D"/>
                <w:sz w:val="16"/>
              </w:rPr>
              <w:t xml:space="preserve">Acceptance</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7"/>
              </w:rPr>
              <w:t xml:space="preserve">Creating an override changes that tenant's approvers only; other tenants keep the template's approver. Deleting the override restores the default. The remaining stage behaviour is unchanged.</w:t>
            </w:r>
          </w:p>
        </w:tc>
      </w:tr>
      <w:tr w:rsidR="00A62A3E">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rsidR="00A62A3E" w:rsidRDefault="00000000">
            <w:pPr>
              <w:spacing w:after="0"/>
            </w:pPr>
            <w:r>
              <w:rPr>
                <w:b/>
                <w:color w:val="355B9D"/>
                <w:sz w:val="16"/>
              </w:rPr>
              <w:t xml:space="preserve">Current limit</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7"/>
              </w:rPr>
              <w:t xml:space="preserve">Only role and group overrides are accepted. A tenant cannot substitute an organogram climb or its own rule set for a central step.</w:t>
            </w:r>
          </w:p>
        </w:tc>
      </w:tr>
    </w:tbl>
    <w:p w:rsidR="00A62A3E" w:rsidRDefault="00000000">
      <w:pPr>
        <w:spacing w:after="0"/>
      </w:pPr>
    </w:p>
    <w:p w:rsidR="00A62A3E" w:rsidRDefault="00000000">
      <w:pPr>
        <w:pStyle w:val="Heading2"/>
        <w:keepNext/>
        <w:pBdr>
          <w:bottom w:val="single" w:sz="8" w:space="5" w:color="355B9D"/>
        </w:pBdr>
      </w:pPr>
      <w:r>
        <w:t>FR-011  Freeze Eligibility at Activation</w:t>
      </w:r>
    </w:p>
    <w:tbl>
      <w:tblPr>
        <w:tblW w:w="10468" w:type="dxa"/>
        <w:jc w:val="center"/>
        <w:tblLayout w:type="fixed"/>
        <w:tblLook w:val="04A0" w:firstRow="1" w:lastRow="0" w:firstColumn="1" w:lastColumn="0" w:noHBand="0" w:noVBand="1"/>
      </w:tblPr>
      <w:tblGrid>
        <w:gridCol w:w="2131"/>
        <w:gridCol w:w="8337"/>
      </w:tblGrid>
      <w:tr w:rsidR="00A62A3E">
        <w:trPr>
          <w:jc w:val="center"/>
        </w:trPr>
        <w:tc>
          <w:tcPr>
            <w:tcW w:w="10469" w:type="dxa"/>
            <w:gridSpan w:val="2"/>
            <w:tcBorders>
              <w:top w:val="single" w:sz="6" w:space="0" w:color="C7D5EC"/>
              <w:left w:val="single" w:sz="6" w:space="0" w:color="C7D5EC"/>
              <w:bottom w:val="single" w:sz="6" w:space="0" w:color="C7D5EC"/>
              <w:right w:val="single" w:sz="6" w:space="0" w:color="C7D5EC"/>
            </w:tcBorders>
            <w:shd w:val="clear" w:color="auto" w:fill="E4F3EA"/>
            <w:tcMar>
              <w:top w:w="70" w:type="dxa"/>
              <w:left w:w="90" w:type="dxa"/>
              <w:bottom w:w="70" w:type="dxa"/>
              <w:right w:w="90" w:type="dxa"/>
            </w:tcMar>
            <w:vAlign w:val="center"/>
          </w:tcPr>
          <w:p w:rsidR="00A62A3E" w:rsidRDefault="00000000">
            <w:pPr>
              <w:spacing w:after="0"/>
            </w:pPr>
            <w:r>
              <w:rPr>
                <w:b/>
                <w:color w:val="1F7A4D"/>
              </w:rPr>
              <w:t xml:space="preserve">FR-011 | Implemented</w:t>
            </w:r>
          </w:p>
        </w:tc>
      </w:tr>
      <w:tr w:rsidR="00A62A3E">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rsidR="00A62A3E" w:rsidRDefault="00000000">
            <w:pPr>
              <w:spacing w:after="0"/>
            </w:pPr>
            <w:r>
              <w:rPr>
                <w:b/>
                <w:color w:val="355B9D"/>
                <w:sz w:val="16"/>
              </w:rPr>
              <w:t xml:space="preserve">Requirement</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7"/>
              </w:rPr>
              <w:t xml:space="preserve">The set of people who may act on a stage attempt is fixed at the moment the stage activates.</w:t>
            </w:r>
          </w:p>
        </w:tc>
      </w:tr>
      <w:tr w:rsidR="00A62A3E">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rsidR="00A62A3E" w:rsidRDefault="00000000">
            <w:pPr>
              <w:spacing w:after="0"/>
            </w:pPr>
            <w:r>
              <w:rPr>
                <w:b/>
                <w:color w:val="355B9D"/>
                <w:sz w:val="16"/>
              </w:rPr>
              <w:t xml:space="preserve">Current evidence</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7"/>
              </w:rPr>
              <w:t xml:space="preserve">WorkflowStageApprover rows are written once per activation and never updated. Every later eligibility check reads that snapshot rather than re-querying roles.</w:t>
            </w:r>
          </w:p>
        </w:tc>
      </w:tr>
      <w:tr w:rsidR="00A62A3E">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rsidR="00A62A3E" w:rsidRDefault="00000000">
            <w:pPr>
              <w:spacing w:after="0"/>
            </w:pPr>
            <w:r>
              <w:rPr>
                <w:b/>
                <w:color w:val="355B9D"/>
                <w:sz w:val="16"/>
              </w:rPr>
              <w:t xml:space="preserve">Acceptance</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7"/>
              </w:rPr>
              <w:t xml:space="preserve">A role change after activation does not add or remove an approver for that attempt. A returned and resubmitted instance activates a new attempt with a fresh snapshot.</w:t>
            </w:r>
          </w:p>
        </w:tc>
      </w:tr>
      <w:tr w:rsidR="00A62A3E">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rsidR="00A62A3E" w:rsidRDefault="00000000">
            <w:pPr>
              <w:spacing w:after="0"/>
            </w:pPr>
            <w:r>
              <w:rPr>
                <w:b/>
                <w:color w:val="355B9D"/>
                <w:sz w:val="16"/>
              </w:rPr>
              <w:t xml:space="preserve">Current limit</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7"/>
              </w:rPr>
              <w:t xml:space="preserve">None for the stated scope.</w:t>
            </w:r>
          </w:p>
        </w:tc>
      </w:tr>
    </w:tbl>
    <w:p w:rsidR="00A62A3E" w:rsidRDefault="00000000">
      <w:pPr>
        <w:spacing w:after="0"/>
      </w:pPr>
    </w:p>
    <w:p w:rsidR="00A62A3E" w:rsidRDefault="00000000">
      <w:pPr>
        <w:pStyle w:val="Heading2"/>
        <w:keepNext/>
        <w:pBdr>
          <w:bottom w:val="single" w:sz="8" w:space="5" w:color="355B9D"/>
        </w:pBdr>
      </w:pPr>
      <w:r>
        <w:t>FR-012  Bar Self-Approval</w:t>
      </w:r>
    </w:p>
    <w:tbl>
      <w:tblPr>
        <w:tblW w:w="10468" w:type="dxa"/>
        <w:jc w:val="center"/>
        <w:tblLayout w:type="fixed"/>
        <w:tblLook w:val="04A0" w:firstRow="1" w:lastRow="0" w:firstColumn="1" w:lastColumn="0" w:noHBand="0" w:noVBand="1"/>
      </w:tblPr>
      <w:tblGrid>
        <w:gridCol w:w="2131"/>
        <w:gridCol w:w="8337"/>
      </w:tblGrid>
      <w:tr w:rsidR="00A62A3E">
        <w:trPr>
          <w:jc w:val="center"/>
        </w:trPr>
        <w:tc>
          <w:tcPr>
            <w:tcW w:w="10469" w:type="dxa"/>
            <w:gridSpan w:val="2"/>
            <w:tcBorders>
              <w:top w:val="single" w:sz="6" w:space="0" w:color="C7D5EC"/>
              <w:left w:val="single" w:sz="6" w:space="0" w:color="C7D5EC"/>
              <w:bottom w:val="single" w:sz="6" w:space="0" w:color="C7D5EC"/>
              <w:right w:val="single" w:sz="6" w:space="0" w:color="C7D5EC"/>
            </w:tcBorders>
            <w:shd w:val="clear" w:color="auto" w:fill="E4F3EA"/>
            <w:tcMar>
              <w:top w:w="70" w:type="dxa"/>
              <w:left w:w="90" w:type="dxa"/>
              <w:bottom w:w="70" w:type="dxa"/>
              <w:right w:w="90" w:type="dxa"/>
            </w:tcMar>
            <w:vAlign w:val="center"/>
          </w:tcPr>
          <w:p w:rsidR="00A62A3E" w:rsidRDefault="00000000">
            <w:pPr>
              <w:spacing w:after="0"/>
            </w:pPr>
            <w:r>
              <w:rPr>
                <w:b/>
                <w:color w:val="1F7A4D"/>
              </w:rPr>
              <w:t xml:space="preserve">FR-012 | Implemented</w:t>
            </w:r>
          </w:p>
        </w:tc>
      </w:tr>
      <w:tr w:rsidR="00A62A3E">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rsidR="00A62A3E" w:rsidRDefault="00000000">
            <w:pPr>
              <w:spacing w:after="0"/>
            </w:pPr>
            <w:r>
              <w:rPr>
                <w:b/>
                <w:color w:val="355B9D"/>
                <w:sz w:val="16"/>
              </w:rPr>
              <w:t xml:space="preserve">Requirement</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7"/>
              </w:rPr>
              <w:t xml:space="preserve">A requester can never approve their own submission, whichever approver source the stage uses.</w:t>
            </w:r>
          </w:p>
        </w:tc>
      </w:tr>
      <w:tr w:rsidR="00A62A3E">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rsidR="00A62A3E" w:rsidRDefault="00000000">
            <w:pPr>
              <w:spacing w:after="0"/>
            </w:pPr>
            <w:r>
              <w:rPr>
                <w:b/>
                <w:color w:val="355B9D"/>
                <w:sz w:val="16"/>
              </w:rPr>
              <w:t xml:space="preserve">Current evidence</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7"/>
              </w:rPr>
              <w:t xml:space="preserve">The requester is filtered out once in resolve_approvers, after the source-specific branch, so no source can bypass it.</w:t>
            </w:r>
          </w:p>
        </w:tc>
      </w:tr>
      <w:tr w:rsidR="00A62A3E">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rsidR="00A62A3E" w:rsidRDefault="00000000">
            <w:pPr>
              <w:spacing w:after="0"/>
            </w:pPr>
            <w:r>
              <w:rPr>
                <w:b/>
                <w:color w:val="355B9D"/>
                <w:sz w:val="16"/>
              </w:rPr>
              <w:t xml:space="preserve">Acceptance</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7"/>
              </w:rPr>
              <w:t xml:space="preserve">A requester who also holds the approving role is absent from the frozen list. Where they were the only holder, the stage resolves to nobody and the no-approver policy applies.</w:t>
            </w:r>
          </w:p>
        </w:tc>
      </w:tr>
      <w:tr w:rsidR="00A62A3E">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rsidR="00A62A3E" w:rsidRDefault="00000000">
            <w:pPr>
              <w:spacing w:after="0"/>
            </w:pPr>
            <w:r>
              <w:rPr>
                <w:b/>
                <w:color w:val="355B9D"/>
                <w:sz w:val="16"/>
              </w:rPr>
              <w:t xml:space="preserve">Current limit</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7"/>
              </w:rPr>
              <w:t xml:space="preserve">None for the stated scope.</w:t>
            </w:r>
          </w:p>
        </w:tc>
      </w:tr>
    </w:tbl>
    <w:p w:rsidR="00A62A3E" w:rsidRDefault="00000000">
      <w:pPr>
        <w:spacing w:after="0"/>
      </w:pPr>
    </w:p>
    <w:p w:rsidR="00A62A3E" w:rsidRDefault="00000000">
      <w:pPr>
        <w:pStyle w:val="Heading2"/>
        <w:keepNext/>
        <w:pBdr>
          <w:bottom w:val="single" w:sz="8" w:space="5" w:color="355B9D"/>
        </w:pBdr>
      </w:pPr>
      <w:r>
        <w:t>FR-013  Expand Active Delegations</w:t>
      </w:r>
    </w:p>
    <w:tbl>
      <w:tblPr>
        <w:tblW w:w="10468" w:type="dxa"/>
        <w:jc w:val="center"/>
        <w:tblLayout w:type="fixed"/>
        <w:tblLook w:val="04A0" w:firstRow="1" w:lastRow="0" w:firstColumn="1" w:lastColumn="0" w:noHBand="0" w:noVBand="1"/>
      </w:tblPr>
      <w:tblGrid>
        <w:gridCol w:w="2131"/>
        <w:gridCol w:w="8337"/>
      </w:tblGrid>
      <w:tr w:rsidR="00A62A3E">
        <w:trPr>
          <w:jc w:val="center"/>
        </w:trPr>
        <w:tc>
          <w:tcPr>
            <w:tcW w:w="10469" w:type="dxa"/>
            <w:gridSpan w:val="2"/>
            <w:tcBorders>
              <w:top w:val="single" w:sz="6" w:space="0" w:color="C7D5EC"/>
              <w:left w:val="single" w:sz="6" w:space="0" w:color="C7D5EC"/>
              <w:bottom w:val="single" w:sz="6" w:space="0" w:color="C7D5EC"/>
              <w:right w:val="single" w:sz="6" w:space="0" w:color="C7D5EC"/>
            </w:tcBorders>
            <w:shd w:val="clear" w:color="auto" w:fill="E4F3EA"/>
            <w:tcMar>
              <w:top w:w="70" w:type="dxa"/>
              <w:left w:w="90" w:type="dxa"/>
              <w:bottom w:w="70" w:type="dxa"/>
              <w:right w:w="90" w:type="dxa"/>
            </w:tcMar>
            <w:vAlign w:val="center"/>
          </w:tcPr>
          <w:p w:rsidR="00A62A3E" w:rsidRDefault="00000000">
            <w:pPr>
              <w:spacing w:after="0"/>
            </w:pPr>
            <w:r>
              <w:rPr>
                <w:b/>
                <w:color w:val="1F7A4D"/>
              </w:rPr>
              <w:t xml:space="preserve">FR-013 | Implemented</w:t>
            </w:r>
          </w:p>
        </w:tc>
      </w:tr>
      <w:tr w:rsidR="00A62A3E">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rsidR="00A62A3E" w:rsidRDefault="00000000">
            <w:pPr>
              <w:spacing w:after="0"/>
            </w:pPr>
            <w:r>
              <w:rPr>
                <w:b/>
                <w:color w:val="355B9D"/>
                <w:sz w:val="16"/>
              </w:rPr>
              <w:t xml:space="preserve">Requirement</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7"/>
              </w:rPr>
              <w:t xml:space="preserve">An approver can pass their authority to somebody else for a period, optionally for one document type only.</w:t>
            </w:r>
          </w:p>
        </w:tc>
      </w:tr>
      <w:tr w:rsidR="00A62A3E">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rsidR="00A62A3E" w:rsidRDefault="00000000">
            <w:pPr>
              <w:spacing w:after="0"/>
            </w:pPr>
            <w:r>
              <w:rPr>
                <w:b/>
                <w:color w:val="355B9D"/>
                <w:sz w:val="16"/>
              </w:rPr>
              <w:t xml:space="preserve">Current evidence</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7"/>
              </w:rPr>
              <w:t xml:space="preserve">ApprovalDelegation rows that are current, unrevoked, and matching the document type add the delegate to the eligible list with on_behalf_of recorded. An exclusive delegation removes the delegator.</w:t>
            </w:r>
          </w:p>
        </w:tc>
      </w:tr>
      <w:tr w:rsidR="00A62A3E">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rsidR="00A62A3E" w:rsidRDefault="00000000">
            <w:pPr>
              <w:spacing w:after="0"/>
            </w:pPr>
            <w:r>
              <w:rPr>
                <w:b/>
                <w:color w:val="355B9D"/>
                <w:sz w:val="16"/>
              </w:rPr>
              <w:t xml:space="preserve">Acceptance</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7"/>
              </w:rPr>
              <w:t xml:space="preserve">Both names appear in the snapshot and in the recorded decision. A delegate acting for two delegators appears once per delegator.</w:t>
            </w:r>
          </w:p>
        </w:tc>
      </w:tr>
      <w:tr w:rsidR="00A62A3E">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rsidR="00A62A3E" w:rsidRDefault="00000000">
            <w:pPr>
              <w:spacing w:after="0"/>
            </w:pPr>
            <w:r>
              <w:rPr>
                <w:b/>
                <w:color w:val="355B9D"/>
                <w:sz w:val="16"/>
              </w:rPr>
              <w:t xml:space="preserve">Current limit</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7"/>
              </w:rPr>
              <w:t xml:space="preserve">Delegation is not restricted by amount or document value, and a delegate may hold authority they could not otherwise exercise.</w:t>
            </w:r>
          </w:p>
        </w:tc>
      </w:tr>
    </w:tbl>
    <w:p w:rsidR="00A62A3E" w:rsidRDefault="00000000">
      <w:pPr>
        <w:spacing w:after="0"/>
      </w:pPr>
    </w:p>
    <w:p w:rsidR="00A62A3E" w:rsidRDefault="00000000">
      <w:pPr>
        <w:pStyle w:val="Heading2"/>
        <w:keepNext/>
        <w:pBdr>
          <w:bottom w:val="single" w:sz="8" w:space="5" w:color="355B9D"/>
        </w:pBdr>
      </w:pPr>
      <w:r>
        <w:t>FR-014  Decide When a Stage Advances</w:t>
      </w:r>
    </w:p>
    <w:tbl>
      <w:tblPr>
        <w:tblW w:w="10468" w:type="dxa"/>
        <w:jc w:val="center"/>
        <w:tblLayout w:type="fixed"/>
        <w:tblLook w:val="04A0" w:firstRow="1" w:lastRow="0" w:firstColumn="1" w:lastColumn="0" w:noHBand="0" w:noVBand="1"/>
      </w:tblPr>
      <w:tblGrid>
        <w:gridCol w:w="2131"/>
        <w:gridCol w:w="8337"/>
      </w:tblGrid>
      <w:tr w:rsidR="00A62A3E">
        <w:trPr>
          <w:jc w:val="center"/>
        </w:trPr>
        <w:tc>
          <w:tcPr>
            <w:tcW w:w="10469" w:type="dxa"/>
            <w:gridSpan w:val="2"/>
            <w:tcBorders>
              <w:top w:val="single" w:sz="6" w:space="0" w:color="C7D5EC"/>
              <w:left w:val="single" w:sz="6" w:space="0" w:color="C7D5EC"/>
              <w:bottom w:val="single" w:sz="6" w:space="0" w:color="C7D5EC"/>
              <w:right w:val="single" w:sz="6" w:space="0" w:color="C7D5EC"/>
            </w:tcBorders>
            <w:shd w:val="clear" w:color="auto" w:fill="E4F3EA"/>
            <w:tcMar>
              <w:top w:w="70" w:type="dxa"/>
              <w:left w:w="90" w:type="dxa"/>
              <w:bottom w:w="70" w:type="dxa"/>
              <w:right w:w="90" w:type="dxa"/>
            </w:tcMar>
            <w:vAlign w:val="center"/>
          </w:tcPr>
          <w:p w:rsidR="00A62A3E" w:rsidRDefault="00000000">
            <w:pPr>
              <w:spacing w:after="0"/>
            </w:pPr>
            <w:r>
              <w:rPr>
                <w:b/>
                <w:color w:val="1F7A4D"/>
              </w:rPr>
              <w:t xml:space="preserve">FR-014 | Implemented</w:t>
            </w:r>
          </w:p>
        </w:tc>
      </w:tr>
      <w:tr w:rsidR="00A62A3E">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rsidR="00A62A3E" w:rsidRDefault="00000000">
            <w:pPr>
              <w:spacing w:after="0"/>
            </w:pPr>
            <w:r>
              <w:rPr>
                <w:b/>
                <w:color w:val="355B9D"/>
                <w:sz w:val="16"/>
              </w:rPr>
              <w:t xml:space="preserve">Requirement</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7"/>
              </w:rPr>
              <w:t xml:space="preserve">A stage completes on the first approval, on a quorum, or only when everyone eligible has approved.</w:t>
            </w:r>
          </w:p>
        </w:tc>
      </w:tr>
      <w:tr w:rsidR="00A62A3E">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rsidR="00A62A3E" w:rsidRDefault="00000000">
            <w:pPr>
              <w:spacing w:after="0"/>
            </w:pPr>
            <w:r>
              <w:rPr>
                <w:b/>
                <w:color w:val="355B9D"/>
                <w:sz w:val="16"/>
              </w:rPr>
              <w:t xml:space="preserve">Current evidence</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7"/>
              </w:rPr>
              <w:t xml:space="preserve">StageAdvanceRule supports ANY, QUORUM with quorum_count, and UNANIMOUS, counted against unreversed actions for the current attempt.</w:t>
            </w:r>
          </w:p>
        </w:tc>
      </w:tr>
      <w:tr w:rsidR="00A62A3E">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rsidR="00A62A3E" w:rsidRDefault="00000000">
            <w:pPr>
              <w:spacing w:after="0"/>
            </w:pPr>
            <w:r>
              <w:rPr>
                <w:b/>
                <w:color w:val="355B9D"/>
                <w:sz w:val="16"/>
              </w:rPr>
              <w:t xml:space="preserve">Acceptance</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7"/>
              </w:rPr>
              <w:t xml:space="preserve">A duplicate vote by the same actor in the same attempt is rejected by a database constraint, so a tally cannot be inflated.</w:t>
            </w:r>
          </w:p>
        </w:tc>
      </w:tr>
      <w:tr w:rsidR="00A62A3E">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rsidR="00A62A3E" w:rsidRDefault="00000000">
            <w:pPr>
              <w:spacing w:after="0"/>
            </w:pPr>
            <w:r>
              <w:rPr>
                <w:b/>
                <w:color w:val="355B9D"/>
                <w:sz w:val="16"/>
              </w:rPr>
              <w:t xml:space="preserve">Current limit</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7"/>
              </w:rPr>
              <w:t xml:space="preserve">Quorum is a fixed count, not a proportion, and is not re-checked if the eligible list was smaller than the quorum at activation.</w:t>
            </w:r>
          </w:p>
        </w:tc>
      </w:tr>
    </w:tbl>
    <w:p w:rsidR="00A62A3E" w:rsidRDefault="00000000">
      <w:pPr>
        <w:spacing w:after="0"/>
      </w:pPr>
    </w:p>
    <w:p w:rsidR="00A62A3E" w:rsidRDefault="00000000">
      <w:pPr>
        <w:pStyle w:val="Heading2"/>
        <w:keepNext/>
        <w:pBdr>
          <w:bottom w:val="single" w:sz="8" w:space="5" w:color="355B9D"/>
        </w:pBdr>
      </w:pPr>
      <w:r>
        <w:t>FR-015  Handle a Stage With No Eligible Approver</w:t>
      </w:r>
    </w:p>
    <w:tbl>
      <w:tblPr>
        <w:tblW w:w="10468" w:type="dxa"/>
        <w:jc w:val="center"/>
        <w:tblLayout w:type="fixed"/>
        <w:tblLook w:val="04A0" w:firstRow="1" w:lastRow="0" w:firstColumn="1" w:lastColumn="0" w:noHBand="0" w:noVBand="1"/>
      </w:tblPr>
      <w:tblGrid>
        <w:gridCol w:w="2131"/>
        <w:gridCol w:w="8337"/>
      </w:tblGrid>
      <w:tr w:rsidR="00A62A3E">
        <w:trPr>
          <w:jc w:val="center"/>
        </w:trPr>
        <w:tc>
          <w:tcPr>
            <w:tcW w:w="10469" w:type="dxa"/>
            <w:gridSpan w:val="2"/>
            <w:tcBorders>
              <w:top w:val="single" w:sz="6" w:space="0" w:color="C7D5EC"/>
              <w:left w:val="single" w:sz="6" w:space="0" w:color="C7D5EC"/>
              <w:bottom w:val="single" w:sz="6" w:space="0" w:color="C7D5EC"/>
              <w:right w:val="single" w:sz="6" w:space="0" w:color="C7D5EC"/>
            </w:tcBorders>
            <w:shd w:val="clear" w:color="auto" w:fill="FDF3D6"/>
            <w:tcMar>
              <w:top w:w="70" w:type="dxa"/>
              <w:left w:w="90" w:type="dxa"/>
              <w:bottom w:w="70" w:type="dxa"/>
              <w:right w:w="90" w:type="dxa"/>
            </w:tcMar>
            <w:vAlign w:val="center"/>
          </w:tcPr>
          <w:p w:rsidR="00A62A3E" w:rsidRDefault="00000000">
            <w:pPr>
              <w:spacing w:after="0"/>
            </w:pPr>
            <w:r>
              <w:rPr>
                <w:b/>
                <w:color w:val="94670A"/>
              </w:rPr>
              <w:t xml:space="preserve">FR-015 | Implemented</w:t>
            </w:r>
          </w:p>
        </w:tc>
      </w:tr>
      <w:tr w:rsidR="00A62A3E">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rsidR="00A62A3E" w:rsidRDefault="00000000">
            <w:pPr>
              <w:spacing w:after="0"/>
            </w:pPr>
            <w:r>
              <w:rPr>
                <w:b/>
                <w:color w:val="355B9D"/>
                <w:sz w:val="16"/>
              </w:rPr>
              <w:t xml:space="preserve">Requirement</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7"/>
              </w:rPr>
              <w:t xml:space="preserve">A stage that resolves to nobody must never reach an approved outcome on its own. Controlled spend parks and waits for a person.</w:t>
            </w:r>
          </w:p>
        </w:tc>
      </w:tr>
      <w:tr w:rsidR="00A62A3E">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rsidR="00A62A3E" w:rsidRDefault="00000000">
            <w:pPr>
              <w:spacing w:after="0"/>
            </w:pPr>
            <w:r>
              <w:rPr>
                <w:b/>
                <w:color w:val="355B9D"/>
                <w:sz w:val="16"/>
              </w:rPr>
              <w:t xml:space="preserve">Current evidence</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7"/>
              </w:rPr>
              <w:t xml:space="preserve">skip_if_no_approvers decides between recording the stage SKIPPED with reason STAGE_SKIPPED_NO_APPROVER and activating it with an empty snapshot, which parks the document. Every seeded procurement and payout stage sets it False, and a procurement data migration set it False on the stages published before the change.</w:t>
            </w:r>
          </w:p>
        </w:tc>
      </w:tr>
      <w:tr w:rsidR="00A62A3E">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rsidR="00A62A3E" w:rsidRDefault="00000000">
            <w:pPr>
              <w:spacing w:after="0"/>
            </w:pPr>
            <w:r>
              <w:rPr>
                <w:b/>
                <w:color w:val="355B9D"/>
                <w:sz w:val="16"/>
              </w:rPr>
              <w:t xml:space="preserve">Acceptance</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7"/>
              </w:rPr>
              <w:t xml:space="preserve">A seeded ladder with nobody appointed parks its first document instead of approving it, and either outcome is written to the audit trail with its reason. Parking is not terminal: see FR-027 and FR-028.</w:t>
            </w:r>
          </w:p>
        </w:tc>
      </w:tr>
      <w:tr w:rsidR="00A62A3E">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rsidR="00A62A3E" w:rsidRDefault="00000000">
            <w:pPr>
              <w:spacing w:after="0"/>
            </w:pPr>
            <w:r>
              <w:rPr>
                <w:b/>
                <w:color w:val="355B9D"/>
                <w:sz w:val="16"/>
              </w:rPr>
              <w:t xml:space="preserve">Current limit</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7"/>
              </w:rPr>
              <w:t xml:space="preserve">The model default is still True. A stage published by hand without setting it auto-skips, so the safe behaviour depends on the publisher. Carried as a P1 in the MRD.</w:t>
            </w:r>
          </w:p>
        </w:tc>
      </w:tr>
    </w:tbl>
    <w:p w:rsidR="00A62A3E" w:rsidRDefault="00000000">
      <w:pPr>
        <w:spacing w:after="0"/>
      </w:pPr>
    </w:p>
    <w:p w:rsidR="00A62A3E" w:rsidRDefault="00000000">
      <w:pPr>
        <w:pStyle w:val="Heading2"/>
        <w:keepNext/>
        <w:pBdr>
          <w:bottom w:val="single" w:sz="8" w:space="5" w:color="355B9D"/>
        </w:pBdr>
      </w:pPr>
      <w:r>
        <w:t>FR-016  Submit a Document for Approval</w:t>
      </w:r>
    </w:p>
    <w:tbl>
      <w:tblPr>
        <w:tblW w:w="10468" w:type="dxa"/>
        <w:jc w:val="center"/>
        <w:tblLayout w:type="fixed"/>
        <w:tblLook w:val="04A0" w:firstRow="1" w:lastRow="0" w:firstColumn="1" w:lastColumn="0" w:noHBand="0" w:noVBand="1"/>
      </w:tblPr>
      <w:tblGrid>
        <w:gridCol w:w="2131"/>
        <w:gridCol w:w="8337"/>
      </w:tblGrid>
      <w:tr w:rsidR="00A62A3E">
        <w:trPr>
          <w:jc w:val="center"/>
        </w:trPr>
        <w:tc>
          <w:tcPr>
            <w:tcW w:w="10469" w:type="dxa"/>
            <w:gridSpan w:val="2"/>
            <w:tcBorders>
              <w:top w:val="single" w:sz="6" w:space="0" w:color="C7D5EC"/>
              <w:left w:val="single" w:sz="6" w:space="0" w:color="C7D5EC"/>
              <w:bottom w:val="single" w:sz="6" w:space="0" w:color="C7D5EC"/>
              <w:right w:val="single" w:sz="6" w:space="0" w:color="C7D5EC"/>
            </w:tcBorders>
            <w:shd w:val="clear" w:color="auto" w:fill="E4F3EA"/>
            <w:tcMar>
              <w:top w:w="70" w:type="dxa"/>
              <w:left w:w="90" w:type="dxa"/>
              <w:bottom w:w="70" w:type="dxa"/>
              <w:right w:w="90" w:type="dxa"/>
            </w:tcMar>
            <w:vAlign w:val="center"/>
          </w:tcPr>
          <w:p w:rsidR="00A62A3E" w:rsidRDefault="00000000">
            <w:pPr>
              <w:spacing w:after="0"/>
            </w:pPr>
            <w:r>
              <w:rPr>
                <w:b/>
                <w:color w:val="1F7A4D"/>
              </w:rPr>
              <w:t xml:space="preserve">FR-016 | Implemented</w:t>
            </w:r>
          </w:p>
        </w:tc>
      </w:tr>
      <w:tr w:rsidR="00A62A3E">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rsidR="00A62A3E" w:rsidRDefault="00000000">
            <w:pPr>
              <w:spacing w:after="0"/>
            </w:pPr>
            <w:r>
              <w:rPr>
                <w:b/>
                <w:color w:val="355B9D"/>
                <w:sz w:val="16"/>
              </w:rPr>
              <w:t xml:space="preserve">Requirement</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7"/>
              </w:rPr>
              <w:t xml:space="preserve">A module can submit any registered document type and receive a running instance.</w:t>
            </w:r>
          </w:p>
        </w:tc>
      </w:tr>
      <w:tr w:rsidR="00A62A3E">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rsidR="00A62A3E" w:rsidRDefault="00000000">
            <w:pPr>
              <w:spacing w:after="0"/>
            </w:pPr>
            <w:r>
              <w:rPr>
                <w:b/>
                <w:color w:val="355B9D"/>
                <w:sz w:val="16"/>
              </w:rPr>
              <w:t xml:space="preserve">Current evidence</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7"/>
              </w:rPr>
              <w:t xml:space="preserve">submit_for_approval resolves the tenant and branch from the document, selects a template through the branch, tenant, central cascade, creates the instance, and activates the first applicable stage.</w:t>
            </w:r>
          </w:p>
        </w:tc>
      </w:tr>
      <w:tr w:rsidR="00A62A3E">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rsidR="00A62A3E" w:rsidRDefault="00000000">
            <w:pPr>
              <w:spacing w:after="0"/>
            </w:pPr>
            <w:r>
              <w:rPr>
                <w:b/>
                <w:color w:val="355B9D"/>
                <w:sz w:val="16"/>
              </w:rPr>
              <w:t xml:space="preserve">Acceptance</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7"/>
              </w:rPr>
              <w:t xml:space="preserve">Submission fails with a typed error when no handler is registered for the document type or no template matches.</w:t>
            </w:r>
          </w:p>
        </w:tc>
      </w:tr>
      <w:tr w:rsidR="00A62A3E">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rsidR="00A62A3E" w:rsidRDefault="00000000">
            <w:pPr>
              <w:spacing w:after="0"/>
            </w:pPr>
            <w:r>
              <w:rPr>
                <w:b/>
                <w:color w:val="355B9D"/>
                <w:sz w:val="16"/>
              </w:rPr>
              <w:t xml:space="preserve">Current limit</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7"/>
              </w:rPr>
              <w:t xml:space="preserve">The document is referenced generically, so the engine cannot validate that a submitted object is in a submittable state; that is the handler's responsibility.</w:t>
            </w:r>
          </w:p>
        </w:tc>
      </w:tr>
    </w:tbl>
    <w:p w:rsidR="00A62A3E" w:rsidRDefault="00000000">
      <w:pPr>
        <w:spacing w:after="0"/>
      </w:pPr>
    </w:p>
    <w:p w:rsidR="00A62A3E" w:rsidRDefault="00000000">
      <w:pPr>
        <w:pStyle w:val="Heading2"/>
        <w:keepNext/>
        <w:pBdr>
          <w:bottom w:val="single" w:sz="8" w:space="5" w:color="355B9D"/>
        </w:pBdr>
      </w:pPr>
      <w:r>
        <w:t>FR-017  Record Approve, Reject, and Return</w:t>
      </w:r>
    </w:p>
    <w:tbl>
      <w:tblPr>
        <w:tblW w:w="10468" w:type="dxa"/>
        <w:jc w:val="center"/>
        <w:tblLayout w:type="fixed"/>
        <w:tblLook w:val="04A0" w:firstRow="1" w:lastRow="0" w:firstColumn="1" w:lastColumn="0" w:noHBand="0" w:noVBand="1"/>
      </w:tblPr>
      <w:tblGrid>
        <w:gridCol w:w="2131"/>
        <w:gridCol w:w="8337"/>
      </w:tblGrid>
      <w:tr w:rsidR="00A62A3E">
        <w:trPr>
          <w:jc w:val="center"/>
        </w:trPr>
        <w:tc>
          <w:tcPr>
            <w:tcW w:w="10469" w:type="dxa"/>
            <w:gridSpan w:val="2"/>
            <w:tcBorders>
              <w:top w:val="single" w:sz="6" w:space="0" w:color="C7D5EC"/>
              <w:left w:val="single" w:sz="6" w:space="0" w:color="C7D5EC"/>
              <w:bottom w:val="single" w:sz="6" w:space="0" w:color="C7D5EC"/>
              <w:right w:val="single" w:sz="6" w:space="0" w:color="C7D5EC"/>
            </w:tcBorders>
            <w:shd w:val="clear" w:color="auto" w:fill="E4F3EA"/>
            <w:tcMar>
              <w:top w:w="70" w:type="dxa"/>
              <w:left w:w="90" w:type="dxa"/>
              <w:bottom w:w="70" w:type="dxa"/>
              <w:right w:w="90" w:type="dxa"/>
            </w:tcMar>
            <w:vAlign w:val="center"/>
          </w:tcPr>
          <w:p w:rsidR="00A62A3E" w:rsidRDefault="00000000">
            <w:pPr>
              <w:spacing w:after="0"/>
            </w:pPr>
            <w:r>
              <w:rPr>
                <w:b/>
                <w:color w:val="1F7A4D"/>
              </w:rPr>
              <w:t xml:space="preserve">FR-017 | Implemented</w:t>
            </w:r>
          </w:p>
        </w:tc>
      </w:tr>
      <w:tr w:rsidR="00A62A3E">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rsidR="00A62A3E" w:rsidRDefault="00000000">
            <w:pPr>
              <w:spacing w:after="0"/>
            </w:pPr>
            <w:r>
              <w:rPr>
                <w:b/>
                <w:color w:val="355B9D"/>
                <w:sz w:val="16"/>
              </w:rPr>
              <w:t xml:space="preserve">Requirement</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7"/>
              </w:rPr>
              <w:t xml:space="preserve">An eligible approver can approve, reject, or return a document, with a comment.</w:t>
            </w:r>
          </w:p>
        </w:tc>
      </w:tr>
      <w:tr w:rsidR="00A62A3E">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rsidR="00A62A3E" w:rsidRDefault="00000000">
            <w:pPr>
              <w:spacing w:after="0"/>
            </w:pPr>
            <w:r>
              <w:rPr>
                <w:b/>
                <w:color w:val="355B9D"/>
                <w:sz w:val="16"/>
              </w:rPr>
              <w:t xml:space="preserve">Current evidence</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7"/>
              </w:rPr>
              <w:t xml:space="preserve">record_action verifies the actor against the frozen snapshot, writes an append-only WorkflowStageAction, then advances, terminates, or returns according to the stage's advance rule and rejection policy.</w:t>
            </w:r>
          </w:p>
        </w:tc>
      </w:tr>
      <w:tr w:rsidR="00A62A3E">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rsidR="00A62A3E" w:rsidRDefault="00000000">
            <w:pPr>
              <w:spacing w:after="0"/>
            </w:pPr>
            <w:r>
              <w:rPr>
                <w:b/>
                <w:color w:val="355B9D"/>
                <w:sz w:val="16"/>
              </w:rPr>
              <w:t xml:space="preserve">Acceptance</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7"/>
              </w:rPr>
              <w:t xml:space="preserve">A caller who is not on the snapshot receives NOT_ELIGIBLE_APPROVER. A second live action by the same actor in the same attempt receives DUPLICATE_APPROVER_ACTION.</w:t>
            </w:r>
          </w:p>
        </w:tc>
      </w:tr>
      <w:tr w:rsidR="00A62A3E">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rsidR="00A62A3E" w:rsidRDefault="00000000">
            <w:pPr>
              <w:spacing w:after="0"/>
            </w:pPr>
            <w:r>
              <w:rPr>
                <w:b/>
                <w:color w:val="355B9D"/>
                <w:sz w:val="16"/>
              </w:rPr>
              <w:t xml:space="preserve">Current limit</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7"/>
              </w:rPr>
              <w:t xml:space="preserve">Comments are free text and are not required on a rejection.</w:t>
            </w:r>
          </w:p>
        </w:tc>
      </w:tr>
    </w:tbl>
    <w:p w:rsidR="00A62A3E" w:rsidRDefault="00000000">
      <w:pPr>
        <w:spacing w:after="0"/>
      </w:pPr>
    </w:p>
    <w:p w:rsidR="00A62A3E" w:rsidRDefault="00000000">
      <w:pPr>
        <w:pStyle w:val="Heading2"/>
        <w:keepNext/>
        <w:pBdr>
          <w:bottom w:val="single" w:sz="8" w:space="5" w:color="355B9D"/>
        </w:pBdr>
      </w:pPr>
      <w:r>
        <w:t>FR-018  Withdraw, Resubmit, and Cancel</w:t>
      </w:r>
    </w:p>
    <w:tbl>
      <w:tblPr>
        <w:tblW w:w="10468" w:type="dxa"/>
        <w:jc w:val="center"/>
        <w:tblLayout w:type="fixed"/>
        <w:tblLook w:val="04A0" w:firstRow="1" w:lastRow="0" w:firstColumn="1" w:lastColumn="0" w:noHBand="0" w:noVBand="1"/>
      </w:tblPr>
      <w:tblGrid>
        <w:gridCol w:w="2131"/>
        <w:gridCol w:w="8337"/>
      </w:tblGrid>
      <w:tr w:rsidR="00A62A3E">
        <w:trPr>
          <w:jc w:val="center"/>
        </w:trPr>
        <w:tc>
          <w:tcPr>
            <w:tcW w:w="10469" w:type="dxa"/>
            <w:gridSpan w:val="2"/>
            <w:tcBorders>
              <w:top w:val="single" w:sz="6" w:space="0" w:color="C7D5EC"/>
              <w:left w:val="single" w:sz="6" w:space="0" w:color="C7D5EC"/>
              <w:bottom w:val="single" w:sz="6" w:space="0" w:color="C7D5EC"/>
              <w:right w:val="single" w:sz="6" w:space="0" w:color="C7D5EC"/>
            </w:tcBorders>
            <w:shd w:val="clear" w:color="auto" w:fill="E4F3EA"/>
            <w:tcMar>
              <w:top w:w="70" w:type="dxa"/>
              <w:left w:w="90" w:type="dxa"/>
              <w:bottom w:w="70" w:type="dxa"/>
              <w:right w:w="90" w:type="dxa"/>
            </w:tcMar>
            <w:vAlign w:val="center"/>
          </w:tcPr>
          <w:p w:rsidR="00A62A3E" w:rsidRDefault="00000000">
            <w:pPr>
              <w:spacing w:after="0"/>
            </w:pPr>
            <w:r>
              <w:rPr>
                <w:b/>
                <w:color w:val="1F7A4D"/>
              </w:rPr>
              <w:t xml:space="preserve">FR-018 | Implemented</w:t>
            </w:r>
          </w:p>
        </w:tc>
      </w:tr>
      <w:tr w:rsidR="00A62A3E">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rsidR="00A62A3E" w:rsidRDefault="00000000">
            <w:pPr>
              <w:spacing w:after="0"/>
            </w:pPr>
            <w:r>
              <w:rPr>
                <w:b/>
                <w:color w:val="355B9D"/>
                <w:sz w:val="16"/>
              </w:rPr>
              <w:t xml:space="preserve">Requirement</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7"/>
              </w:rPr>
              <w:t xml:space="preserve">A requester can withdraw or resubmit their own instance, and an administrator can cancel one.</w:t>
            </w:r>
          </w:p>
        </w:tc>
      </w:tr>
      <w:tr w:rsidR="00A62A3E">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rsidR="00A62A3E" w:rsidRDefault="00000000">
            <w:pPr>
              <w:spacing w:after="0"/>
            </w:pPr>
            <w:r>
              <w:rPr>
                <w:b/>
                <w:color w:val="355B9D"/>
                <w:sz w:val="16"/>
              </w:rPr>
              <w:t xml:space="preserve">Current evidence</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7"/>
              </w:rPr>
              <w:t xml:space="preserve">withdraw, resubmit, and cancel each guard the instance state and write their own audit event. Resubmission after a return activates the returning stage again at a higher attempt number.</w:t>
            </w:r>
          </w:p>
        </w:tc>
      </w:tr>
      <w:tr w:rsidR="00A62A3E">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rsidR="00A62A3E" w:rsidRDefault="00000000">
            <w:pPr>
              <w:spacing w:after="0"/>
            </w:pPr>
            <w:r>
              <w:rPr>
                <w:b/>
                <w:color w:val="355B9D"/>
                <w:sz w:val="16"/>
              </w:rPr>
              <w:t xml:space="preserve">Acceptance</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7"/>
              </w:rPr>
              <w:t xml:space="preserve">Terminal instances refuse further action with INSTANCE_TERMINAL. Cancellation requires workflow.instance.cancel and a reason.</w:t>
            </w:r>
          </w:p>
        </w:tc>
      </w:tr>
      <w:tr w:rsidR="00A62A3E">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rsidR="00A62A3E" w:rsidRDefault="00000000">
            <w:pPr>
              <w:spacing w:after="0"/>
            </w:pPr>
            <w:r>
              <w:rPr>
                <w:b/>
                <w:color w:val="355B9D"/>
                <w:sz w:val="16"/>
              </w:rPr>
              <w:t xml:space="preserve">Current limit</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7"/>
              </w:rPr>
              <w:t xml:space="preserve">There is no time limit on how long a returned instance may sit before resubmission.</w:t>
            </w:r>
          </w:p>
        </w:tc>
      </w:tr>
    </w:tbl>
    <w:p w:rsidR="00A62A3E" w:rsidRDefault="00000000">
      <w:pPr>
        <w:spacing w:after="0"/>
      </w:pPr>
    </w:p>
    <w:p w:rsidR="00A62A3E" w:rsidRDefault="00000000">
      <w:pPr>
        <w:pStyle w:val="Heading2"/>
        <w:keepNext/>
        <w:pBdr>
          <w:bottom w:val="single" w:sz="8" w:space="5" w:color="355B9D"/>
        </w:pBdr>
      </w:pPr>
      <w:r>
        <w:t>FR-019  Reverse a Recorded Decision</w:t>
      </w:r>
    </w:p>
    <w:tbl>
      <w:tblPr>
        <w:tblW w:w="10468" w:type="dxa"/>
        <w:jc w:val="center"/>
        <w:tblLayout w:type="fixed"/>
        <w:tblLook w:val="04A0" w:firstRow="1" w:lastRow="0" w:firstColumn="1" w:lastColumn="0" w:noHBand="0" w:noVBand="1"/>
      </w:tblPr>
      <w:tblGrid>
        <w:gridCol w:w="2131"/>
        <w:gridCol w:w="8337"/>
      </w:tblGrid>
      <w:tr w:rsidR="00A62A3E">
        <w:trPr>
          <w:jc w:val="center"/>
        </w:trPr>
        <w:tc>
          <w:tcPr>
            <w:tcW w:w="10469" w:type="dxa"/>
            <w:gridSpan w:val="2"/>
            <w:tcBorders>
              <w:top w:val="single" w:sz="6" w:space="0" w:color="C7D5EC"/>
              <w:left w:val="single" w:sz="6" w:space="0" w:color="C7D5EC"/>
              <w:bottom w:val="single" w:sz="6" w:space="0" w:color="C7D5EC"/>
              <w:right w:val="single" w:sz="6" w:space="0" w:color="C7D5EC"/>
            </w:tcBorders>
            <w:shd w:val="clear" w:color="auto" w:fill="E4F3EA"/>
            <w:tcMar>
              <w:top w:w="70" w:type="dxa"/>
              <w:left w:w="90" w:type="dxa"/>
              <w:bottom w:w="70" w:type="dxa"/>
              <w:right w:w="90" w:type="dxa"/>
            </w:tcMar>
            <w:vAlign w:val="center"/>
          </w:tcPr>
          <w:p w:rsidR="00A62A3E" w:rsidRDefault="00000000">
            <w:pPr>
              <w:spacing w:after="0"/>
            </w:pPr>
            <w:r>
              <w:rPr>
                <w:b/>
                <w:color w:val="1F7A4D"/>
              </w:rPr>
              <w:t xml:space="preserve">FR-019 | Implemented</w:t>
            </w:r>
          </w:p>
        </w:tc>
      </w:tr>
      <w:tr w:rsidR="00A62A3E">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rsidR="00A62A3E" w:rsidRDefault="00000000">
            <w:pPr>
              <w:spacing w:after="0"/>
            </w:pPr>
            <w:r>
              <w:rPr>
                <w:b/>
                <w:color w:val="355B9D"/>
                <w:sz w:val="16"/>
              </w:rPr>
              <w:t xml:space="preserve">Requirement</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7"/>
              </w:rPr>
              <w:t xml:space="preserve">An administrator can reverse a decision without erasing it.</w:t>
            </w:r>
          </w:p>
        </w:tc>
      </w:tr>
      <w:tr w:rsidR="00A62A3E">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rsidR="00A62A3E" w:rsidRDefault="00000000">
            <w:pPr>
              <w:spacing w:after="0"/>
            </w:pPr>
            <w:r>
              <w:rPr>
                <w:b/>
                <w:color w:val="355B9D"/>
                <w:sz w:val="16"/>
              </w:rPr>
              <w:t xml:space="preserve">Current evidence</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7"/>
              </w:rPr>
              <w:t xml:space="preserve">reverse_action writes a new action row pointing at the original and stamps the original with reversed_at, reversed_by, and a reason. The view rejects an action belonging to another tenant with a 404.</w:t>
            </w:r>
          </w:p>
        </w:tc>
      </w:tr>
      <w:tr w:rsidR="00A62A3E">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rsidR="00A62A3E" w:rsidRDefault="00000000">
            <w:pPr>
              <w:spacing w:after="0"/>
            </w:pPr>
            <w:r>
              <w:rPr>
                <w:b/>
                <w:color w:val="355B9D"/>
                <w:sz w:val="16"/>
              </w:rPr>
              <w:t xml:space="preserve">Acceptance</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7"/>
              </w:rPr>
              <w:t xml:space="preserve">The original decision remains readable. Tally rules count only unreversed actions.</w:t>
            </w:r>
          </w:p>
        </w:tc>
      </w:tr>
      <w:tr w:rsidR="00A62A3E">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rsidR="00A62A3E" w:rsidRDefault="00000000">
            <w:pPr>
              <w:spacing w:after="0"/>
            </w:pPr>
            <w:r>
              <w:rPr>
                <w:b/>
                <w:color w:val="355B9D"/>
                <w:sz w:val="16"/>
              </w:rPr>
              <w:t xml:space="preserve">Current limit</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7"/>
              </w:rPr>
              <w:t xml:space="preserve">Reversal does not re-open a stage that has already advanced the instance past it; the operator must also act on the current stage.</w:t>
            </w:r>
          </w:p>
        </w:tc>
      </w:tr>
    </w:tbl>
    <w:p w:rsidR="00A62A3E" w:rsidRDefault="00000000">
      <w:pPr>
        <w:spacing w:after="0"/>
      </w:pPr>
    </w:p>
    <w:p w:rsidR="00A62A3E" w:rsidRDefault="00000000">
      <w:pPr>
        <w:pStyle w:val="Heading2"/>
        <w:keepNext/>
        <w:pBdr>
          <w:bottom w:val="single" w:sz="8" w:space="5" w:color="355B9D"/>
        </w:pBdr>
      </w:pPr>
      <w:r>
        <w:t>FR-020  Preview Approvers Before Publishing</w:t>
      </w:r>
    </w:p>
    <w:tbl>
      <w:tblPr>
        <w:tblW w:w="10468" w:type="dxa"/>
        <w:jc w:val="center"/>
        <w:tblLayout w:type="fixed"/>
        <w:tblLook w:val="04A0" w:firstRow="1" w:lastRow="0" w:firstColumn="1" w:lastColumn="0" w:noHBand="0" w:noVBand="1"/>
      </w:tblPr>
      <w:tblGrid>
        <w:gridCol w:w="2131"/>
        <w:gridCol w:w="8337"/>
      </w:tblGrid>
      <w:tr w:rsidR="00A62A3E">
        <w:trPr>
          <w:jc w:val="center"/>
        </w:trPr>
        <w:tc>
          <w:tcPr>
            <w:tcW w:w="10469" w:type="dxa"/>
            <w:gridSpan w:val="2"/>
            <w:tcBorders>
              <w:top w:val="single" w:sz="6" w:space="0" w:color="C7D5EC"/>
              <w:left w:val="single" w:sz="6" w:space="0" w:color="C7D5EC"/>
              <w:bottom w:val="single" w:sz="6" w:space="0" w:color="C7D5EC"/>
              <w:right w:val="single" w:sz="6" w:space="0" w:color="C7D5EC"/>
            </w:tcBorders>
            <w:shd w:val="clear" w:color="auto" w:fill="E4F3EA"/>
            <w:tcMar>
              <w:top w:w="70" w:type="dxa"/>
              <w:left w:w="90" w:type="dxa"/>
              <w:bottom w:w="70" w:type="dxa"/>
              <w:right w:w="90" w:type="dxa"/>
            </w:tcMar>
            <w:vAlign w:val="center"/>
          </w:tcPr>
          <w:p w:rsidR="00A62A3E" w:rsidRDefault="00000000">
            <w:pPr>
              <w:spacing w:after="0"/>
            </w:pPr>
            <w:r>
              <w:rPr>
                <w:b/>
                <w:color w:val="1F7A4D"/>
              </w:rPr>
              <w:t xml:space="preserve">FR-020 | Implemented</w:t>
            </w:r>
          </w:p>
        </w:tc>
      </w:tr>
      <w:tr w:rsidR="00A62A3E">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rsidR="00A62A3E" w:rsidRDefault="00000000">
            <w:pPr>
              <w:spacing w:after="0"/>
            </w:pPr>
            <w:r>
              <w:rPr>
                <w:b/>
                <w:color w:val="355B9D"/>
                <w:sz w:val="16"/>
              </w:rPr>
              <w:t xml:space="preserve">Requirement</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7"/>
              </w:rPr>
              <w:t xml:space="preserve">A template author can ask who would approve, for a given configuration and a sample requester, without saving anything.</w:t>
            </w:r>
          </w:p>
        </w:tc>
      </w:tr>
      <w:tr w:rsidR="00A62A3E">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rsidR="00A62A3E" w:rsidRDefault="00000000">
            <w:pPr>
              <w:spacing w:after="0"/>
            </w:pPr>
            <w:r>
              <w:rPr>
                <w:b/>
                <w:color w:val="355B9D"/>
                <w:sz w:val="16"/>
              </w:rPr>
              <w:t xml:space="preserve">Current evidence</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7"/>
              </w:rPr>
              <w:t xml:space="preserve">The preview endpoint accepts any approver source and, for dynamic rules, a sample document. It returns the resolved people and, for rules, which rule matched with the per-rule evaluation trace.</w:t>
            </w:r>
          </w:p>
        </w:tc>
      </w:tr>
      <w:tr w:rsidR="00A62A3E">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rsidR="00A62A3E" w:rsidRDefault="00000000">
            <w:pPr>
              <w:spacing w:after="0"/>
            </w:pPr>
            <w:r>
              <w:rPr>
                <w:b/>
                <w:color w:val="355B9D"/>
                <w:sz w:val="16"/>
              </w:rPr>
              <w:t xml:space="preserve">Acceptance</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7"/>
              </w:rPr>
              <w:t xml:space="preserve">The preview runs the engine's own resolution, so it cannot disagree with a later activation. An unknown role key is reported rather than silently returning nobody.</w:t>
            </w:r>
          </w:p>
        </w:tc>
      </w:tr>
      <w:tr w:rsidR="00A62A3E">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rsidR="00A62A3E" w:rsidRDefault="00000000">
            <w:pPr>
              <w:spacing w:after="0"/>
            </w:pPr>
            <w:r>
              <w:rPr>
                <w:b/>
                <w:color w:val="355B9D"/>
                <w:sz w:val="16"/>
              </w:rPr>
              <w:t xml:space="preserve">Current limit</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7"/>
              </w:rPr>
              <w:t xml:space="preserve">The preview evaluates the configuration posted to it, not a stored template, so it cannot preview an existing stage by reference.</w:t>
            </w:r>
          </w:p>
        </w:tc>
      </w:tr>
    </w:tbl>
    <w:p w:rsidR="00A62A3E" w:rsidRDefault="00000000">
      <w:pPr>
        <w:spacing w:after="0"/>
      </w:pPr>
    </w:p>
    <w:p w:rsidR="00A62A3E" w:rsidRDefault="00000000">
      <w:pPr>
        <w:pStyle w:val="Heading2"/>
        <w:keepNext/>
        <w:pBdr>
          <w:bottom w:val="single" w:sz="8" w:space="5" w:color="355B9D"/>
        </w:pBdr>
      </w:pPr>
      <w:r>
        <w:t>FR-021  Report Central Role Coverage</w:t>
      </w:r>
    </w:p>
    <w:tbl>
      <w:tblPr>
        <w:tblW w:w="10468" w:type="dxa"/>
        <w:jc w:val="center"/>
        <w:tblLayout w:type="fixed"/>
        <w:tblLook w:val="04A0" w:firstRow="1" w:lastRow="0" w:firstColumn="1" w:lastColumn="0" w:noHBand="0" w:noVBand="1"/>
      </w:tblPr>
      <w:tblGrid>
        <w:gridCol w:w="2131"/>
        <w:gridCol w:w="8337"/>
      </w:tblGrid>
      <w:tr w:rsidR="00A62A3E">
        <w:trPr>
          <w:jc w:val="center"/>
        </w:trPr>
        <w:tc>
          <w:tcPr>
            <w:tcW w:w="10469" w:type="dxa"/>
            <w:gridSpan w:val="2"/>
            <w:tcBorders>
              <w:top w:val="single" w:sz="6" w:space="0" w:color="C7D5EC"/>
              <w:left w:val="single" w:sz="6" w:space="0" w:color="C7D5EC"/>
              <w:bottom w:val="single" w:sz="6" w:space="0" w:color="C7D5EC"/>
              <w:right w:val="single" w:sz="6" w:space="0" w:color="C7D5EC"/>
            </w:tcBorders>
            <w:shd w:val="clear" w:color="auto" w:fill="E4F3EA"/>
            <w:tcMar>
              <w:top w:w="70" w:type="dxa"/>
              <w:left w:w="90" w:type="dxa"/>
              <w:bottom w:w="70" w:type="dxa"/>
              <w:right w:w="90" w:type="dxa"/>
            </w:tcMar>
            <w:vAlign w:val="center"/>
          </w:tcPr>
          <w:p w:rsidR="00A62A3E" w:rsidRDefault="00000000">
            <w:pPr>
              <w:spacing w:after="0"/>
            </w:pPr>
            <w:r>
              <w:rPr>
                <w:b/>
                <w:color w:val="1F7A4D"/>
              </w:rPr>
              <w:t xml:space="preserve">FR-021 | Implemented</w:t>
            </w:r>
          </w:p>
        </w:tc>
      </w:tr>
      <w:tr w:rsidR="00A62A3E">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rsidR="00A62A3E" w:rsidRDefault="00000000">
            <w:pPr>
              <w:spacing w:after="0"/>
            </w:pPr>
            <w:r>
              <w:rPr>
                <w:b/>
                <w:color w:val="355B9D"/>
                <w:sz w:val="16"/>
              </w:rPr>
              <w:t xml:space="preserve">Requirement</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7"/>
              </w:rPr>
              <w:t xml:space="preserve">An operator can find every tenant that cannot staff a central approval step before a request depends on it.</w:t>
            </w:r>
          </w:p>
        </w:tc>
      </w:tr>
      <w:tr w:rsidR="00A62A3E">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rsidR="00A62A3E" w:rsidRDefault="00000000">
            <w:pPr>
              <w:spacing w:after="0"/>
            </w:pPr>
            <w:r>
              <w:rPr>
                <w:b/>
                <w:color w:val="355B9D"/>
                <w:sz w:val="16"/>
              </w:rPr>
              <w:t xml:space="preserve">Current evidence</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7"/>
              </w:rPr>
              <w:t xml:space="preserve">workflow_role_coverage collects the role keys named by central stages and dynamic rules, then reports, per tenant, the keys with no role and the roles with no holder. --create creates the missing roles.</w:t>
            </w:r>
          </w:p>
        </w:tc>
      </w:tr>
      <w:tr w:rsidR="00A62A3E">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rsidR="00A62A3E" w:rsidRDefault="00000000">
            <w:pPr>
              <w:spacing w:after="0"/>
            </w:pPr>
            <w:r>
              <w:rPr>
                <w:b/>
                <w:color w:val="355B9D"/>
                <w:sz w:val="16"/>
              </w:rPr>
              <w:t xml:space="preserve">Acceptance</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7"/>
              </w:rPr>
              <w:t xml:space="preserve">The command distinguishes a missing role from an unassigned one, and --create never assigns anybody, so it cannot invent approval authority.</w:t>
            </w:r>
          </w:p>
        </w:tc>
      </w:tr>
      <w:tr w:rsidR="00A62A3E">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rsidR="00A62A3E" w:rsidRDefault="00000000">
            <w:pPr>
              <w:spacing w:after="0"/>
            </w:pPr>
            <w:r>
              <w:rPr>
                <w:b/>
                <w:color w:val="355B9D"/>
                <w:sz w:val="16"/>
              </w:rPr>
              <w:t xml:space="preserve">Current limit</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7"/>
              </w:rPr>
              <w:t xml:space="preserve">It is a command, not a scheduled check, and nothing blocks a deploy when coverage is incomplete.</w:t>
            </w:r>
          </w:p>
        </w:tc>
      </w:tr>
    </w:tbl>
    <w:p w:rsidR="00A62A3E" w:rsidRDefault="00000000">
      <w:pPr>
        <w:spacing w:after="0"/>
      </w:pPr>
    </w:p>
    <w:p w:rsidR="00A62A3E" w:rsidRDefault="00000000">
      <w:pPr>
        <w:pStyle w:val="Heading2"/>
        <w:keepNext/>
        <w:pBdr>
          <w:bottom w:val="single" w:sz="8" w:space="5" w:color="355B9D"/>
        </w:pBdr>
      </w:pPr>
      <w:r>
        <w:t>FR-022  Maintain Approver Groups</w:t>
      </w:r>
    </w:p>
    <w:tbl>
      <w:tblPr>
        <w:tblW w:w="10468" w:type="dxa"/>
        <w:jc w:val="center"/>
        <w:tblLayout w:type="fixed"/>
        <w:tblLook w:val="04A0" w:firstRow="1" w:lastRow="0" w:firstColumn="1" w:lastColumn="0" w:noHBand="0" w:noVBand="1"/>
      </w:tblPr>
      <w:tblGrid>
        <w:gridCol w:w="2131"/>
        <w:gridCol w:w="8337"/>
      </w:tblGrid>
      <w:tr w:rsidR="00A62A3E">
        <w:trPr>
          <w:jc w:val="center"/>
        </w:trPr>
        <w:tc>
          <w:tcPr>
            <w:tcW w:w="10469" w:type="dxa"/>
            <w:gridSpan w:val="2"/>
            <w:tcBorders>
              <w:top w:val="single" w:sz="6" w:space="0" w:color="C7D5EC"/>
              <w:left w:val="single" w:sz="6" w:space="0" w:color="C7D5EC"/>
              <w:bottom w:val="single" w:sz="6" w:space="0" w:color="C7D5EC"/>
              <w:right w:val="single" w:sz="6" w:space="0" w:color="C7D5EC"/>
            </w:tcBorders>
            <w:shd w:val="clear" w:color="auto" w:fill="E4F3EA"/>
            <w:tcMar>
              <w:top w:w="70" w:type="dxa"/>
              <w:left w:w="90" w:type="dxa"/>
              <w:bottom w:w="70" w:type="dxa"/>
              <w:right w:w="90" w:type="dxa"/>
            </w:tcMar>
            <w:vAlign w:val="center"/>
          </w:tcPr>
          <w:p w:rsidR="00A62A3E" w:rsidRDefault="00000000">
            <w:pPr>
              <w:spacing w:after="0"/>
            </w:pPr>
            <w:r>
              <w:rPr>
                <w:b/>
                <w:color w:val="1F7A4D"/>
              </w:rPr>
              <w:t xml:space="preserve">FR-022 | Implemented</w:t>
            </w:r>
          </w:p>
        </w:tc>
      </w:tr>
      <w:tr w:rsidR="00A62A3E">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rsidR="00A62A3E" w:rsidRDefault="00000000">
            <w:pPr>
              <w:spacing w:after="0"/>
            </w:pPr>
            <w:r>
              <w:rPr>
                <w:b/>
                <w:color w:val="355B9D"/>
                <w:sz w:val="16"/>
              </w:rPr>
              <w:t xml:space="preserve">Requirement</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7"/>
              </w:rPr>
              <w:t xml:space="preserve">A tenant administrator can create groups, add and remove members of all three kinds, and see who a group currently reaches.</w:t>
            </w:r>
          </w:p>
        </w:tc>
      </w:tr>
      <w:tr w:rsidR="00A62A3E">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rsidR="00A62A3E" w:rsidRDefault="00000000">
            <w:pPr>
              <w:spacing w:after="0"/>
            </w:pPr>
            <w:r>
              <w:rPr>
                <w:b/>
                <w:color w:val="355B9D"/>
                <w:sz w:val="16"/>
              </w:rPr>
              <w:t xml:space="preserve">Current evidence</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7"/>
              </w:rPr>
              <w:t xml:space="preserve">The approver-group endpoints provide list, create, update, delete, member add and remove, and a resolve endpoint returning the per-member breakdown and the de-duplicated union.</w:t>
            </w:r>
          </w:p>
        </w:tc>
      </w:tr>
      <w:tr w:rsidR="00A62A3E">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rsidR="00A62A3E" w:rsidRDefault="00000000">
            <w:pPr>
              <w:spacing w:after="0"/>
            </w:pPr>
            <w:r>
              <w:rPr>
                <w:b/>
                <w:color w:val="355B9D"/>
                <w:sz w:val="16"/>
              </w:rPr>
              <w:t xml:space="preserve">Acceptance</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7"/>
              </w:rPr>
              <w:t xml:space="preserve">Targets are validated against the caller's tenant. Deleting a group that an active stage references returns 409 APPROVER_GROUP_IN_USE. Group codes are immutable because published templates reference them.</w:t>
            </w:r>
          </w:p>
        </w:tc>
      </w:tr>
      <w:tr w:rsidR="00A62A3E">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rsidR="00A62A3E" w:rsidRDefault="00000000">
            <w:pPr>
              <w:spacing w:after="0"/>
            </w:pPr>
            <w:r>
              <w:rPr>
                <w:b/>
                <w:color w:val="355B9D"/>
                <w:sz w:val="16"/>
              </w:rPr>
              <w:t xml:space="preserve">Current limit</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7"/>
              </w:rPr>
              <w:t xml:space="preserve">There is no bulk import of group membership.</w:t>
            </w:r>
          </w:p>
        </w:tc>
      </w:tr>
    </w:tbl>
    <w:p w:rsidR="00A62A3E" w:rsidRDefault="00000000">
      <w:pPr>
        <w:spacing w:after="0"/>
      </w:pPr>
    </w:p>
    <w:p w:rsidR="00A62A3E" w:rsidRDefault="00000000">
      <w:pPr>
        <w:pStyle w:val="Heading2"/>
        <w:keepNext/>
        <w:pBdr>
          <w:bottom w:val="single" w:sz="8" w:space="5" w:color="355B9D"/>
        </w:pBdr>
      </w:pPr>
      <w:r>
        <w:t>FR-023  Serve Personal and Team Queues</w:t>
      </w:r>
    </w:p>
    <w:tbl>
      <w:tblPr>
        <w:tblW w:w="10468" w:type="dxa"/>
        <w:jc w:val="center"/>
        <w:tblLayout w:type="fixed"/>
        <w:tblLook w:val="04A0" w:firstRow="1" w:lastRow="0" w:firstColumn="1" w:lastColumn="0" w:noHBand="0" w:noVBand="1"/>
      </w:tblPr>
      <w:tblGrid>
        <w:gridCol w:w="2131"/>
        <w:gridCol w:w="8337"/>
      </w:tblGrid>
      <w:tr w:rsidR="00A62A3E">
        <w:trPr>
          <w:jc w:val="center"/>
        </w:trPr>
        <w:tc>
          <w:tcPr>
            <w:tcW w:w="10469" w:type="dxa"/>
            <w:gridSpan w:val="2"/>
            <w:tcBorders>
              <w:top w:val="single" w:sz="6" w:space="0" w:color="C7D5EC"/>
              <w:left w:val="single" w:sz="6" w:space="0" w:color="C7D5EC"/>
              <w:bottom w:val="single" w:sz="6" w:space="0" w:color="C7D5EC"/>
              <w:right w:val="single" w:sz="6" w:space="0" w:color="C7D5EC"/>
            </w:tcBorders>
            <w:shd w:val="clear" w:color="auto" w:fill="E4F3EA"/>
            <w:tcMar>
              <w:top w:w="70" w:type="dxa"/>
              <w:left w:w="90" w:type="dxa"/>
              <w:bottom w:w="70" w:type="dxa"/>
              <w:right w:w="90" w:type="dxa"/>
            </w:tcMar>
            <w:vAlign w:val="center"/>
          </w:tcPr>
          <w:p w:rsidR="00A62A3E" w:rsidRDefault="00000000">
            <w:pPr>
              <w:spacing w:after="0"/>
            </w:pPr>
            <w:r>
              <w:rPr>
                <w:b/>
                <w:color w:val="1F7A4D"/>
              </w:rPr>
              <w:t xml:space="preserve">FR-023 | Implemented</w:t>
            </w:r>
          </w:p>
        </w:tc>
      </w:tr>
      <w:tr w:rsidR="00A62A3E">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rsidR="00A62A3E" w:rsidRDefault="00000000">
            <w:pPr>
              <w:spacing w:after="0"/>
            </w:pPr>
            <w:r>
              <w:rPr>
                <w:b/>
                <w:color w:val="355B9D"/>
                <w:sz w:val="16"/>
              </w:rPr>
              <w:t xml:space="preserve">Requirement</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7"/>
              </w:rPr>
              <w:t xml:space="preserve">A user can see what is waiting on them and what they submitted, and a manager can see where work is queued.</w:t>
            </w:r>
          </w:p>
        </w:tc>
      </w:tr>
      <w:tr w:rsidR="00A62A3E">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rsidR="00A62A3E" w:rsidRDefault="00000000">
            <w:pPr>
              <w:spacing w:after="0"/>
            </w:pPr>
            <w:r>
              <w:rPr>
                <w:b/>
                <w:color w:val="355B9D"/>
                <w:sz w:val="16"/>
              </w:rPr>
              <w:t xml:space="preserve">Current evidence</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7"/>
              </w:rPr>
              <w:t xml:space="preserve">The pending queue reads snapshots the user can still act on, excluding stale attempts and stages they have already voted on. The submitted view and the team-load board are tenant-scoped.</w:t>
            </w:r>
          </w:p>
        </w:tc>
      </w:tr>
      <w:tr w:rsidR="00A62A3E">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rsidR="00A62A3E" w:rsidRDefault="00000000">
            <w:pPr>
              <w:spacing w:after="0"/>
            </w:pPr>
            <w:r>
              <w:rPr>
                <w:b/>
                <w:color w:val="355B9D"/>
                <w:sz w:val="16"/>
              </w:rPr>
              <w:t xml:space="preserve">Acceptance</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7"/>
              </w:rPr>
              <w:t xml:space="preserve">The dashboard count and the queue list use the same rules, so the badge and the list cannot disagree.</w:t>
            </w:r>
          </w:p>
        </w:tc>
      </w:tr>
      <w:tr w:rsidR="00A62A3E">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rsidR="00A62A3E" w:rsidRDefault="00000000">
            <w:pPr>
              <w:spacing w:after="0"/>
            </w:pPr>
            <w:r>
              <w:rPr>
                <w:b/>
                <w:color w:val="355B9D"/>
                <w:sz w:val="16"/>
              </w:rPr>
              <w:t xml:space="preserve">Current limit</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7"/>
              </w:rPr>
              <w:t xml:space="preserve">The queue materialises rows rather than counting in the database, because the already-acted and stale-attempt filters cannot be expressed in the snapshot query.</w:t>
            </w:r>
          </w:p>
        </w:tc>
      </w:tr>
    </w:tbl>
    <w:p w:rsidR="00A62A3E" w:rsidRDefault="00000000">
      <w:pPr>
        <w:spacing w:after="0"/>
      </w:pPr>
    </w:p>
    <w:p w:rsidR="00A62A3E" w:rsidRDefault="00000000">
      <w:pPr>
        <w:pStyle w:val="Heading2"/>
        <w:keepNext/>
        <w:pBdr>
          <w:bottom w:val="single" w:sz="8" w:space="5" w:color="355B9D"/>
        </w:pBdr>
      </w:pPr>
      <w:r>
        <w:t>FR-024  Notify on Lifecycle Transitions</w:t>
      </w:r>
    </w:p>
    <w:tbl>
      <w:tblPr>
        <w:tblW w:w="10468" w:type="dxa"/>
        <w:jc w:val="center"/>
        <w:tblLayout w:type="fixed"/>
        <w:tblLook w:val="04A0" w:firstRow="1" w:lastRow="0" w:firstColumn="1" w:lastColumn="0" w:noHBand="0" w:noVBand="1"/>
      </w:tblPr>
      <w:tblGrid>
        <w:gridCol w:w="2131"/>
        <w:gridCol w:w="8337"/>
      </w:tblGrid>
      <w:tr w:rsidR="00A62A3E">
        <w:trPr>
          <w:jc w:val="center"/>
        </w:trPr>
        <w:tc>
          <w:tcPr>
            <w:tcW w:w="10469" w:type="dxa"/>
            <w:gridSpan w:val="2"/>
            <w:tcBorders>
              <w:top w:val="single" w:sz="6" w:space="0" w:color="C7D5EC"/>
              <w:left w:val="single" w:sz="6" w:space="0" w:color="C7D5EC"/>
              <w:bottom w:val="single" w:sz="6" w:space="0" w:color="C7D5EC"/>
              <w:right w:val="single" w:sz="6" w:space="0" w:color="C7D5EC"/>
            </w:tcBorders>
            <w:shd w:val="clear" w:color="auto" w:fill="FDF3D6"/>
            <w:tcMar>
              <w:top w:w="70" w:type="dxa"/>
              <w:left w:w="90" w:type="dxa"/>
              <w:bottom w:w="70" w:type="dxa"/>
              <w:right w:w="90" w:type="dxa"/>
            </w:tcMar>
            <w:vAlign w:val="center"/>
          </w:tcPr>
          <w:p w:rsidR="00A62A3E" w:rsidRDefault="00000000">
            <w:pPr>
              <w:spacing w:after="0"/>
            </w:pPr>
            <w:r>
              <w:rPr>
                <w:b/>
                <w:color w:val="94670A"/>
              </w:rPr>
              <w:t xml:space="preserve">FR-024 | Implemented with limits</w:t>
            </w:r>
          </w:p>
        </w:tc>
      </w:tr>
      <w:tr w:rsidR="00A62A3E">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rsidR="00A62A3E" w:rsidRDefault="00000000">
            <w:pPr>
              <w:spacing w:after="0"/>
            </w:pPr>
            <w:r>
              <w:rPr>
                <w:b/>
                <w:color w:val="355B9D"/>
                <w:sz w:val="16"/>
              </w:rPr>
              <w:t xml:space="preserve">Requirement</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7"/>
              </w:rPr>
              <w:t xml:space="preserve">The people who need to know are told when a stage activates or an instance concludes.</w:t>
            </w:r>
          </w:p>
        </w:tc>
      </w:tr>
      <w:tr w:rsidR="00A62A3E">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rsidR="00A62A3E" w:rsidRDefault="00000000">
            <w:pPr>
              <w:spacing w:after="0"/>
            </w:pPr>
            <w:r>
              <w:rPr>
                <w:b/>
                <w:color w:val="355B9D"/>
                <w:sz w:val="16"/>
              </w:rPr>
              <w:t xml:space="preserve">Current evidence</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7"/>
              </w:rPr>
              <w:t xml:space="preserve">Routing emits stage activated to the new approvers, and returned, rejected, and final approved to the requester. A template's notification_events dictionary can suppress an event.</w:t>
            </w:r>
          </w:p>
        </w:tc>
      </w:tr>
      <w:tr w:rsidR="00A62A3E">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rsidR="00A62A3E" w:rsidRDefault="00000000">
            <w:pPr>
              <w:spacing w:after="0"/>
            </w:pPr>
            <w:r>
              <w:rPr>
                <w:b/>
                <w:color w:val="355B9D"/>
                <w:sz w:val="16"/>
              </w:rPr>
              <w:t xml:space="preserve">Acceptance</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7"/>
              </w:rPr>
              <w:t xml:space="preserve">Recipients are taken from the same frozen snapshot used for eligibility, so a notified person can always act.</w:t>
            </w:r>
          </w:p>
        </w:tc>
      </w:tr>
      <w:tr w:rsidR="00A62A3E">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rsidR="00A62A3E" w:rsidRDefault="00000000">
            <w:pPr>
              <w:spacing w:after="0"/>
            </w:pPr>
            <w:r>
              <w:rPr>
                <w:b/>
                <w:color w:val="355B9D"/>
                <w:sz w:val="16"/>
              </w:rPr>
              <w:t xml:space="preserve">Current limit</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7"/>
              </w:rPr>
              <w:t xml:space="preserve">Ten event keys are defined but only four are wired. There are no reminders for a stage that has been waiting.</w:t>
            </w:r>
          </w:p>
        </w:tc>
      </w:tr>
    </w:tbl>
    <w:p w:rsidR="00A62A3E" w:rsidRDefault="00000000">
      <w:pPr>
        <w:spacing w:after="0"/>
      </w:pPr>
    </w:p>
    <w:p w:rsidR="00A62A3E" w:rsidRDefault="00000000">
      <w:pPr>
        <w:pStyle w:val="Heading2"/>
        <w:keepNext/>
        <w:pBdr>
          <w:bottom w:val="single" w:sz="8" w:space="5" w:color="355B9D"/>
        </w:pBdr>
      </w:pPr>
      <w:r>
        <w:t>FR-025  Keep an Append-Only Audit Trail</w:t>
      </w:r>
    </w:p>
    <w:tbl>
      <w:tblPr>
        <w:tblW w:w="10468" w:type="dxa"/>
        <w:jc w:val="center"/>
        <w:tblLayout w:type="fixed"/>
        <w:tblLook w:val="04A0" w:firstRow="1" w:lastRow="0" w:firstColumn="1" w:lastColumn="0" w:noHBand="0" w:noVBand="1"/>
      </w:tblPr>
      <w:tblGrid>
        <w:gridCol w:w="2131"/>
        <w:gridCol w:w="8337"/>
      </w:tblGrid>
      <w:tr w:rsidR="00A62A3E">
        <w:trPr>
          <w:jc w:val="center"/>
        </w:trPr>
        <w:tc>
          <w:tcPr>
            <w:tcW w:w="10469" w:type="dxa"/>
            <w:gridSpan w:val="2"/>
            <w:tcBorders>
              <w:top w:val="single" w:sz="6" w:space="0" w:color="C7D5EC"/>
              <w:left w:val="single" w:sz="6" w:space="0" w:color="C7D5EC"/>
              <w:bottom w:val="single" w:sz="6" w:space="0" w:color="C7D5EC"/>
              <w:right w:val="single" w:sz="6" w:space="0" w:color="C7D5EC"/>
            </w:tcBorders>
            <w:shd w:val="clear" w:color="auto" w:fill="E4F3EA"/>
            <w:tcMar>
              <w:top w:w="70" w:type="dxa"/>
              <w:left w:w="90" w:type="dxa"/>
              <w:bottom w:w="70" w:type="dxa"/>
              <w:right w:w="90" w:type="dxa"/>
            </w:tcMar>
            <w:vAlign w:val="center"/>
          </w:tcPr>
          <w:p w:rsidR="00A62A3E" w:rsidRDefault="00000000">
            <w:pPr>
              <w:spacing w:after="0"/>
            </w:pPr>
            <w:r>
              <w:rPr>
                <w:b/>
                <w:color w:val="1F7A4D"/>
              </w:rPr>
              <w:t xml:space="preserve">FR-025 | Implemented</w:t>
            </w:r>
          </w:p>
        </w:tc>
      </w:tr>
      <w:tr w:rsidR="00A62A3E">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rsidR="00A62A3E" w:rsidRDefault="00000000">
            <w:pPr>
              <w:spacing w:after="0"/>
            </w:pPr>
            <w:r>
              <w:rPr>
                <w:b/>
                <w:color w:val="355B9D"/>
                <w:sz w:val="16"/>
              </w:rPr>
              <w:t xml:space="preserve">Requirement</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7"/>
              </w:rPr>
              <w:t xml:space="preserve">Every material transition is recorded and never rewritten.</w:t>
            </w:r>
          </w:p>
        </w:tc>
      </w:tr>
      <w:tr w:rsidR="00A62A3E">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rsidR="00A62A3E" w:rsidRDefault="00000000">
            <w:pPr>
              <w:spacing w:after="0"/>
            </w:pPr>
            <w:r>
              <w:rPr>
                <w:b/>
                <w:color w:val="355B9D"/>
                <w:sz w:val="16"/>
              </w:rPr>
              <w:t xml:space="preserve">Current evidence</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7"/>
              </w:rPr>
              <w:t xml:space="preserve">WorkflowAuditLog rows are written for submission, activation, each vote, skips with their reason, route evaluation, returns, reversals, and terminal outcomes. Dynamic role activations additionally record the matched rule and its trace.</w:t>
            </w:r>
          </w:p>
        </w:tc>
      </w:tr>
      <w:tr w:rsidR="00A62A3E">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rsidR="00A62A3E" w:rsidRDefault="00000000">
            <w:pPr>
              <w:spacing w:after="0"/>
            </w:pPr>
            <w:r>
              <w:rPr>
                <w:b/>
                <w:color w:val="355B9D"/>
                <w:sz w:val="16"/>
              </w:rPr>
              <w:t xml:space="preserve">Acceptance</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7"/>
              </w:rPr>
              <w:t xml:space="preserve">Rows are only ever inserted. A reversal adds a row rather than editing the original decision.</w:t>
            </w:r>
          </w:p>
        </w:tc>
      </w:tr>
      <w:tr w:rsidR="00A62A3E">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rsidR="00A62A3E" w:rsidRDefault="00000000">
            <w:pPr>
              <w:spacing w:after="0"/>
            </w:pPr>
            <w:r>
              <w:rPr>
                <w:b/>
                <w:color w:val="355B9D"/>
                <w:sz w:val="16"/>
              </w:rPr>
              <w:t xml:space="preserve">Current limit</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7"/>
              </w:rPr>
              <w:t xml:space="preserve">The log is not exposed as its own searchable endpoint; it is read through the instance detail response.</w:t>
            </w:r>
          </w:p>
        </w:tc>
      </w:tr>
    </w:tbl>
    <w:p w:rsidR="00A62A3E" w:rsidRDefault="00000000">
      <w:pPr>
        <w:spacing w:after="0"/>
      </w:pPr>
    </w:p>
    <w:p w:rsidR="00A62A3E" w:rsidRDefault="00000000">
      <w:pPr>
        <w:pStyle w:val="Heading2"/>
        <w:keepNext/>
        <w:pBdr>
          <w:bottom w:val="single" w:sz="8" w:space="5" w:color="355B9D"/>
        </w:pBdr>
      </w:pPr>
      <w:r>
        <w:t>FR-026  Keep Tenants Apart on Every Surface</w:t>
      </w:r>
    </w:p>
    <w:tbl>
      <w:tblPr>
        <w:tblW w:w="10468" w:type="dxa"/>
        <w:jc w:val="center"/>
        <w:tblLayout w:type="fixed"/>
        <w:tblLook w:val="04A0" w:firstRow="1" w:lastRow="0" w:firstColumn="1" w:lastColumn="0" w:noHBand="0" w:noVBand="1"/>
      </w:tblPr>
      <w:tblGrid>
        <w:gridCol w:w="2131"/>
        <w:gridCol w:w="8337"/>
      </w:tblGrid>
      <w:tr w:rsidR="00A62A3E">
        <w:trPr>
          <w:jc w:val="center"/>
        </w:trPr>
        <w:tc>
          <w:tcPr>
            <w:tcW w:w="10469" w:type="dxa"/>
            <w:gridSpan w:val="2"/>
            <w:tcBorders>
              <w:top w:val="single" w:sz="6" w:space="0" w:color="C7D5EC"/>
              <w:left w:val="single" w:sz="6" w:space="0" w:color="C7D5EC"/>
              <w:bottom w:val="single" w:sz="6" w:space="0" w:color="C7D5EC"/>
              <w:right w:val="single" w:sz="6" w:space="0" w:color="C7D5EC"/>
            </w:tcBorders>
            <w:shd w:val="clear" w:color="auto" w:fill="E4F3EA"/>
            <w:tcMar>
              <w:top w:w="70" w:type="dxa"/>
              <w:left w:w="90" w:type="dxa"/>
              <w:bottom w:w="70" w:type="dxa"/>
              <w:right w:w="90" w:type="dxa"/>
            </w:tcMar>
            <w:vAlign w:val="center"/>
          </w:tcPr>
          <w:p w:rsidR="00A62A3E" w:rsidRDefault="00000000">
            <w:pPr>
              <w:spacing w:after="0"/>
            </w:pPr>
            <w:r>
              <w:rPr>
                <w:b/>
                <w:color w:val="1F7A4D"/>
              </w:rPr>
              <w:t xml:space="preserve">FR-026 | Implemented</w:t>
            </w:r>
          </w:p>
        </w:tc>
      </w:tr>
      <w:tr w:rsidR="00A62A3E">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rsidR="00A62A3E" w:rsidRDefault="00000000">
            <w:pPr>
              <w:spacing w:after="0"/>
            </w:pPr>
            <w:r>
              <w:rPr>
                <w:b/>
                <w:color w:val="355B9D"/>
                <w:sz w:val="16"/>
              </w:rPr>
              <w:t xml:space="preserve">Requirement</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7"/>
              </w:rPr>
              <w:t xml:space="preserve">No workflow surface may read or change another tenant's approvals.</w:t>
            </w:r>
          </w:p>
        </w:tc>
      </w:tr>
      <w:tr w:rsidR="00A62A3E">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rsidR="00A62A3E" w:rsidRDefault="00000000">
            <w:pPr>
              <w:spacing w:after="0"/>
            </w:pPr>
            <w:r>
              <w:rPr>
                <w:b/>
                <w:color w:val="355B9D"/>
                <w:sz w:val="16"/>
              </w:rPr>
              <w:t xml:space="preserve">Current evidence</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7"/>
              </w:rPr>
              <w:t xml:space="preserve">Every view scopes on the tenant resolved by the authentication layer from the asserted tenant parameter. Reversal compares the action's own instance tenant, and the team-load board joins through the instance tenant.</w:t>
            </w:r>
          </w:p>
        </w:tc>
      </w:tr>
      <w:tr w:rsidR="00A62A3E">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rsidR="00A62A3E" w:rsidRDefault="00000000">
            <w:pPr>
              <w:spacing w:after="0"/>
            </w:pPr>
            <w:r>
              <w:rPr>
                <w:b/>
                <w:color w:val="355B9D"/>
                <w:sz w:val="16"/>
              </w:rPr>
              <w:t xml:space="preserve">Acceptance</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7"/>
              </w:rPr>
              <w:t xml:space="preserve">Cross-tenant reads return 404 and cross-tenant writes are rejected. Regression tests cover reversal, team load, instances, templates, groups, overrides, and delegations.</w:t>
            </w:r>
          </w:p>
        </w:tc>
      </w:tr>
      <w:tr w:rsidR="00A62A3E">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rsidR="00A62A3E" w:rsidRDefault="00000000">
            <w:pPr>
              <w:spacing w:after="0"/>
            </w:pPr>
            <w:r>
              <w:rPr>
                <w:b/>
                <w:color w:val="355B9D"/>
                <w:sz w:val="16"/>
              </w:rPr>
              <w:t xml:space="preserve">Current limit</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7"/>
              </w:rPr>
              <w:t xml:space="preserve">Positions remain platform-wide objects, so a group naming a position relies on the resolver's tenant filter rather than on the reference itself being tenant-bound.</w:t>
            </w:r>
          </w:p>
        </w:tc>
      </w:tr>
    </w:tbl>
    <w:p w:rsidR="00A62A3E" w:rsidRDefault="00000000">
      <w:pPr>
        <w:spacing w:after="0"/>
      </w:pPr>
    </w:p>
    <w:p w:rsidR="00A62A3E" w:rsidRDefault="00000000">
      <w:pPr>
        <w:pStyle w:val="Heading2"/>
        <w:keepNext/>
        <w:pBdr>
          <w:bottom w:val="single" w:sz="8" w:space="5" w:color="355B9D"/>
        </w:pBdr>
      </w:pPr>
      <w:r>
        <w:t>FR-027 Free a Parked Approval</w:t>
      </w:r>
    </w:p>
    <w:tbl>
      <w:tblPr>
        <w:tblW w:w="10468" w:type="dxa"/>
        <w:jc w:val="center"/>
        <w:tblLayout w:type="fixed"/>
        <w:tblLook w:val="04A0" w:firstRow="1" w:lastRow="0" w:firstColumn="1" w:lastColumn="0" w:noHBand="0" w:noVBand="1"/>
      </w:tblPr>
      <w:tblGrid>
        <w:gridCol w:w="2131"/>
        <w:gridCol w:w="8337"/>
      </w:tblGrid>
      <w:tr w:rsidR="00A62A3E">
        <w:trPr>
          <w:jc w:val="center"/>
        </w:trPr>
        <w:tc>
          <w:tcPr>
            <w:tcW w:w="10469" w:type="dxa"/>
            <w:gridSpan w:val="2"/>
            <w:tcBorders>
              <w:top w:val="single" w:sz="6" w:space="0" w:color="C7D5EC"/>
              <w:left w:val="single" w:sz="6" w:space="0" w:color="C7D5EC"/>
              <w:bottom w:val="single" w:sz="6" w:space="0" w:color="C7D5EC"/>
              <w:right w:val="single" w:sz="6" w:space="0" w:color="C7D5EC"/>
            </w:tcBorders>
            <w:shd w:val="clear" w:color="auto" w:fill="E4F3EA"/>
            <w:tcMar>
              <w:top w:w="70" w:type="dxa"/>
              <w:left w:w="90" w:type="dxa"/>
              <w:bottom w:w="70" w:type="dxa"/>
              <w:right w:w="90" w:type="dxa"/>
            </w:tcMar>
            <w:vAlign w:val="center"/>
          </w:tcPr>
          <w:p w:rsidR="00A62A3E" w:rsidRDefault="00000000">
            <w:pPr>
              <w:spacing w:after="0"/>
            </w:pPr>
            <w:r>
              <w:rPr>
                <w:b/>
                <w:color w:val="1F7A4D"/>
              </w:rPr>
              <w:t xml:space="preserve">FR-027 | Implemented</w:t>
            </w:r>
          </w:p>
        </w:tc>
      </w:tr>
      <w:tr w:rsidR="00A62A3E">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rsidR="00A62A3E" w:rsidRDefault="00000000">
            <w:pPr>
              <w:spacing w:after="0"/>
            </w:pPr>
            <w:r>
              <w:rPr>
                <w:b/>
                <w:color w:val="355B9D"/>
                <w:sz w:val="16"/>
              </w:rPr>
              <w:t xml:space="preserve">Requirement</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7"/>
              </w:rPr>
              <w:t xml:space="preserve">A parked document must become approvable again the moment somebody is appointed, without the requester having to resubmit.</w:t>
            </w:r>
          </w:p>
        </w:tc>
      </w:tr>
      <w:tr w:rsidR="00A62A3E">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rsidR="00A62A3E" w:rsidRDefault="00000000">
            <w:pPr>
              <w:spacing w:after="0"/>
            </w:pPr>
            <w:r>
              <w:rPr>
                <w:b/>
                <w:color w:val="355B9D"/>
                <w:sz w:val="16"/>
              </w:rPr>
              <w:t xml:space="preserve">Current evidence</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7"/>
              </w:rPr>
              <w:t xml:space="preserve">Eligibility is frozen at activation, so a stage activated with nobody eligible would stay unreachable for that attempt. services.parking finds ACTIVE stages whose snapshot is empty, re-resolves them, and writes the snapshot it should have had. The read paths run it before consulting the snapshots, so the newly appointed approver simply finds the work in their inbox.</w:t>
            </w:r>
          </w:p>
        </w:tc>
      </w:tr>
      <w:tr w:rsidR="00A62A3E">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rsidR="00A62A3E" w:rsidRDefault="00000000">
            <w:pPr>
              <w:spacing w:after="0"/>
            </w:pPr>
            <w:r>
              <w:rPr>
                <w:b/>
                <w:color w:val="355B9D"/>
                <w:sz w:val="16"/>
              </w:rPr>
              <w:t xml:space="preserve">Acceptance</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7"/>
              </w:rPr>
              <w:t xml:space="preserve">Appointing somebody to the approving role releases the parked document with no resubmission and no template change. A stage that already has approvers is left untouched, and an approver source the engine does not recognise costs a live resolution rather than being written off as provably nobody.</w:t>
            </w:r>
          </w:p>
        </w:tc>
      </w:tr>
      <w:tr w:rsidR="00A62A3E">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rsidR="00A62A3E" w:rsidRDefault="00000000">
            <w:pPr>
              <w:spacing w:after="0"/>
            </w:pPr>
            <w:r>
              <w:rPr>
                <w:b/>
                <w:color w:val="355B9D"/>
                <w:sz w:val="16"/>
              </w:rPr>
              <w:t xml:space="preserve">Current limit</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7"/>
              </w:rPr>
              <w:t xml:space="preserve">It is a repair triggered by reads, not a background job, so a parked document nobody looks at stays parked until somebody opens a queue.</w:t>
            </w:r>
          </w:p>
        </w:tc>
      </w:tr>
    </w:tbl>
    <w:p w:rsidR="00A62A3E" w:rsidRDefault="00000000">
      <w:pPr>
        <w:spacing w:after="0"/>
      </w:pPr>
    </w:p>
    <w:p w:rsidR="00A62A3E" w:rsidRDefault="00000000">
      <w:pPr>
        <w:pStyle w:val="Heading2"/>
        <w:keepNext/>
        <w:pBdr>
          <w:bottom w:val="single" w:sz="8" w:space="5" w:color="355B9D"/>
        </w:pBdr>
      </w:pPr>
      <w:r>
        <w:t>FR-028 Continue Without Approval, Audited</w:t>
      </w:r>
    </w:p>
    <w:tbl>
      <w:tblPr>
        <w:tblW w:w="10468" w:type="dxa"/>
        <w:jc w:val="center"/>
        <w:tblLayout w:type="fixed"/>
        <w:tblLook w:val="04A0" w:firstRow="1" w:lastRow="0" w:firstColumn="1" w:lastColumn="0" w:noHBand="0" w:noVBand="1"/>
      </w:tblPr>
      <w:tblGrid>
        <w:gridCol w:w="2131"/>
        <w:gridCol w:w="8337"/>
      </w:tblGrid>
      <w:tr w:rsidR="00A62A3E">
        <w:trPr>
          <w:jc w:val="center"/>
        </w:trPr>
        <w:tc>
          <w:tcPr>
            <w:tcW w:w="10469" w:type="dxa"/>
            <w:gridSpan w:val="2"/>
            <w:tcBorders>
              <w:top w:val="single" w:sz="6" w:space="0" w:color="C7D5EC"/>
              <w:left w:val="single" w:sz="6" w:space="0" w:color="C7D5EC"/>
              <w:bottom w:val="single" w:sz="6" w:space="0" w:color="C7D5EC"/>
              <w:right w:val="single" w:sz="6" w:space="0" w:color="C7D5EC"/>
            </w:tcBorders>
            <w:shd w:val="clear" w:color="auto" w:fill="FDF3D6"/>
            <w:tcMar>
              <w:top w:w="70" w:type="dxa"/>
              <w:left w:w="90" w:type="dxa"/>
              <w:bottom w:w="70" w:type="dxa"/>
              <w:right w:w="90" w:type="dxa"/>
            </w:tcMar>
            <w:vAlign w:val="center"/>
          </w:tcPr>
          <w:p w:rsidR="00A62A3E" w:rsidRDefault="00000000">
            <w:pPr>
              <w:spacing w:after="0"/>
            </w:pPr>
            <w:r>
              <w:rPr>
                <w:b/>
                <w:color w:val="94670A"/>
              </w:rPr>
              <w:t xml:space="preserve">FR-028 | Implemented with limits</w:t>
            </w:r>
          </w:p>
        </w:tc>
      </w:tr>
      <w:tr w:rsidR="00A62A3E">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rsidR="00A62A3E" w:rsidRDefault="00000000">
            <w:pPr>
              <w:spacing w:after="0"/>
            </w:pPr>
            <w:r>
              <w:rPr>
                <w:b/>
                <w:color w:val="355B9D"/>
                <w:sz w:val="16"/>
              </w:rPr>
              <w:t xml:space="preserve">Requirement</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7"/>
              </w:rPr>
              <w:t xml:space="preserve">When nobody can approve and nobody can be appointed, there must be a way forward that is refused by default and recorded when used.</w:t>
            </w:r>
          </w:p>
        </w:tc>
      </w:tr>
      <w:tr w:rsidR="00A62A3E">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rsidR="00A62A3E" w:rsidRDefault="00000000">
            <w:pPr>
              <w:spacing w:after="0"/>
            </w:pPr>
            <w:r>
              <w:rPr>
                <w:b/>
                <w:color w:val="355B9D"/>
                <w:sz w:val="16"/>
              </w:rPr>
              <w:t xml:space="preserve">Current evidence</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7"/>
              </w:rPr>
              <w:t xml:space="preserve">services.release refuses the release while the repair pass can still staff the stage, re-asserts that under a row lock, writes the audit row before the workflow moves, and then resolves the stage through the engine's own skip-and-advance path. The audit context carries the approver source, the role key, the requirement in words, and the actor's reason.</w:t>
            </w:r>
          </w:p>
        </w:tc>
      </w:tr>
      <w:tr w:rsidR="00A62A3E">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rsidR="00A62A3E" w:rsidRDefault="00000000">
            <w:pPr>
              <w:spacing w:after="0"/>
            </w:pPr>
            <w:r>
              <w:rPr>
                <w:b/>
                <w:color w:val="355B9D"/>
                <w:sz w:val="16"/>
              </w:rPr>
              <w:t xml:space="preserve">Acceptance</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7"/>
              </w:rPr>
              <w:t xml:space="preserve">A release is refused with NOT_PARKED whenever anybody can still decide, so it can never be used as a self-approval button on a document that has a reviewer. The whole release is one transaction, so a failure leaves no audit row claiming a release that did not happen.</w:t>
            </w:r>
          </w:p>
        </w:tc>
      </w:tr>
      <w:tr w:rsidR="00A62A3E">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rsidR="00A62A3E" w:rsidRDefault="00000000">
            <w:pPr>
              <w:spacing w:after="0"/>
            </w:pPr>
            <w:r>
              <w:rPr>
                <w:b/>
                <w:color w:val="355B9D"/>
                <w:sz w:val="16"/>
              </w:rPr>
              <w:t xml:space="preserve">Current limit</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7"/>
              </w:rPr>
              <w:t xml:space="preserve">The gate is ownership, not a permission: the submitter may release their own parked document. It is audited and only ever available when genuinely nobody can approve, but it is not a second pair of eyes. Carried in Section 9.</w:t>
            </w:r>
          </w:p>
        </w:tc>
      </w:tr>
    </w:tbl>
    <w:p w:rsidR="00A62A3E" w:rsidRDefault="00000000">
      <w:pPr>
        <w:spacing w:after="0"/>
      </w:pPr>
    </w:p>
    <w:p w:rsidR="00A62A3E" w:rsidRDefault="00000000">
      <w:pPr>
        <w:pStyle w:val="Heading2"/>
        <w:keepNext/>
        <w:pBdr>
          <w:bottom w:val="single" w:sz="8" w:space="5" w:color="355B9D"/>
        </w:pBdr>
      </w:pPr>
      <w:r>
        <w:t>FR-029 Tell the Submitter Nobody Can Approve</w:t>
      </w:r>
    </w:p>
    <w:tbl>
      <w:tblPr>
        <w:tblW w:w="10468" w:type="dxa"/>
        <w:jc w:val="center"/>
        <w:tblLayout w:type="fixed"/>
        <w:tblLook w:val="04A0" w:firstRow="1" w:lastRow="0" w:firstColumn="1" w:lastColumn="0" w:noHBand="0" w:noVBand="1"/>
      </w:tblPr>
      <w:tblGrid>
        <w:gridCol w:w="2131"/>
        <w:gridCol w:w="8337"/>
      </w:tblGrid>
      <w:tr w:rsidR="00A62A3E">
        <w:trPr>
          <w:jc w:val="center"/>
        </w:trPr>
        <w:tc>
          <w:tcPr>
            <w:tcW w:w="10469" w:type="dxa"/>
            <w:gridSpan w:val="2"/>
            <w:tcBorders>
              <w:top w:val="single" w:sz="6" w:space="0" w:color="C7D5EC"/>
              <w:left w:val="single" w:sz="6" w:space="0" w:color="C7D5EC"/>
              <w:bottom w:val="single" w:sz="6" w:space="0" w:color="C7D5EC"/>
              <w:right w:val="single" w:sz="6" w:space="0" w:color="C7D5EC"/>
            </w:tcBorders>
            <w:shd w:val="clear" w:color="auto" w:fill="E4F3EA"/>
            <w:tcMar>
              <w:top w:w="70" w:type="dxa"/>
              <w:left w:w="90" w:type="dxa"/>
              <w:bottom w:w="70" w:type="dxa"/>
              <w:right w:w="90" w:type="dxa"/>
            </w:tcMar>
            <w:vAlign w:val="center"/>
          </w:tcPr>
          <w:p w:rsidR="00A62A3E" w:rsidRDefault="00000000">
            <w:pPr>
              <w:spacing w:after="0"/>
            </w:pPr>
            <w:r>
              <w:rPr>
                <w:b/>
                <w:color w:val="1F7A4D"/>
              </w:rPr>
              <w:t xml:space="preserve">FR-029 | Implemented</w:t>
            </w:r>
          </w:p>
        </w:tc>
      </w:tr>
      <w:tr w:rsidR="00A62A3E">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rsidR="00A62A3E" w:rsidRDefault="00000000">
            <w:pPr>
              <w:spacing w:after="0"/>
            </w:pPr>
            <w:r>
              <w:rPr>
                <w:b/>
                <w:color w:val="355B9D"/>
                <w:sz w:val="16"/>
              </w:rPr>
              <w:t xml:space="preserve">Requirement</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7"/>
              </w:rPr>
              <w:t xml:space="preserve">A submitter must be told at submission time that nobody can approve what they just submitted, and what would fix it.</w:t>
            </w:r>
          </w:p>
        </w:tc>
      </w:tr>
      <w:tr w:rsidR="00A62A3E">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rsidR="00A62A3E" w:rsidRDefault="00000000">
            <w:pPr>
              <w:spacing w:after="0"/>
            </w:pPr>
            <w:r>
              <w:rPr>
                <w:b/>
                <w:color w:val="355B9D"/>
                <w:sz w:val="16"/>
              </w:rPr>
              <w:t xml:space="preserve">Current evidence</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7"/>
              </w:rPr>
              <w:t xml:space="preserve">services.release.approval_block returns the parked state, the stage, and the requirement in the words of the stage's own source: assign someone to a named role, add someone to a named group, or the rule the document selected. Every module's submit endpoint returns it alongside its own document.</w:t>
            </w:r>
          </w:p>
        </w:tc>
      </w:tr>
      <w:tr w:rsidR="00A62A3E">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rsidR="00A62A3E" w:rsidRDefault="00000000">
            <w:pPr>
              <w:spacing w:after="0"/>
            </w:pPr>
            <w:r>
              <w:rPr>
                <w:b/>
                <w:color w:val="355B9D"/>
                <w:sz w:val="16"/>
              </w:rPr>
              <w:t xml:space="preserve">Acceptance</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7"/>
              </w:rPr>
              <w:t xml:space="preserve">The answer is identical across finance, procurement, payments and the engine's own endpoint, because the shape is built once here rather than in four serializers. The wording names the actual blocker rather than a generic failure.</w:t>
            </w:r>
          </w:p>
        </w:tc>
      </w:tr>
      <w:tr w:rsidR="00A62A3E">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rsidR="00A62A3E" w:rsidRDefault="00000000">
            <w:pPr>
              <w:spacing w:after="0"/>
            </w:pPr>
            <w:r>
              <w:rPr>
                <w:b/>
                <w:color w:val="355B9D"/>
                <w:sz w:val="16"/>
              </w:rPr>
              <w:t xml:space="preserve">Current limit</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7"/>
              </w:rPr>
              <w:t xml:space="preserve">None.</w:t>
            </w:r>
          </w:p>
        </w:tc>
      </w:tr>
    </w:tbl>
    <w:p w:rsidR="00A62A3E" w:rsidRDefault="00000000">
      <w:pPr>
        <w:spacing w:after="0"/>
      </w:pPr>
    </w:p>
    <w:p w:rsidR="00A62A3E" w:rsidRDefault="00000000">
      <w:pPr>
        <w:pStyle w:val="Heading1"/>
        <w:keepNext/>
        <w:pBdr>
          <w:bottom w:val="single" w:sz="14" w:space="5" w:color="355B9D"/>
        </w:pBdr>
      </w:pPr>
      <w:r>
        <w:t>5. Workflows and Lifecycle Rules</w:t>
      </w:r>
    </w:p>
    <w:p w:rsidR="00A62A3E" w:rsidRDefault="00000000">
      <w:pPr>
        <w:pStyle w:val="Heading2"/>
        <w:keepNext/>
        <w:pBdr>
          <w:bottom w:val="single" w:sz="8" w:space="5" w:color="355B9D"/>
        </w:pBdr>
      </w:pPr>
      <w:r>
        <w:t>5.1 Instance Lifecycle</w:t>
      </w:r>
    </w:p>
    <w:tbl>
      <w:tblPr>
        <w:tblW w:w="10468" w:type="dxa"/>
        <w:jc w:val="center"/>
        <w:tblLayout w:type="fixed"/>
        <w:tblLook w:val="04A0" w:firstRow="1" w:lastRow="0" w:firstColumn="1" w:lastColumn="0" w:noHBand="0" w:noVBand="1"/>
      </w:tblPr>
      <w:tblGrid>
        <w:gridCol w:w="1900"/>
        <w:gridCol w:w="4600"/>
        <w:gridCol w:w="3968"/>
      </w:tblGrid>
      <w:tr w:rsidR="00A62A3E">
        <w:trPr>
          <w:tblHeader/>
          <w:jc w:val="center"/>
        </w:trPr>
        <w:tc>
          <w:tcPr>
            <w:tcW w:w="1900" w:type="dxa"/>
            <w:tcBorders>
              <w:top w:val="single" w:sz="8" w:space="0" w:color="355B9D"/>
              <w:left w:val="single" w:sz="8" w:space="0" w:color="355B9D"/>
              <w:bottom w:val="single" w:sz="8" w:space="0" w:color="355B9D"/>
              <w:right w:val="single" w:sz="8" w:space="0" w:color="355B9D"/>
            </w:tcBorders>
            <w:shd w:val="clear" w:color="auto" w:fill="355B9D"/>
            <w:tcMar>
              <w:top w:w="70" w:type="dxa"/>
              <w:left w:w="90" w:type="dxa"/>
              <w:bottom w:w="70" w:type="dxa"/>
              <w:right w:w="90" w:type="dxa"/>
            </w:tcMar>
            <w:vAlign w:val="center"/>
          </w:tcPr>
          <w:p w:rsidR="00A62A3E" w:rsidRDefault="00000000">
            <w:pPr>
              <w:spacing w:after="0"/>
            </w:pPr>
            <w:r>
              <w:rPr>
                <w:b/>
                <w:color w:val="FFFFFF"/>
                <w:sz w:val="17"/>
              </w:rPr>
              <w:t xml:space="preserve">State</w:t>
            </w:r>
          </w:p>
        </w:tc>
        <w:tc>
          <w:tcPr>
            <w:tcW w:w="4600" w:type="dxa"/>
            <w:tcBorders>
              <w:top w:val="single" w:sz="8" w:space="0" w:color="355B9D"/>
              <w:left w:val="single" w:sz="8" w:space="0" w:color="355B9D"/>
              <w:bottom w:val="single" w:sz="8" w:space="0" w:color="355B9D"/>
              <w:right w:val="single" w:sz="8" w:space="0" w:color="355B9D"/>
            </w:tcBorders>
            <w:shd w:val="clear" w:color="auto" w:fill="355B9D"/>
            <w:tcMar>
              <w:top w:w="70" w:type="dxa"/>
              <w:left w:w="90" w:type="dxa"/>
              <w:bottom w:w="70" w:type="dxa"/>
              <w:right w:w="90" w:type="dxa"/>
            </w:tcMar>
            <w:vAlign w:val="center"/>
          </w:tcPr>
          <w:p w:rsidR="00A62A3E" w:rsidRDefault="00000000">
            <w:pPr>
              <w:spacing w:after="0"/>
            </w:pPr>
            <w:r>
              <w:rPr>
                <w:b/>
                <w:color w:val="FFFFFF"/>
                <w:sz w:val="17"/>
              </w:rPr>
              <w:t xml:space="preserve">Entered when</w:t>
            </w:r>
          </w:p>
        </w:tc>
        <w:tc>
          <w:tcPr>
            <w:tcW w:w="3968" w:type="dxa"/>
            <w:tcBorders>
              <w:top w:val="single" w:sz="8" w:space="0" w:color="355B9D"/>
              <w:left w:val="single" w:sz="8" w:space="0" w:color="355B9D"/>
              <w:bottom w:val="single" w:sz="8" w:space="0" w:color="355B9D"/>
              <w:right w:val="single" w:sz="8" w:space="0" w:color="355B9D"/>
            </w:tcBorders>
            <w:shd w:val="clear" w:color="auto" w:fill="355B9D"/>
            <w:tcMar>
              <w:top w:w="70" w:type="dxa"/>
              <w:left w:w="90" w:type="dxa"/>
              <w:bottom w:w="70" w:type="dxa"/>
              <w:right w:w="90" w:type="dxa"/>
            </w:tcMar>
            <w:vAlign w:val="center"/>
          </w:tcPr>
          <w:p w:rsidR="00A62A3E" w:rsidRDefault="00000000">
            <w:pPr>
              <w:spacing w:after="0"/>
            </w:pPr>
            <w:r>
              <w:rPr>
                <w:b/>
                <w:color w:val="FFFFFF"/>
                <w:sz w:val="17"/>
              </w:rPr>
              <w:t xml:space="preserve">Leaves to</w:t>
            </w:r>
          </w:p>
        </w:tc>
      </w:tr>
      <w:tr w:rsidR="00A62A3E">
        <w:trPr>
          <w:jc w:val="center"/>
        </w:trPr>
        <w:tc>
          <w:tcPr>
            <w:tcW w:w="19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SUBMITTED</w:t>
            </w:r>
          </w:p>
        </w:tc>
        <w:tc>
          <w:tcPr>
            <w:tcW w:w="46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A document is submitted and the instance is created.</w:t>
            </w:r>
          </w:p>
        </w:tc>
        <w:tc>
          <w:tcPr>
            <w:tcW w:w="39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IN_PROGRESS on first activation.</w:t>
            </w:r>
          </w:p>
        </w:tc>
      </w:tr>
      <w:tr w:rsidR="00A62A3E">
        <w:trPr>
          <w:jc w:val="center"/>
        </w:trPr>
        <w:tc>
          <w:tcPr>
            <w:tcW w:w="19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IN_PROGRESS</w:t>
            </w:r>
          </w:p>
        </w:tc>
        <w:tc>
          <w:tcPr>
            <w:tcW w:w="46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A stage is active and waiting on approvers.</w:t>
            </w:r>
          </w:p>
        </w:tc>
        <w:tc>
          <w:tcPr>
            <w:tcW w:w="39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APPROVED, REJECTED, RETURNED, WITHDRAWN, or CANCELLED.</w:t>
            </w:r>
          </w:p>
        </w:tc>
      </w:tr>
      <w:tr w:rsidR="00A62A3E">
        <w:trPr>
          <w:jc w:val="center"/>
        </w:trPr>
        <w:tc>
          <w:tcPr>
            <w:tcW w:w="19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RETURNED</w:t>
            </w:r>
          </w:p>
        </w:tc>
        <w:tc>
          <w:tcPr>
            <w:tcW w:w="46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An approver returns the document to the requester.</w:t>
            </w:r>
          </w:p>
        </w:tc>
        <w:tc>
          <w:tcPr>
            <w:tcW w:w="39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IN_PROGRESS on resubmission, at a higher attempt.</w:t>
            </w:r>
          </w:p>
        </w:tc>
      </w:tr>
      <w:tr w:rsidR="00A62A3E">
        <w:trPr>
          <w:jc w:val="center"/>
        </w:trPr>
        <w:tc>
          <w:tcPr>
            <w:tcW w:w="19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APPROVED</w:t>
            </w:r>
          </w:p>
        </w:tc>
        <w:tc>
          <w:tcPr>
            <w:tcW w:w="46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The last applicable stage completed.</w:t>
            </w:r>
          </w:p>
        </w:tc>
        <w:tc>
          <w:tcPr>
            <w:tcW w:w="39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Terminal.</w:t>
            </w:r>
          </w:p>
        </w:tc>
      </w:tr>
      <w:tr w:rsidR="00A62A3E">
        <w:trPr>
          <w:jc w:val="center"/>
        </w:trPr>
        <w:tc>
          <w:tcPr>
            <w:tcW w:w="19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REJECTED</w:t>
            </w:r>
          </w:p>
        </w:tc>
        <w:tc>
          <w:tcPr>
            <w:tcW w:w="46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A rejection on a stage whose policy is TERMINAL.</w:t>
            </w:r>
          </w:p>
        </w:tc>
        <w:tc>
          <w:tcPr>
            <w:tcW w:w="39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Terminal.</w:t>
            </w:r>
          </w:p>
        </w:tc>
      </w:tr>
      <w:tr w:rsidR="00A62A3E">
        <w:trPr>
          <w:jc w:val="center"/>
        </w:trPr>
        <w:tc>
          <w:tcPr>
            <w:tcW w:w="19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WITHDRAWN</w:t>
            </w:r>
          </w:p>
        </w:tc>
        <w:tc>
          <w:tcPr>
            <w:tcW w:w="46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The requester withdrew before a decision.</w:t>
            </w:r>
          </w:p>
        </w:tc>
        <w:tc>
          <w:tcPr>
            <w:tcW w:w="39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Terminal.</w:t>
            </w:r>
          </w:p>
        </w:tc>
      </w:tr>
      <w:tr w:rsidR="00A62A3E">
        <w:trPr>
          <w:jc w:val="center"/>
        </w:trPr>
        <w:tc>
          <w:tcPr>
            <w:tcW w:w="19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CANCELLED</w:t>
            </w:r>
          </w:p>
        </w:tc>
        <w:tc>
          <w:tcPr>
            <w:tcW w:w="46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An administrator cancelled with a reason.</w:t>
            </w:r>
          </w:p>
        </w:tc>
        <w:tc>
          <w:tcPr>
            <w:tcW w:w="39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Terminal.</w:t>
            </w:r>
          </w:p>
        </w:tc>
      </w:tr>
    </w:tbl>
    <w:p w:rsidR="00A62A3E" w:rsidRDefault="00000000">
      <w:pPr>
        <w:pStyle w:val="Heading2"/>
        <w:keepNext/>
        <w:pBdr>
          <w:bottom w:val="single" w:sz="8" w:space="5" w:color="355B9D"/>
        </w:pBdr>
      </w:pPr>
      <w:r>
        <w:t>5.2 Stage Activation</w:t>
      </w:r>
    </w:p>
    <w:p w:rsidR="00A62A3E" w:rsidRDefault="00000000">
      <w:pPr>
        <w:spacing w:after="120"/>
      </w:pPr>
      <w:r>
        <w:t xml:space="preserve">Activation is the moment the engine commits to a set of approvers. It evaluates the inclusion condition, resolves approvers through the stage's source or the tenant's override, writes the frozen snapshot, records the activation with its evidence, and notifies the people on the snapshot. A stage that resolves to nobody is skipped, or activated with an empty snapshot, according to its own policy. The second is a parked document, which FR-027 and FR-028 govern.</w:t>
      </w:r>
    </w:p>
    <w:p w:rsidR="00A62A3E" w:rsidRDefault="00000000">
      <w:pPr>
        <w:pStyle w:val="Heading2"/>
        <w:keepNext/>
        <w:pBdr>
          <w:bottom w:val="single" w:sz="8" w:space="5" w:color="355B9D"/>
        </w:pBdr>
      </w:pPr>
      <w:r>
        <w:t>5.3 Approver Resolution Order</w:t>
      </w:r>
    </w:p>
    <w:tbl>
      <w:tblPr>
        <w:tblW w:w="10468" w:type="dxa"/>
        <w:jc w:val="center"/>
        <w:tblLayout w:type="fixed"/>
        <w:tblLook w:val="04A0" w:firstRow="1" w:lastRow="0" w:firstColumn="1" w:lastColumn="0" w:noHBand="0" w:noVBand="1"/>
      </w:tblPr>
      <w:tblGrid>
        <w:gridCol w:w="900"/>
        <w:gridCol w:w="9568"/>
      </w:tblGrid>
      <w:tr w:rsidR="00A62A3E">
        <w:trPr>
          <w:tblHeader/>
          <w:jc w:val="center"/>
        </w:trPr>
        <w:tc>
          <w:tcPr>
            <w:tcW w:w="900" w:type="dxa"/>
            <w:tcBorders>
              <w:top w:val="single" w:sz="8" w:space="0" w:color="355B9D"/>
              <w:left w:val="single" w:sz="8" w:space="0" w:color="355B9D"/>
              <w:bottom w:val="single" w:sz="8" w:space="0" w:color="355B9D"/>
              <w:right w:val="single" w:sz="8" w:space="0" w:color="355B9D"/>
            </w:tcBorders>
            <w:shd w:val="clear" w:color="auto" w:fill="355B9D"/>
            <w:tcMar>
              <w:top w:w="70" w:type="dxa"/>
              <w:left w:w="90" w:type="dxa"/>
              <w:bottom w:w="70" w:type="dxa"/>
              <w:right w:w="90" w:type="dxa"/>
            </w:tcMar>
            <w:vAlign w:val="center"/>
          </w:tcPr>
          <w:p w:rsidR="00A62A3E" w:rsidRDefault="00000000">
            <w:pPr>
              <w:spacing w:after="0"/>
            </w:pPr>
            <w:r>
              <w:rPr>
                <w:b/>
                <w:color w:val="FFFFFF"/>
                <w:sz w:val="17"/>
              </w:rPr>
              <w:t xml:space="preserve">Step</w:t>
            </w:r>
          </w:p>
        </w:tc>
        <w:tc>
          <w:tcPr>
            <w:tcW w:w="9568" w:type="dxa"/>
            <w:tcBorders>
              <w:top w:val="single" w:sz="8" w:space="0" w:color="355B9D"/>
              <w:left w:val="single" w:sz="8" w:space="0" w:color="355B9D"/>
              <w:bottom w:val="single" w:sz="8" w:space="0" w:color="355B9D"/>
              <w:right w:val="single" w:sz="8" w:space="0" w:color="355B9D"/>
            </w:tcBorders>
            <w:shd w:val="clear" w:color="auto" w:fill="355B9D"/>
            <w:tcMar>
              <w:top w:w="70" w:type="dxa"/>
              <w:left w:w="90" w:type="dxa"/>
              <w:bottom w:w="70" w:type="dxa"/>
              <w:right w:w="90" w:type="dxa"/>
            </w:tcMar>
            <w:vAlign w:val="center"/>
          </w:tcPr>
          <w:p w:rsidR="00A62A3E" w:rsidRDefault="00000000">
            <w:pPr>
              <w:spacing w:after="0"/>
            </w:pPr>
            <w:r>
              <w:rPr>
                <w:b/>
                <w:color w:val="FFFFFF"/>
                <w:sz w:val="17"/>
              </w:rPr>
              <w:t xml:space="preserve">Rule</w:t>
            </w:r>
          </w:p>
        </w:tc>
      </w:tr>
      <w:tr w:rsidR="00A62A3E">
        <w:trPr>
          <w:jc w:val="center"/>
        </w:trPr>
        <w:tc>
          <w:tcPr>
            <w:tcW w:w="9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1</w:t>
            </w:r>
          </w:p>
        </w:tc>
        <w:tc>
          <w:tcPr>
            <w:tcW w:w="95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If the tenant has an override for this stage, it supplies the approvers and the stage's own source is not consulted.</w:t>
            </w:r>
          </w:p>
        </w:tc>
      </w:tr>
      <w:tr w:rsidR="00A62A3E">
        <w:trPr>
          <w:jc w:val="center"/>
        </w:trPr>
        <w:tc>
          <w:tcPr>
            <w:tcW w:w="9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2</w:t>
            </w:r>
          </w:p>
        </w:tc>
        <w:tc>
          <w:tcPr>
            <w:tcW w:w="95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Otherwise the stage's approver source resolves: role, approver group, dynamic rule, or organogram.</w:t>
            </w:r>
          </w:p>
        </w:tc>
      </w:tr>
      <w:tr w:rsidR="00A62A3E">
        <w:trPr>
          <w:jc w:val="center"/>
        </w:trPr>
        <w:tc>
          <w:tcPr>
            <w:tcW w:w="9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3</w:t>
            </w:r>
          </w:p>
        </w:tc>
        <w:tc>
          <w:tcPr>
            <w:tcW w:w="95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The requester is removed.</w:t>
            </w:r>
          </w:p>
        </w:tc>
      </w:tr>
      <w:tr w:rsidR="00A62A3E">
        <w:trPr>
          <w:jc w:val="center"/>
        </w:trPr>
        <w:tc>
          <w:tcPr>
            <w:tcW w:w="9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4</w:t>
            </w:r>
          </w:p>
        </w:tc>
        <w:tc>
          <w:tcPr>
            <w:tcW w:w="95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Active delegations are expanded, and an exclusive delegation removes the delegator.</w:t>
            </w:r>
          </w:p>
        </w:tc>
      </w:tr>
      <w:tr w:rsidR="00A62A3E">
        <w:trPr>
          <w:jc w:val="center"/>
        </w:trPr>
        <w:tc>
          <w:tcPr>
            <w:tcW w:w="9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5</w:t>
            </w:r>
          </w:p>
        </w:tc>
        <w:tc>
          <w:tcPr>
            <w:tcW w:w="95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The result is de-duplicated and filtered to the requesting tenant, then frozen.</w:t>
            </w:r>
          </w:p>
        </w:tc>
      </w:tr>
    </w:tbl>
    <w:p w:rsidR="00A62A3E" w:rsidRDefault="00000000">
      <w:pPr>
        <w:pStyle w:val="Heading1"/>
        <w:keepNext/>
        <w:pBdr>
          <w:bottom w:val="single" w:sz="14" w:space="5" w:color="355B9D"/>
        </w:pBdr>
      </w:pPr>
      <w:r>
        <w:t>6. Data Model and Relationships</w:t>
      </w:r>
    </w:p>
    <w:tbl>
      <w:tblPr>
        <w:tblW w:w="10468" w:type="dxa"/>
        <w:jc w:val="center"/>
        <w:tblLayout w:type="fixed"/>
        <w:tblLook w:val="04A0" w:firstRow="1" w:lastRow="0" w:firstColumn="1" w:lastColumn="0" w:noHBand="0" w:noVBand="1"/>
      </w:tblPr>
      <w:tblGrid>
        <w:gridCol w:w="2900"/>
        <w:gridCol w:w="4900"/>
        <w:gridCol w:w="2668"/>
      </w:tblGrid>
      <w:tr w:rsidR="00A62A3E">
        <w:trPr>
          <w:tblHeader/>
          <w:jc w:val="center"/>
        </w:trPr>
        <w:tc>
          <w:tcPr>
            <w:tcW w:w="2900" w:type="dxa"/>
            <w:tcBorders>
              <w:top w:val="single" w:sz="8" w:space="0" w:color="355B9D"/>
              <w:left w:val="single" w:sz="8" w:space="0" w:color="355B9D"/>
              <w:bottom w:val="single" w:sz="8" w:space="0" w:color="355B9D"/>
              <w:right w:val="single" w:sz="8" w:space="0" w:color="355B9D"/>
            </w:tcBorders>
            <w:shd w:val="clear" w:color="auto" w:fill="355B9D"/>
            <w:tcMar>
              <w:top w:w="70" w:type="dxa"/>
              <w:left w:w="90" w:type="dxa"/>
              <w:bottom w:w="70" w:type="dxa"/>
              <w:right w:w="90" w:type="dxa"/>
            </w:tcMar>
            <w:vAlign w:val="center"/>
          </w:tcPr>
          <w:p w:rsidR="00A62A3E" w:rsidRDefault="00000000">
            <w:pPr>
              <w:spacing w:after="0"/>
            </w:pPr>
            <w:r>
              <w:rPr>
                <w:b/>
                <w:color w:val="FFFFFF"/>
                <w:sz w:val="17"/>
              </w:rPr>
              <w:t xml:space="preserve">Model</w:t>
            </w:r>
          </w:p>
        </w:tc>
        <w:tc>
          <w:tcPr>
            <w:tcW w:w="4900" w:type="dxa"/>
            <w:tcBorders>
              <w:top w:val="single" w:sz="8" w:space="0" w:color="355B9D"/>
              <w:left w:val="single" w:sz="8" w:space="0" w:color="355B9D"/>
              <w:bottom w:val="single" w:sz="8" w:space="0" w:color="355B9D"/>
              <w:right w:val="single" w:sz="8" w:space="0" w:color="355B9D"/>
            </w:tcBorders>
            <w:shd w:val="clear" w:color="auto" w:fill="355B9D"/>
            <w:tcMar>
              <w:top w:w="70" w:type="dxa"/>
              <w:left w:w="90" w:type="dxa"/>
              <w:bottom w:w="70" w:type="dxa"/>
              <w:right w:w="90" w:type="dxa"/>
            </w:tcMar>
            <w:vAlign w:val="center"/>
          </w:tcPr>
          <w:p w:rsidR="00A62A3E" w:rsidRDefault="00000000">
            <w:pPr>
              <w:spacing w:after="0"/>
            </w:pPr>
            <w:r>
              <w:rPr>
                <w:b/>
                <w:color w:val="FFFFFF"/>
                <w:sz w:val="17"/>
              </w:rPr>
              <w:t xml:space="preserve">Holds</w:t>
            </w:r>
          </w:p>
        </w:tc>
        <w:tc>
          <w:tcPr>
            <w:tcW w:w="2668" w:type="dxa"/>
            <w:tcBorders>
              <w:top w:val="single" w:sz="8" w:space="0" w:color="355B9D"/>
              <w:left w:val="single" w:sz="8" w:space="0" w:color="355B9D"/>
              <w:bottom w:val="single" w:sz="8" w:space="0" w:color="355B9D"/>
              <w:right w:val="single" w:sz="8" w:space="0" w:color="355B9D"/>
            </w:tcBorders>
            <w:shd w:val="clear" w:color="auto" w:fill="355B9D"/>
            <w:tcMar>
              <w:top w:w="70" w:type="dxa"/>
              <w:left w:w="90" w:type="dxa"/>
              <w:bottom w:w="70" w:type="dxa"/>
              <w:right w:w="90" w:type="dxa"/>
            </w:tcMar>
            <w:vAlign w:val="center"/>
          </w:tcPr>
          <w:p w:rsidR="00A62A3E" w:rsidRDefault="00000000">
            <w:pPr>
              <w:spacing w:after="0"/>
            </w:pPr>
            <w:r>
              <w:rPr>
                <w:b/>
                <w:color w:val="FFFFFF"/>
                <w:sz w:val="17"/>
              </w:rPr>
              <w:t xml:space="preserve">Deletion behaviour</w:t>
            </w:r>
          </w:p>
        </w:tc>
      </w:tr>
      <w:tr w:rsidR="00A62A3E">
        <w:trPr>
          <w:jc w:val="center"/>
        </w:trPr>
        <w:tc>
          <w:tcPr>
            <w:tcW w:w="29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WorkflowTemplate</w:t>
            </w:r>
          </w:p>
        </w:tc>
        <w:tc>
          <w:tcPr>
            <w:tcW w:w="49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One approval definition per tenant, branch, document type, and code.</w:t>
            </w:r>
          </w:p>
        </w:tc>
        <w:tc>
          <w:tcPr>
            <w:tcW w:w="26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Protected by running instances.</w:t>
            </w:r>
          </w:p>
        </w:tc>
      </w:tr>
      <w:tr w:rsidR="00A62A3E">
        <w:trPr>
          <w:jc w:val="center"/>
        </w:trPr>
        <w:tc>
          <w:tcPr>
            <w:tcW w:w="29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WorkflowStage</w:t>
            </w:r>
          </w:p>
        </w:tc>
        <w:tc>
          <w:tcPr>
            <w:tcW w:w="49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One step: kind, order, approver source and its configuration, advance and rejection rules.</w:t>
            </w:r>
          </w:p>
        </w:tc>
        <w:tc>
          <w:tcPr>
            <w:tcW w:w="26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Soft-retired on republish, never deleted.</w:t>
            </w:r>
          </w:p>
        </w:tc>
      </w:tr>
      <w:tr w:rsidR="00A62A3E">
        <w:trPr>
          <w:jc w:val="center"/>
        </w:trPr>
        <w:tc>
          <w:tcPr>
            <w:tcW w:w="29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WorkflowRoutePath</w:t>
            </w:r>
          </w:p>
        </w:tc>
        <w:tc>
          <w:tcPr>
            <w:tcW w:w="49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A conditional edge between two stages.</w:t>
            </w:r>
          </w:p>
        </w:tc>
        <w:tc>
          <w:tcPr>
            <w:tcW w:w="26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Replaced wholesale on republish.</w:t>
            </w:r>
          </w:p>
        </w:tc>
      </w:tr>
      <w:tr w:rsidR="00A62A3E">
        <w:trPr>
          <w:jc w:val="center"/>
        </w:trPr>
        <w:tc>
          <w:tcPr>
            <w:tcW w:w="29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WorkflowStageDynamicRule</w:t>
            </w:r>
          </w:p>
        </w:tc>
        <w:tc>
          <w:tcPr>
            <w:tcW w:w="49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An ordered condition and the role key it selects.</w:t>
            </w:r>
          </w:p>
        </w:tc>
        <w:tc>
          <w:tcPr>
            <w:tcW w:w="26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Replaced wholesale on republish.</w:t>
            </w:r>
          </w:p>
        </w:tc>
      </w:tr>
      <w:tr w:rsidR="00A62A3E">
        <w:trPr>
          <w:jc w:val="center"/>
        </w:trPr>
        <w:tc>
          <w:tcPr>
            <w:tcW w:w="29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WorkflowApproverGroup</w:t>
            </w:r>
          </w:p>
        </w:tc>
        <w:tc>
          <w:tcPr>
            <w:tcW w:w="49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A tenant's named approver pool.</w:t>
            </w:r>
          </w:p>
        </w:tc>
        <w:tc>
          <w:tcPr>
            <w:tcW w:w="26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Refused while an active stage references it.</w:t>
            </w:r>
          </w:p>
        </w:tc>
      </w:tr>
      <w:tr w:rsidR="00A62A3E">
        <w:trPr>
          <w:jc w:val="center"/>
        </w:trPr>
        <w:tc>
          <w:tcPr>
            <w:tcW w:w="29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WorkflowApproverGroupMember</w:t>
            </w:r>
          </w:p>
        </w:tc>
        <w:tc>
          <w:tcPr>
            <w:tcW w:w="49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One member: a person, a role, or a position, matched to its kind by check constraint.</w:t>
            </w:r>
          </w:p>
        </w:tc>
        <w:tc>
          <w:tcPr>
            <w:tcW w:w="26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Cascades with the group; role and position targets are protected.</w:t>
            </w:r>
          </w:p>
        </w:tc>
      </w:tr>
      <w:tr w:rsidR="00A62A3E">
        <w:trPr>
          <w:jc w:val="center"/>
        </w:trPr>
        <w:tc>
          <w:tcPr>
            <w:tcW w:w="29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WorkflowStageApproverOverride</w:t>
            </w:r>
          </w:p>
        </w:tc>
        <w:tc>
          <w:tcPr>
            <w:tcW w:w="49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One tenant's approver choice for one stage, unique per pair.</w:t>
            </w:r>
          </w:p>
        </w:tc>
        <w:tc>
          <w:tcPr>
            <w:tcW w:w="26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Cascades with tenant or stage.</w:t>
            </w:r>
          </w:p>
        </w:tc>
      </w:tr>
      <w:tr w:rsidR="00A62A3E">
        <w:trPr>
          <w:jc w:val="center"/>
        </w:trPr>
        <w:tc>
          <w:tcPr>
            <w:tcW w:w="29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WorkflowInstance</w:t>
            </w:r>
          </w:p>
        </w:tc>
        <w:tc>
          <w:tcPr>
            <w:tcW w:w="49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One running execution against one document.</w:t>
            </w:r>
          </w:p>
        </w:tc>
        <w:tc>
          <w:tcPr>
            <w:tcW w:w="26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Protected; terminal instances are retained.</w:t>
            </w:r>
          </w:p>
        </w:tc>
      </w:tr>
      <w:tr w:rsidR="00A62A3E">
        <w:trPr>
          <w:jc w:val="center"/>
        </w:trPr>
        <w:tc>
          <w:tcPr>
            <w:tcW w:w="29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WorkflowStageInstance</w:t>
            </w:r>
          </w:p>
        </w:tc>
        <w:tc>
          <w:tcPr>
            <w:tcW w:w="49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One activation of one stage, with its attempt number.</w:t>
            </w:r>
          </w:p>
        </w:tc>
        <w:tc>
          <w:tcPr>
            <w:tcW w:w="26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Cascades with the instance.</w:t>
            </w:r>
          </w:p>
        </w:tc>
      </w:tr>
      <w:tr w:rsidR="00A62A3E">
        <w:trPr>
          <w:jc w:val="center"/>
        </w:trPr>
        <w:tc>
          <w:tcPr>
            <w:tcW w:w="29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WorkflowStageApprover</w:t>
            </w:r>
          </w:p>
        </w:tc>
        <w:tc>
          <w:tcPr>
            <w:tcW w:w="49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The frozen eligible list for one attempt.</w:t>
            </w:r>
          </w:p>
        </w:tc>
        <w:tc>
          <w:tcPr>
            <w:tcW w:w="26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Cascades with the stage instance.</w:t>
            </w:r>
          </w:p>
        </w:tc>
      </w:tr>
      <w:tr w:rsidR="00A62A3E">
        <w:trPr>
          <w:jc w:val="center"/>
        </w:trPr>
        <w:tc>
          <w:tcPr>
            <w:tcW w:w="29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WorkflowStageAction</w:t>
            </w:r>
          </w:p>
        </w:tc>
        <w:tc>
          <w:tcPr>
            <w:tcW w:w="49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One recorded decision or reversal.</w:t>
            </w:r>
          </w:p>
        </w:tc>
        <w:tc>
          <w:tcPr>
            <w:tcW w:w="26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Protected; append-only.</w:t>
            </w:r>
          </w:p>
        </w:tc>
      </w:tr>
      <w:tr w:rsidR="00A62A3E">
        <w:trPr>
          <w:jc w:val="center"/>
        </w:trPr>
        <w:tc>
          <w:tcPr>
            <w:tcW w:w="29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ApprovalDelegation</w:t>
            </w:r>
          </w:p>
        </w:tc>
        <w:tc>
          <w:tcPr>
            <w:tcW w:w="49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A dated grant of authority between two users.</w:t>
            </w:r>
          </w:p>
        </w:tc>
        <w:tc>
          <w:tcPr>
            <w:tcW w:w="26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Revoked by timestamp, not deleted.</w:t>
            </w:r>
          </w:p>
        </w:tc>
      </w:tr>
      <w:tr w:rsidR="00A62A3E">
        <w:trPr>
          <w:jc w:val="center"/>
        </w:trPr>
        <w:tc>
          <w:tcPr>
            <w:tcW w:w="29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WorkflowAuditLog</w:t>
            </w:r>
          </w:p>
        </w:tc>
        <w:tc>
          <w:tcPr>
            <w:tcW w:w="49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One recorded event.</w:t>
            </w:r>
          </w:p>
        </w:tc>
        <w:tc>
          <w:tcPr>
            <w:tcW w:w="26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Protected; append-only.</w:t>
            </w:r>
          </w:p>
        </w:tc>
      </w:tr>
    </w:tbl>
    <w:p w:rsidR="00A62A3E" w:rsidRDefault="00000000">
      <w:pPr>
        <w:pStyle w:val="Heading1"/>
        <w:keepNext/>
        <w:pBdr>
          <w:bottom w:val="single" w:sz="14" w:space="5" w:color="355B9D"/>
        </w:pBdr>
      </w:pPr>
      <w:r>
        <w:t>7. API and Validation Contracts</w:t>
      </w:r>
    </w:p>
    <w:p w:rsidR="00A62A3E" w:rsidRDefault="00000000">
      <w:pPr>
        <w:spacing w:after="120"/>
      </w:pPr>
      <w:r>
        <w:t xml:space="preserve">All routes are mounted under /v1/workflow/ and require an asserted tenant.</w:t>
      </w:r>
    </w:p>
    <w:p w:rsidR="00A62A3E" w:rsidRDefault="00000000">
      <w:pPr>
        <w:pStyle w:val="Heading2"/>
        <w:keepNext/>
        <w:pBdr>
          <w:bottom w:val="single" w:sz="8" w:space="5" w:color="355B9D"/>
        </w:pBdr>
      </w:pPr>
      <w:r>
        <w:t>7.1 Template and Approver Configuration</w:t>
      </w:r>
    </w:p>
    <w:tbl>
      <w:tblPr>
        <w:tblW w:w="10468" w:type="dxa"/>
        <w:jc w:val="center"/>
        <w:tblLayout w:type="fixed"/>
        <w:tblLook w:val="04A0" w:firstRow="1" w:lastRow="0" w:firstColumn="1" w:lastColumn="0" w:noHBand="0" w:noVBand="1"/>
      </w:tblPr>
      <w:tblGrid>
        <w:gridCol w:w="4600"/>
        <w:gridCol w:w="5868"/>
      </w:tblGrid>
      <w:tr w:rsidR="00A62A3E">
        <w:trPr>
          <w:tblHeader/>
          <w:jc w:val="center"/>
        </w:trPr>
        <w:tc>
          <w:tcPr>
            <w:tcW w:w="4600" w:type="dxa"/>
            <w:tcBorders>
              <w:top w:val="single" w:sz="8" w:space="0" w:color="355B9D"/>
              <w:left w:val="single" w:sz="8" w:space="0" w:color="355B9D"/>
              <w:bottom w:val="single" w:sz="8" w:space="0" w:color="355B9D"/>
              <w:right w:val="single" w:sz="8" w:space="0" w:color="355B9D"/>
            </w:tcBorders>
            <w:shd w:val="clear" w:color="auto" w:fill="355B9D"/>
            <w:tcMar>
              <w:top w:w="70" w:type="dxa"/>
              <w:left w:w="90" w:type="dxa"/>
              <w:bottom w:w="70" w:type="dxa"/>
              <w:right w:w="90" w:type="dxa"/>
            </w:tcMar>
            <w:vAlign w:val="center"/>
          </w:tcPr>
          <w:p w:rsidR="00A62A3E" w:rsidRDefault="00000000">
            <w:pPr>
              <w:spacing w:after="0"/>
            </w:pPr>
            <w:r>
              <w:rPr>
                <w:b/>
                <w:color w:val="FFFFFF"/>
                <w:sz w:val="17"/>
              </w:rPr>
              <w:t xml:space="preserve">Method and path</w:t>
            </w:r>
          </w:p>
        </w:tc>
        <w:tc>
          <w:tcPr>
            <w:tcW w:w="5868" w:type="dxa"/>
            <w:tcBorders>
              <w:top w:val="single" w:sz="8" w:space="0" w:color="355B9D"/>
              <w:left w:val="single" w:sz="8" w:space="0" w:color="355B9D"/>
              <w:bottom w:val="single" w:sz="8" w:space="0" w:color="355B9D"/>
              <w:right w:val="single" w:sz="8" w:space="0" w:color="355B9D"/>
            </w:tcBorders>
            <w:shd w:val="clear" w:color="auto" w:fill="355B9D"/>
            <w:tcMar>
              <w:top w:w="70" w:type="dxa"/>
              <w:left w:w="90" w:type="dxa"/>
              <w:bottom w:w="70" w:type="dxa"/>
              <w:right w:w="90" w:type="dxa"/>
            </w:tcMar>
            <w:vAlign w:val="center"/>
          </w:tcPr>
          <w:p w:rsidR="00A62A3E" w:rsidRDefault="00000000">
            <w:pPr>
              <w:spacing w:after="0"/>
            </w:pPr>
            <w:r>
              <w:rPr>
                <w:b/>
                <w:color w:val="FFFFFF"/>
                <w:sz w:val="17"/>
              </w:rPr>
              <w:t xml:space="preserve">Purpose</w:t>
            </w:r>
          </w:p>
        </w:tc>
      </w:tr>
      <w:tr w:rsidR="00A62A3E">
        <w:trPr>
          <w:jc w:val="center"/>
        </w:trPr>
        <w:tc>
          <w:tcPr>
            <w:tcW w:w="46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GET /templates/</w:t>
            </w:r>
          </w:p>
        </w:tc>
        <w:tc>
          <w:tcPr>
            <w:tcW w:w="58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List templates visible to the caller, including central ones.</w:t>
            </w:r>
          </w:p>
        </w:tc>
      </w:tr>
      <w:tr w:rsidR="00A62A3E">
        <w:trPr>
          <w:jc w:val="center"/>
        </w:trPr>
        <w:tc>
          <w:tcPr>
            <w:tcW w:w="46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GET /templates/{id}/</w:t>
            </w:r>
          </w:p>
        </w:tc>
        <w:tc>
          <w:tcPr>
            <w:tcW w:w="58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Template detail with active stages, routes, and dynamic rules.</w:t>
            </w:r>
          </w:p>
        </w:tc>
      </w:tr>
      <w:tr w:rsidR="00A62A3E">
        <w:trPr>
          <w:jc w:val="center"/>
        </w:trPr>
        <w:tc>
          <w:tcPr>
            <w:tcW w:w="46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POST /templates/publish/</w:t>
            </w:r>
          </w:p>
        </w:tc>
        <w:tc>
          <w:tcPr>
            <w:tcW w:w="58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Create or update a template in place.</w:t>
            </w:r>
          </w:p>
        </w:tc>
      </w:tr>
      <w:tr w:rsidR="00A62A3E">
        <w:trPr>
          <w:jc w:val="center"/>
        </w:trPr>
        <w:tc>
          <w:tcPr>
            <w:tcW w:w="46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POST /templates/preview-approvers/</w:t>
            </w:r>
          </w:p>
        </w:tc>
        <w:tc>
          <w:tcPr>
            <w:tcW w:w="58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Resolve approvers for a configuration and sample requester without saving.</w:t>
            </w:r>
          </w:p>
        </w:tc>
      </w:tr>
      <w:tr w:rsidR="00A62A3E">
        <w:trPr>
          <w:jc w:val="center"/>
        </w:trPr>
        <w:tc>
          <w:tcPr>
            <w:tcW w:w="46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GET, POST /approver-groups/</w:t>
            </w:r>
          </w:p>
        </w:tc>
        <w:tc>
          <w:tcPr>
            <w:tcW w:w="58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List and create approver groups.</w:t>
            </w:r>
          </w:p>
        </w:tc>
      </w:tr>
      <w:tr w:rsidR="00A62A3E">
        <w:trPr>
          <w:jc w:val="center"/>
        </w:trPr>
        <w:tc>
          <w:tcPr>
            <w:tcW w:w="46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GET, PATCH, DELETE /approver-groups/{id}/</w:t>
            </w:r>
          </w:p>
        </w:tc>
        <w:tc>
          <w:tcPr>
            <w:tcW w:w="58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Read, edit, remove a group.</w:t>
            </w:r>
          </w:p>
        </w:tc>
      </w:tr>
      <w:tr w:rsidR="00A62A3E">
        <w:trPr>
          <w:jc w:val="center"/>
        </w:trPr>
        <w:tc>
          <w:tcPr>
            <w:tcW w:w="46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POST /approver-groups/{id}/members/</w:t>
            </w:r>
          </w:p>
        </w:tc>
        <w:tc>
          <w:tcPr>
            <w:tcW w:w="58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Add a person, role, or position.</w:t>
            </w:r>
          </w:p>
        </w:tc>
      </w:tr>
      <w:tr w:rsidR="00A62A3E">
        <w:trPr>
          <w:jc w:val="center"/>
        </w:trPr>
        <w:tc>
          <w:tcPr>
            <w:tcW w:w="46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DELETE /approver-groups/{id}/members/{member_id}/</w:t>
            </w:r>
          </w:p>
        </w:tc>
        <w:tc>
          <w:tcPr>
            <w:tcW w:w="58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Remove a member.</w:t>
            </w:r>
          </w:p>
        </w:tc>
      </w:tr>
      <w:tr w:rsidR="00A62A3E">
        <w:trPr>
          <w:jc w:val="center"/>
        </w:trPr>
        <w:tc>
          <w:tcPr>
            <w:tcW w:w="46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GET /approver-groups/{id}/resolve/</w:t>
            </w:r>
          </w:p>
        </w:tc>
        <w:tc>
          <w:tcPr>
            <w:tcW w:w="58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Per-member breakdown and the de-duplicated union of people.</w:t>
            </w:r>
          </w:p>
        </w:tc>
      </w:tr>
      <w:tr w:rsidR="00A62A3E">
        <w:trPr>
          <w:jc w:val="center"/>
        </w:trPr>
        <w:tc>
          <w:tcPr>
            <w:tcW w:w="46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GET, POST /stage-approvers/</w:t>
            </w:r>
          </w:p>
        </w:tc>
        <w:tc>
          <w:tcPr>
            <w:tcW w:w="58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List and create tenant stage overrides.</w:t>
            </w:r>
          </w:p>
        </w:tc>
      </w:tr>
      <w:tr w:rsidR="00A62A3E">
        <w:trPr>
          <w:jc w:val="center"/>
        </w:trPr>
        <w:tc>
          <w:tcPr>
            <w:tcW w:w="46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GET, PATCH, DELETE /stage-approvers/{id}/</w:t>
            </w:r>
          </w:p>
        </w:tc>
        <w:tc>
          <w:tcPr>
            <w:tcW w:w="58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Read, edit, remove one.</w:t>
            </w:r>
          </w:p>
        </w:tc>
      </w:tr>
    </w:tbl>
    <w:p w:rsidR="00A62A3E" w:rsidRDefault="00000000">
      <w:pPr>
        <w:pStyle w:val="Heading2"/>
        <w:keepNext/>
        <w:pBdr>
          <w:bottom w:val="single" w:sz="8" w:space="5" w:color="355B9D"/>
        </w:pBdr>
      </w:pPr>
      <w:r>
        <w:t>7.2 Instances and Decisions</w:t>
      </w:r>
    </w:p>
    <w:tbl>
      <w:tblPr>
        <w:tblW w:w="10468" w:type="dxa"/>
        <w:jc w:val="center"/>
        <w:tblLayout w:type="fixed"/>
        <w:tblLook w:val="04A0" w:firstRow="1" w:lastRow="0" w:firstColumn="1" w:lastColumn="0" w:noHBand="0" w:noVBand="1"/>
      </w:tblPr>
      <w:tblGrid>
        <w:gridCol w:w="4600"/>
        <w:gridCol w:w="5868"/>
      </w:tblGrid>
      <w:tr w:rsidR="00A62A3E">
        <w:trPr>
          <w:tblHeader/>
          <w:jc w:val="center"/>
        </w:trPr>
        <w:tc>
          <w:tcPr>
            <w:tcW w:w="4600" w:type="dxa"/>
            <w:tcBorders>
              <w:top w:val="single" w:sz="8" w:space="0" w:color="355B9D"/>
              <w:left w:val="single" w:sz="8" w:space="0" w:color="355B9D"/>
              <w:bottom w:val="single" w:sz="8" w:space="0" w:color="355B9D"/>
              <w:right w:val="single" w:sz="8" w:space="0" w:color="355B9D"/>
            </w:tcBorders>
            <w:shd w:val="clear" w:color="auto" w:fill="355B9D"/>
            <w:tcMar>
              <w:top w:w="70" w:type="dxa"/>
              <w:left w:w="90" w:type="dxa"/>
              <w:bottom w:w="70" w:type="dxa"/>
              <w:right w:w="90" w:type="dxa"/>
            </w:tcMar>
            <w:vAlign w:val="center"/>
          </w:tcPr>
          <w:p w:rsidR="00A62A3E" w:rsidRDefault="00000000">
            <w:pPr>
              <w:spacing w:after="0"/>
            </w:pPr>
            <w:r>
              <w:rPr>
                <w:b/>
                <w:color w:val="FFFFFF"/>
                <w:sz w:val="17"/>
              </w:rPr>
              <w:t xml:space="preserve">Method and path</w:t>
            </w:r>
          </w:p>
        </w:tc>
        <w:tc>
          <w:tcPr>
            <w:tcW w:w="5868" w:type="dxa"/>
            <w:tcBorders>
              <w:top w:val="single" w:sz="8" w:space="0" w:color="355B9D"/>
              <w:left w:val="single" w:sz="8" w:space="0" w:color="355B9D"/>
              <w:bottom w:val="single" w:sz="8" w:space="0" w:color="355B9D"/>
              <w:right w:val="single" w:sz="8" w:space="0" w:color="355B9D"/>
            </w:tcBorders>
            <w:shd w:val="clear" w:color="auto" w:fill="355B9D"/>
            <w:tcMar>
              <w:top w:w="70" w:type="dxa"/>
              <w:left w:w="90" w:type="dxa"/>
              <w:bottom w:w="70" w:type="dxa"/>
              <w:right w:w="90" w:type="dxa"/>
            </w:tcMar>
            <w:vAlign w:val="center"/>
          </w:tcPr>
          <w:p w:rsidR="00A62A3E" w:rsidRDefault="00000000">
            <w:pPr>
              <w:spacing w:after="0"/>
            </w:pPr>
            <w:r>
              <w:rPr>
                <w:b/>
                <w:color w:val="FFFFFF"/>
                <w:sz w:val="17"/>
              </w:rPr>
              <w:t xml:space="preserve">Purpose</w:t>
            </w:r>
          </w:p>
        </w:tc>
      </w:tr>
      <w:tr w:rsidR="00A62A3E">
        <w:trPr>
          <w:jc w:val="center"/>
        </w:trPr>
        <w:tc>
          <w:tcPr>
            <w:tcW w:w="46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GET /instances/</w:t>
            </w:r>
          </w:p>
        </w:tc>
        <w:tc>
          <w:tcPr>
            <w:tcW w:w="58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Tenant instances, filterable by type, status, requester, and template.</w:t>
            </w:r>
          </w:p>
        </w:tc>
      </w:tr>
      <w:tr w:rsidR="00A62A3E">
        <w:trPr>
          <w:jc w:val="center"/>
        </w:trPr>
        <w:tc>
          <w:tcPr>
            <w:tcW w:w="46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GET /instances/{id}/</w:t>
            </w:r>
          </w:p>
        </w:tc>
        <w:tc>
          <w:tcPr>
            <w:tcW w:w="58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Detail with stage history, votes, and audit.</w:t>
            </w:r>
          </w:p>
        </w:tc>
      </w:tr>
      <w:tr w:rsidR="00A62A3E">
        <w:trPr>
          <w:jc w:val="center"/>
        </w:trPr>
        <w:tc>
          <w:tcPr>
            <w:tcW w:w="46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POST /instances/</w:t>
            </w:r>
          </w:p>
        </w:tc>
        <w:tc>
          <w:tcPr>
            <w:tcW w:w="58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Submit a document for approval.</w:t>
            </w:r>
          </w:p>
        </w:tc>
      </w:tr>
      <w:tr w:rsidR="00A62A3E">
        <w:trPr>
          <w:jc w:val="center"/>
        </w:trPr>
        <w:tc>
          <w:tcPr>
            <w:tcW w:w="46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POST /instances/{id}/actions/</w:t>
            </w:r>
          </w:p>
        </w:tc>
        <w:tc>
          <w:tcPr>
            <w:tcW w:w="58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Approve, reject, or return.</w:t>
            </w:r>
          </w:p>
        </w:tc>
      </w:tr>
      <w:tr w:rsidR="00A62A3E">
        <w:trPr>
          <w:jc w:val="center"/>
        </w:trPr>
        <w:tc>
          <w:tcPr>
            <w:tcW w:w="46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POST /instances/{id}/withdraw/</w:t>
            </w:r>
          </w:p>
        </w:tc>
        <w:tc>
          <w:tcPr>
            <w:tcW w:w="58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Requester withdraws.</w:t>
            </w:r>
          </w:p>
        </w:tc>
      </w:tr>
      <w:tr w:rsidR="00A62A3E">
        <w:trPr>
          <w:jc w:val="center"/>
        </w:trPr>
        <w:tc>
          <w:tcPr>
            <w:tcW w:w="46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POST /instances/{id}/resubmit/</w:t>
            </w:r>
          </w:p>
        </w:tc>
        <w:tc>
          <w:tcPr>
            <w:tcW w:w="58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Requester resubmits after a return.</w:t>
            </w:r>
          </w:p>
        </w:tc>
      </w:tr>
      <w:tr w:rsidR="00A62A3E">
        <w:trPr>
          <w:jc w:val="center"/>
        </w:trPr>
        <w:tc>
          <w:tcPr>
            <w:tcW w:w="46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POST /instances/{id}/cancel/</w:t>
            </w:r>
          </w:p>
        </w:tc>
        <w:tc>
          <w:tcPr>
            <w:tcW w:w="58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Administrator cancels with a reason.</w:t>
            </w:r>
          </w:p>
        </w:tc>
      </w:tr>
      <w:tr w:rsidR="00A62A3E">
        <w:trPr>
          <w:jc w:val="center"/>
        </w:trPr>
        <w:tc>
          <w:tcPr>
            <w:tcW w:w="46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POST /instances/{id}/continue-without-approval/</w:t>
            </w:r>
          </w:p>
        </w:tc>
        <w:tc>
          <w:tcPr>
            <w:tcW w:w="58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Submitter steps past a stage nobody can approve. Refused while anybody can still decide.</w:t>
            </w:r>
          </w:p>
        </w:tc>
      </w:tr>
      <w:tr w:rsidR="00A62A3E">
        <w:trPr>
          <w:jc w:val="center"/>
        </w:trPr>
        <w:tc>
          <w:tcPr>
            <w:tcW w:w="46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POST /actions/{action_id}/reverse/</w:t>
            </w:r>
          </w:p>
        </w:tc>
        <w:tc>
          <w:tcPr>
            <w:tcW w:w="58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Administrator reverses a decision.</w:t>
            </w:r>
          </w:p>
        </w:tc>
      </w:tr>
      <w:tr w:rsidR="00A62A3E">
        <w:trPr>
          <w:jc w:val="center"/>
        </w:trPr>
        <w:tc>
          <w:tcPr>
            <w:tcW w:w="46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GET /dashboard/pending/</w:t>
            </w:r>
          </w:p>
        </w:tc>
        <w:tc>
          <w:tcPr>
            <w:tcW w:w="58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Decisions waiting on the caller.</w:t>
            </w:r>
          </w:p>
        </w:tc>
      </w:tr>
      <w:tr w:rsidR="00A62A3E">
        <w:trPr>
          <w:jc w:val="center"/>
        </w:trPr>
        <w:tc>
          <w:tcPr>
            <w:tcW w:w="46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GET /dashboard/submitted/</w:t>
            </w:r>
          </w:p>
        </w:tc>
        <w:tc>
          <w:tcPr>
            <w:tcW w:w="58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The caller's own submissions.</w:t>
            </w:r>
          </w:p>
        </w:tc>
      </w:tr>
      <w:tr w:rsidR="00A62A3E">
        <w:trPr>
          <w:jc w:val="center"/>
        </w:trPr>
        <w:tc>
          <w:tcPr>
            <w:tcW w:w="46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GET /dashboard/team-load/</w:t>
            </w:r>
          </w:p>
        </w:tc>
        <w:tc>
          <w:tcPr>
            <w:tcW w:w="58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Active stage counts for the tenant.</w:t>
            </w:r>
          </w:p>
        </w:tc>
      </w:tr>
      <w:tr w:rsidR="00A62A3E">
        <w:trPr>
          <w:jc w:val="center"/>
        </w:trPr>
        <w:tc>
          <w:tcPr>
            <w:tcW w:w="46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GET, POST /delegations/</w:t>
            </w:r>
          </w:p>
        </w:tc>
        <w:tc>
          <w:tcPr>
            <w:tcW w:w="58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List and create delegations.</w:t>
            </w:r>
          </w:p>
        </w:tc>
      </w:tr>
      <w:tr w:rsidR="00A62A3E">
        <w:trPr>
          <w:jc w:val="center"/>
        </w:trPr>
        <w:tc>
          <w:tcPr>
            <w:tcW w:w="46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POST /delegations/{id}/revoke/</w:t>
            </w:r>
          </w:p>
        </w:tc>
        <w:tc>
          <w:tcPr>
            <w:tcW w:w="58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End a delegation early.</w:t>
            </w:r>
          </w:p>
        </w:tc>
      </w:tr>
    </w:tbl>
    <w:p w:rsidR="00A62A3E" w:rsidRDefault="00000000">
      <w:pPr>
        <w:pStyle w:val="Heading2"/>
        <w:keepNext/>
        <w:pBdr>
          <w:bottom w:val="single" w:sz="8" w:space="5" w:color="355B9D"/>
        </w:pBdr>
      </w:pPr>
      <w:r>
        <w:t>7.3 Typed Errors</w:t>
      </w:r>
    </w:p>
    <w:tbl>
      <w:tblPr>
        <w:tblW w:w="10468" w:type="dxa"/>
        <w:jc w:val="center"/>
        <w:tblLayout w:type="fixed"/>
        <w:tblLook w:val="04A0" w:firstRow="1" w:lastRow="0" w:firstColumn="1" w:lastColumn="0" w:noHBand="0" w:noVBand="1"/>
      </w:tblPr>
      <w:tblGrid>
        <w:gridCol w:w="3400"/>
        <w:gridCol w:w="5868"/>
        <w:gridCol w:w="1200"/>
      </w:tblGrid>
      <w:tr w:rsidR="00A62A3E">
        <w:trPr>
          <w:tblHeader/>
          <w:jc w:val="center"/>
        </w:trPr>
        <w:tc>
          <w:tcPr>
            <w:tcW w:w="3400" w:type="dxa"/>
            <w:tcBorders>
              <w:top w:val="single" w:sz="8" w:space="0" w:color="355B9D"/>
              <w:left w:val="single" w:sz="8" w:space="0" w:color="355B9D"/>
              <w:bottom w:val="single" w:sz="8" w:space="0" w:color="355B9D"/>
              <w:right w:val="single" w:sz="8" w:space="0" w:color="355B9D"/>
            </w:tcBorders>
            <w:shd w:val="clear" w:color="auto" w:fill="355B9D"/>
            <w:tcMar>
              <w:top w:w="70" w:type="dxa"/>
              <w:left w:w="90" w:type="dxa"/>
              <w:bottom w:w="70" w:type="dxa"/>
              <w:right w:w="90" w:type="dxa"/>
            </w:tcMar>
            <w:vAlign w:val="center"/>
          </w:tcPr>
          <w:p w:rsidR="00A62A3E" w:rsidRDefault="00000000">
            <w:pPr>
              <w:spacing w:after="0"/>
            </w:pPr>
            <w:r>
              <w:rPr>
                <w:b/>
                <w:color w:val="FFFFFF"/>
                <w:sz w:val="17"/>
              </w:rPr>
              <w:t xml:space="preserve">Code</w:t>
            </w:r>
          </w:p>
        </w:tc>
        <w:tc>
          <w:tcPr>
            <w:tcW w:w="5868" w:type="dxa"/>
            <w:tcBorders>
              <w:top w:val="single" w:sz="8" w:space="0" w:color="355B9D"/>
              <w:left w:val="single" w:sz="8" w:space="0" w:color="355B9D"/>
              <w:bottom w:val="single" w:sz="8" w:space="0" w:color="355B9D"/>
              <w:right w:val="single" w:sz="8" w:space="0" w:color="355B9D"/>
            </w:tcBorders>
            <w:shd w:val="clear" w:color="auto" w:fill="355B9D"/>
            <w:tcMar>
              <w:top w:w="70" w:type="dxa"/>
              <w:left w:w="90" w:type="dxa"/>
              <w:bottom w:w="70" w:type="dxa"/>
              <w:right w:w="90" w:type="dxa"/>
            </w:tcMar>
            <w:vAlign w:val="center"/>
          </w:tcPr>
          <w:p w:rsidR="00A62A3E" w:rsidRDefault="00000000">
            <w:pPr>
              <w:spacing w:after="0"/>
            </w:pPr>
            <w:r>
              <w:rPr>
                <w:b/>
                <w:color w:val="FFFFFF"/>
                <w:sz w:val="17"/>
              </w:rPr>
              <w:t xml:space="preserve">Raised when</w:t>
            </w:r>
          </w:p>
        </w:tc>
        <w:tc>
          <w:tcPr>
            <w:tcW w:w="1200" w:type="dxa"/>
            <w:tcBorders>
              <w:top w:val="single" w:sz="8" w:space="0" w:color="355B9D"/>
              <w:left w:val="single" w:sz="8" w:space="0" w:color="355B9D"/>
              <w:bottom w:val="single" w:sz="8" w:space="0" w:color="355B9D"/>
              <w:right w:val="single" w:sz="8" w:space="0" w:color="355B9D"/>
            </w:tcBorders>
            <w:shd w:val="clear" w:color="auto" w:fill="355B9D"/>
            <w:tcMar>
              <w:top w:w="70" w:type="dxa"/>
              <w:left w:w="90" w:type="dxa"/>
              <w:bottom w:w="70" w:type="dxa"/>
              <w:right w:w="90" w:type="dxa"/>
            </w:tcMar>
            <w:vAlign w:val="center"/>
          </w:tcPr>
          <w:p w:rsidR="00A62A3E" w:rsidRDefault="00000000">
            <w:pPr>
              <w:spacing w:after="0"/>
            </w:pPr>
            <w:r>
              <w:rPr>
                <w:b/>
                <w:color w:val="FFFFFF"/>
                <w:sz w:val="17"/>
              </w:rPr>
              <w:t xml:space="preserve">HTTP</w:t>
            </w:r>
          </w:p>
        </w:tc>
      </w:tr>
      <w:tr w:rsidR="00A62A3E">
        <w:trPr>
          <w:jc w:val="center"/>
        </w:trPr>
        <w:tc>
          <w:tcPr>
            <w:tcW w:w="34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TEMPLATE_NOT_FOUND</w:t>
            </w:r>
          </w:p>
        </w:tc>
        <w:tc>
          <w:tcPr>
            <w:tcW w:w="58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No template matches the document.</w:t>
            </w:r>
          </w:p>
        </w:tc>
        <w:tc>
          <w:tcPr>
            <w:tcW w:w="12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404</w:t>
            </w:r>
          </w:p>
        </w:tc>
      </w:tr>
      <w:tr w:rsidR="00A62A3E">
        <w:trPr>
          <w:jc w:val="center"/>
        </w:trPr>
        <w:tc>
          <w:tcPr>
            <w:tcW w:w="34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TEMPLATE_INVALID</w:t>
            </w:r>
          </w:p>
        </w:tc>
        <w:tc>
          <w:tcPr>
            <w:tcW w:w="58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The template or a condition cannot be executed safely.</w:t>
            </w:r>
          </w:p>
        </w:tc>
        <w:tc>
          <w:tcPr>
            <w:tcW w:w="12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422</w:t>
            </w:r>
          </w:p>
        </w:tc>
      </w:tr>
      <w:tr w:rsidR="00A62A3E">
        <w:trPr>
          <w:jc w:val="center"/>
        </w:trPr>
        <w:tc>
          <w:tcPr>
            <w:tcW w:w="34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UNKNOWN_DOCUMENT_TYPE</w:t>
            </w:r>
          </w:p>
        </w:tc>
        <w:tc>
          <w:tcPr>
            <w:tcW w:w="58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No handler is registered for the type.</w:t>
            </w:r>
          </w:p>
        </w:tc>
        <w:tc>
          <w:tcPr>
            <w:tcW w:w="12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422</w:t>
            </w:r>
          </w:p>
        </w:tc>
      </w:tr>
      <w:tr w:rsidR="00A62A3E">
        <w:trPr>
          <w:jc w:val="center"/>
        </w:trPr>
        <w:tc>
          <w:tcPr>
            <w:tcW w:w="34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NOT_ELIGIBLE_APPROVER</w:t>
            </w:r>
          </w:p>
        </w:tc>
        <w:tc>
          <w:tcPr>
            <w:tcW w:w="58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The actor is not on the frozen list.</w:t>
            </w:r>
          </w:p>
        </w:tc>
        <w:tc>
          <w:tcPr>
            <w:tcW w:w="12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403</w:t>
            </w:r>
          </w:p>
        </w:tc>
      </w:tr>
      <w:tr w:rsidR="00A62A3E">
        <w:trPr>
          <w:jc w:val="center"/>
        </w:trPr>
        <w:tc>
          <w:tcPr>
            <w:tcW w:w="34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REQUESTER_CANNOT_APPROVE</w:t>
            </w:r>
          </w:p>
        </w:tc>
        <w:tc>
          <w:tcPr>
            <w:tcW w:w="58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The requester tried to approve.</w:t>
            </w:r>
          </w:p>
        </w:tc>
        <w:tc>
          <w:tcPr>
            <w:tcW w:w="12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403</w:t>
            </w:r>
          </w:p>
        </w:tc>
      </w:tr>
      <w:tr w:rsidR="00A62A3E">
        <w:trPr>
          <w:jc w:val="center"/>
        </w:trPr>
        <w:tc>
          <w:tcPr>
            <w:tcW w:w="34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DUPLICATE_APPROVER_ACTION</w:t>
            </w:r>
          </w:p>
        </w:tc>
        <w:tc>
          <w:tcPr>
            <w:tcW w:w="58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A second live vote in one attempt.</w:t>
            </w:r>
          </w:p>
        </w:tc>
        <w:tc>
          <w:tcPr>
            <w:tcW w:w="12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409</w:t>
            </w:r>
          </w:p>
        </w:tc>
      </w:tr>
      <w:tr w:rsidR="00A62A3E">
        <w:trPr>
          <w:jc w:val="center"/>
        </w:trPr>
        <w:tc>
          <w:tcPr>
            <w:tcW w:w="34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INSTANCE_TERMINAL</w:t>
            </w:r>
          </w:p>
        </w:tc>
        <w:tc>
          <w:tcPr>
            <w:tcW w:w="58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Action attempted on a finished instance.</w:t>
            </w:r>
          </w:p>
        </w:tc>
        <w:tc>
          <w:tcPr>
            <w:tcW w:w="12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422</w:t>
            </w:r>
          </w:p>
        </w:tc>
      </w:tr>
      <w:tr w:rsidR="00A62A3E">
        <w:trPr>
          <w:jc w:val="center"/>
        </w:trPr>
        <w:tc>
          <w:tcPr>
            <w:tcW w:w="34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APPROVER_GROUP_IN_USE</w:t>
            </w:r>
          </w:p>
        </w:tc>
        <w:tc>
          <w:tcPr>
            <w:tcW w:w="58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Deleting a group an active stage uses.</w:t>
            </w:r>
          </w:p>
        </w:tc>
        <w:tc>
          <w:tcPr>
            <w:tcW w:w="12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409</w:t>
            </w:r>
          </w:p>
        </w:tc>
      </w:tr>
      <w:tr w:rsidR="00A62A3E">
        <w:trPr>
          <w:jc w:val="center"/>
        </w:trPr>
        <w:tc>
          <w:tcPr>
            <w:tcW w:w="34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NOT_PARKED</w:t>
            </w:r>
          </w:p>
        </w:tc>
        <w:tc>
          <w:tcPr>
            <w:tcW w:w="58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Continuing without approval while somebody can still decide.</w:t>
            </w:r>
          </w:p>
        </w:tc>
        <w:tc>
          <w:tcPr>
            <w:tcW w:w="12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409</w:t>
            </w:r>
          </w:p>
        </w:tc>
      </w:tr>
      <w:tr w:rsidR="00A62A3E">
        <w:trPr>
          <w:jc w:val="center"/>
        </w:trPr>
        <w:tc>
          <w:tcPr>
            <w:tcW w:w="34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NOT_THE_SUBMITTER</w:t>
            </w:r>
          </w:p>
        </w:tc>
        <w:tc>
          <w:tcPr>
            <w:tcW w:w="58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Someone other than the submitter tried to continue without approval.</w:t>
            </w:r>
          </w:p>
        </w:tc>
        <w:tc>
          <w:tcPr>
            <w:tcW w:w="12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403</w:t>
            </w:r>
          </w:p>
        </w:tc>
      </w:tr>
      <w:tr w:rsidR="00A62A3E">
        <w:trPr>
          <w:jc w:val="center"/>
        </w:trPr>
        <w:tc>
          <w:tcPr>
            <w:tcW w:w="34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INVALID_REASON</w:t>
            </w:r>
          </w:p>
        </w:tc>
        <w:tc>
          <w:tcPr>
            <w:tcW w:w="58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A release reason was supplied but is unusable.</w:t>
            </w:r>
          </w:p>
        </w:tc>
        <w:tc>
          <w:tcPr>
            <w:tcW w:w="12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400</w:t>
            </w:r>
          </w:p>
        </w:tc>
      </w:tr>
    </w:tbl>
    <w:p w:rsidR="00A62A3E" w:rsidRDefault="00000000">
      <w:pPr>
        <w:pStyle w:val="Heading1"/>
        <w:keepNext/>
        <w:pBdr>
          <w:bottom w:val="single" w:sz="14" w:space="5" w:color="355B9D"/>
        </w:pBdr>
      </w:pPr>
      <w:r>
        <w:t>8. Dependencies and Operational Evidence</w:t>
      </w:r>
    </w:p>
    <w:tbl>
      <w:tblPr>
        <w:tblW w:w="10468" w:type="dxa"/>
        <w:jc w:val="center"/>
        <w:tblLayout w:type="fixed"/>
        <w:tblLook w:val="04A0" w:firstRow="1" w:lastRow="0" w:firstColumn="1" w:lastColumn="0" w:noHBand="0" w:noVBand="1"/>
      </w:tblPr>
      <w:tblGrid>
        <w:gridCol w:w="3000"/>
        <w:gridCol w:w="7468"/>
      </w:tblGrid>
      <w:tr w:rsidR="00A62A3E">
        <w:trPr>
          <w:tblHeader/>
          <w:jc w:val="center"/>
        </w:trPr>
        <w:tc>
          <w:tcPr>
            <w:tcW w:w="3000" w:type="dxa"/>
            <w:tcBorders>
              <w:top w:val="single" w:sz="8" w:space="0" w:color="355B9D"/>
              <w:left w:val="single" w:sz="8" w:space="0" w:color="355B9D"/>
              <w:bottom w:val="single" w:sz="8" w:space="0" w:color="355B9D"/>
              <w:right w:val="single" w:sz="8" w:space="0" w:color="355B9D"/>
            </w:tcBorders>
            <w:shd w:val="clear" w:color="auto" w:fill="355B9D"/>
            <w:tcMar>
              <w:top w:w="70" w:type="dxa"/>
              <w:left w:w="90" w:type="dxa"/>
              <w:bottom w:w="70" w:type="dxa"/>
              <w:right w:w="90" w:type="dxa"/>
            </w:tcMar>
            <w:vAlign w:val="center"/>
          </w:tcPr>
          <w:p w:rsidR="00A62A3E" w:rsidRDefault="00000000">
            <w:pPr>
              <w:spacing w:after="0"/>
            </w:pPr>
            <w:r>
              <w:rPr>
                <w:b/>
                <w:color w:val="FFFFFF"/>
                <w:sz w:val="17"/>
              </w:rPr>
              <w:t xml:space="preserve">Dependency</w:t>
            </w:r>
          </w:p>
        </w:tc>
        <w:tc>
          <w:tcPr>
            <w:tcW w:w="7468" w:type="dxa"/>
            <w:tcBorders>
              <w:top w:val="single" w:sz="8" w:space="0" w:color="355B9D"/>
              <w:left w:val="single" w:sz="8" w:space="0" w:color="355B9D"/>
              <w:bottom w:val="single" w:sz="8" w:space="0" w:color="355B9D"/>
              <w:right w:val="single" w:sz="8" w:space="0" w:color="355B9D"/>
            </w:tcBorders>
            <w:shd w:val="clear" w:color="auto" w:fill="355B9D"/>
            <w:tcMar>
              <w:top w:w="70" w:type="dxa"/>
              <w:left w:w="90" w:type="dxa"/>
              <w:bottom w:w="70" w:type="dxa"/>
              <w:right w:w="90" w:type="dxa"/>
            </w:tcMar>
            <w:vAlign w:val="center"/>
          </w:tcPr>
          <w:p w:rsidR="00A62A3E" w:rsidRDefault="00000000">
            <w:pPr>
              <w:spacing w:after="0"/>
            </w:pPr>
            <w:r>
              <w:rPr>
                <w:b/>
                <w:color w:val="FFFFFF"/>
                <w:sz w:val="17"/>
              </w:rPr>
              <w:t xml:space="preserve">Contract</w:t>
            </w:r>
          </w:p>
        </w:tc>
      </w:tr>
      <w:tr w:rsidR="00A62A3E">
        <w:trPr>
          <w:jc w:val="center"/>
        </w:trPr>
        <w:tc>
          <w:tcPr>
            <w:tcW w:w="30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Module 4, Roles &amp; Permissions</w:t>
            </w:r>
          </w:p>
        </w:tc>
        <w:tc>
          <w:tcPr>
            <w:tcW w:w="74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Supplies role definitions and assignments. The engine reads active assignments per tenant and never writes them.</w:t>
            </w:r>
          </w:p>
        </w:tc>
      </w:tr>
      <w:tr w:rsidR="00A62A3E">
        <w:trPr>
          <w:jc w:val="center"/>
        </w:trPr>
        <w:tc>
          <w:tcPr>
            <w:tcW w:w="30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Module 3, Identity &amp; Organogram</w:t>
            </w:r>
          </w:p>
        </w:tc>
        <w:tc>
          <w:tcPr>
            <w:tcW w:w="74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Supplies positions, holders, and reporting lines for organogram resolution and position group members.</w:t>
            </w:r>
          </w:p>
        </w:tc>
      </w:tr>
      <w:tr w:rsidR="00A62A3E">
        <w:trPr>
          <w:jc w:val="center"/>
        </w:trPr>
        <w:tc>
          <w:tcPr>
            <w:tcW w:w="30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Module 8, Notifications</w:t>
            </w:r>
          </w:p>
        </w:tc>
        <w:tc>
          <w:tcPr>
            <w:tcW w:w="74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Delivers the four wired lifecycle events to the recipients this engine supplies.</w:t>
            </w:r>
          </w:p>
        </w:tc>
      </w:tr>
      <w:tr w:rsidR="00A62A3E">
        <w:trPr>
          <w:jc w:val="center"/>
        </w:trPr>
        <w:tc>
          <w:tcPr>
            <w:tcW w:w="30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Module 5, Audit</w:t>
            </w:r>
          </w:p>
        </w:tc>
        <w:tc>
          <w:tcPr>
            <w:tcW w:w="74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Receives the workflow audit stream alongside this engine's own append-only log.</w:t>
            </w:r>
          </w:p>
        </w:tc>
      </w:tr>
      <w:tr w:rsidR="00A62A3E">
        <w:trPr>
          <w:jc w:val="center"/>
        </w:trPr>
        <w:tc>
          <w:tcPr>
            <w:tcW w:w="30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Modules 17 to 24, finance and procurement</w:t>
            </w:r>
          </w:p>
        </w:tc>
        <w:tc>
          <w:tcPr>
            <w:tcW w:w="74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Register document handlers and consume the approval outcome. Procurement's central ladder is published by this engine's publish service.</w:t>
            </w:r>
          </w:p>
        </w:tc>
      </w:tr>
      <w:tr w:rsidR="00A62A3E">
        <w:trPr>
          <w:jc w:val="center"/>
        </w:trPr>
        <w:tc>
          <w:tcPr>
            <w:tcW w:w="30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Seeding</w:t>
            </w:r>
          </w:p>
        </w:tc>
        <w:tc>
          <w:tcPr>
            <w:tcW w:w="74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seed_workflow_permissions registers the eight workflow permission keys and grants them to the platform administrator roles.</w:t>
            </w:r>
          </w:p>
        </w:tc>
      </w:tr>
    </w:tbl>
    <w:p w:rsidR="00A62A3E" w:rsidRDefault="00000000">
      <w:pPr>
        <w:pStyle w:val="Heading1"/>
        <w:keepNext/>
        <w:pBdr>
          <w:bottom w:val="single" w:sz="14" w:space="5" w:color="355B9D"/>
        </w:pBdr>
      </w:pPr>
      <w:r>
        <w:t>9. Needs Attention</w:t>
      </w:r>
    </w:p>
    <w:p w:rsidR="00A62A3E" w:rsidRDefault="00000000">
      <w:pPr>
        <w:spacing w:after="120"/>
      </w:pPr>
      <w:r>
        <w:t xml:space="preserve">These are current risks and gaps, not history. The controlled-spend hole v1.0 recorded here is closed; what is left is the default that could reopen it, and the release the submitter holds.</w:t>
      </w:r>
    </w:p>
    <w:tbl>
      <w:tblPr>
        <w:tblW w:w="10468" w:type="dxa"/>
        <w:jc w:val="center"/>
        <w:tblLayout w:type="fixed"/>
        <w:tblLook w:val="04A0" w:firstRow="1" w:lastRow="0" w:firstColumn="1" w:lastColumn="0" w:noHBand="0" w:noVBand="1"/>
      </w:tblPr>
      <w:tblGrid>
        <w:gridCol w:w="10468"/>
      </w:tblGrid>
      <w:tr w:rsidR="00A62A3E">
        <w:trPr>
          <w:jc w:val="center"/>
        </w:trPr>
        <w:tc>
          <w:tcPr>
            <w:tcW w:w="10468" w:type="dxa"/>
            <w:tcBorders>
              <w:top w:val="single" w:sz="8" w:space="0" w:color="E8C877"/>
              <w:left w:val="single" w:sz="8" w:space="0" w:color="E8C877"/>
              <w:bottom w:val="single" w:sz="8" w:space="0" w:color="E8C877"/>
              <w:right w:val="single" w:sz="8" w:space="0" w:color="E8C877"/>
            </w:tcBorders>
            <w:shd w:val="clear" w:color="auto" w:fill="FFF8E6"/>
            <w:tcMar>
              <w:top w:w="70" w:type="dxa"/>
              <w:left w:w="90" w:type="dxa"/>
              <w:bottom w:w="70" w:type="dxa"/>
              <w:right w:w="90" w:type="dxa"/>
            </w:tcMar>
          </w:tcPr>
          <w:p w:rsidR="00A62A3E" w:rsidRDefault="00000000">
            <w:pPr>
              <w:keepNext/>
              <w:spacing w:after="40"/>
            </w:pPr>
            <w:r>
              <w:rPr>
                <w:b/>
                <w:color w:val="94670A"/>
                <w:sz w:val="17"/>
              </w:rPr>
              <w:t>RESIDUAL RISK - A SAFE DEFAULT IS STILL MISSING</w:t>
            </w:r>
          </w:p>
          <w:p w:rsidR="00A62A3E" w:rsidRDefault="00000000">
            <w:pPr>
              <w:spacing w:after="20"/>
              <w:ind w:left="86" w:hanging="86"/>
            </w:pPr>
            <w:r>
              <w:rPr>
                <w:sz w:val="16"/>
              </w:rPr>
              <w:t xml:space="preserve">• Controlled spend now fails closed. The seeded procurement and payout stages park rather than skip, a data migration corrected the stages published before the change, and FR-027 frees a parked document as soon as somebody is appointed.</w:t>
            </w:r>
          </w:p>
          <w:p w:rsidR="00A62A3E" w:rsidRDefault="00000000">
            <w:pPr>
              <w:spacing w:after="20"/>
              <w:ind w:left="86" w:hanging="86"/>
            </w:pPr>
            <w:r>
              <w:rPr>
                <w:sz w:val="16"/>
              </w:rPr>
              <w:t xml:space="preserve">• What remains is the model default: skip_if_no_approvers is True unless a stage sets it. A ladder built by hand can still pass a request through unapproved, so the safe behaviour depends on whoever publishes.</w:t>
            </w:r>
          </w:p>
          <w:p w:rsidR="00A62A3E" w:rsidRDefault="00000000">
            <w:pPr>
              <w:spacing w:after="20"/>
              <w:ind w:left="86" w:hanging="86"/>
            </w:pPr>
            <w:r>
              <w:rPr>
                <w:sz w:val="16"/>
              </w:rPr>
              <w:t xml:space="preserve">• Required completion: invert the default, or refuse to publish a controlled-spend stage that leaves it unset. Carried as a P1 in the MRD against Module 7.</w:t>
            </w:r>
          </w:p>
        </w:tc>
      </w:tr>
    </w:tbl>
    <w:p w:rsidR="00A62A3E" w:rsidRDefault="00000000">
      <w:pPr>
        <w:spacing w:after="0"/>
      </w:pPr>
    </w:p>
    <w:tbl>
      <w:tblPr>
        <w:tblW w:w="10468" w:type="dxa"/>
        <w:jc w:val="center"/>
        <w:tblLayout w:type="fixed"/>
        <w:tblLook w:val="04A0" w:firstRow="1" w:lastRow="0" w:firstColumn="1" w:lastColumn="0" w:noHBand="0" w:noVBand="1"/>
      </w:tblPr>
      <w:tblGrid>
        <w:gridCol w:w="10468"/>
      </w:tblGrid>
      <w:tr w:rsidR="00A62A3E">
        <w:trPr>
          <w:jc w:val="center"/>
        </w:trPr>
        <w:tc>
          <w:tcPr>
            <w:tcW w:w="10468" w:type="dxa"/>
            <w:tcBorders>
              <w:top w:val="single" w:sz="8" w:space="0" w:color="E8C877"/>
              <w:left w:val="single" w:sz="8" w:space="0" w:color="E8C877"/>
              <w:bottom w:val="single" w:sz="8" w:space="0" w:color="E8C877"/>
              <w:right w:val="single" w:sz="8" w:space="0" w:color="E8C877"/>
            </w:tcBorders>
            <w:shd w:val="clear" w:color="auto" w:fill="FFF8E6"/>
            <w:tcMar>
              <w:top w:w="70" w:type="dxa"/>
              <w:left w:w="90" w:type="dxa"/>
              <w:bottom w:w="70" w:type="dxa"/>
              <w:right w:w="90" w:type="dxa"/>
            </w:tcMar>
          </w:tcPr>
          <w:p w:rsidR="00A62A3E" w:rsidRDefault="00000000">
            <w:pPr>
              <w:keepNext/>
              <w:spacing w:after="40"/>
            </w:pPr>
            <w:r>
              <w:rPr>
                <w:b/>
                <w:color w:val="94670A"/>
                <w:sz w:val="17"/>
              </w:rPr>
              <w:t>FURTHER GAPS</w:t>
            </w:r>
          </w:p>
          <w:p w:rsidR="00A62A3E" w:rsidRDefault="00000000">
            <w:pPr>
              <w:spacing w:after="20"/>
              <w:ind w:left="86" w:hanging="86"/>
            </w:pPr>
            <w:r>
              <w:rPr>
                <w:sz w:val="16"/>
              </w:rPr>
              <w:t xml:space="preserve">• A submitter can continue their own parked document without approval (FR-028). It is refused while anybody can still decide and every use is audited with a reason, but it is not a second pair of eyes.</w:t>
            </w:r>
          </w:p>
          <w:p w:rsidR="00A62A3E" w:rsidRDefault="00000000">
            <w:pPr>
              <w:spacing w:after="20"/>
              <w:ind w:left="86" w:hanging="86"/>
            </w:pPr>
            <w:r>
              <w:rPr>
                <w:sz w:val="16"/>
              </w:rPr>
              <w:t xml:space="preserve">• The parked-document repair runs on read, not on a schedule, so a parked document nobody opens stays parked.</w:t>
            </w:r>
          </w:p>
          <w:p w:rsidR="00A62A3E" w:rsidRDefault="00000000">
            <w:pPr>
              <w:spacing w:after="20"/>
              <w:ind w:left="86" w:hanging="86"/>
            </w:pPr>
            <w:r>
              <w:rPr>
                <w:sz w:val="16"/>
              </w:rPr>
              <w:t xml:space="preserve">• No timeouts, escalation timers, or reminders for a stage that has been waiting.</w:t>
            </w:r>
          </w:p>
          <w:p w:rsidR="00A62A3E" w:rsidRDefault="00000000">
            <w:pPr>
              <w:spacing w:after="20"/>
              <w:ind w:left="86" w:hanging="86"/>
            </w:pPr>
            <w:r>
              <w:rPr>
                <w:sz w:val="16"/>
              </w:rPr>
              <w:t xml:space="preserve">• No template versioning. A republish changes the definition future activations use.</w:t>
            </w:r>
          </w:p>
          <w:p w:rsidR="00A62A3E" w:rsidRDefault="00000000">
            <w:pPr>
              <w:spacing w:after="20"/>
              <w:ind w:left="86" w:hanging="86"/>
            </w:pPr>
            <w:r>
              <w:rPr>
                <w:sz w:val="16"/>
              </w:rPr>
              <w:t xml:space="preserve">• Six of the ten defined notification event keys are not wired.</w:t>
            </w:r>
          </w:p>
          <w:p w:rsidR="00A62A3E" w:rsidRDefault="00000000">
            <w:pPr>
              <w:spacing w:after="20"/>
              <w:ind w:left="86" w:hanging="86"/>
            </w:pPr>
            <w:r>
              <w:rPr>
                <w:sz w:val="16"/>
              </w:rPr>
              <w:t xml:space="preserve">• Route graphs are not checked for cycles at publish.</w:t>
            </w:r>
          </w:p>
          <w:p w:rsidR="00A62A3E" w:rsidRDefault="00000000">
            <w:pPr>
              <w:spacing w:after="20"/>
              <w:ind w:left="86" w:hanging="86"/>
            </w:pPr>
            <w:r>
              <w:rPr>
                <w:sz w:val="16"/>
              </w:rPr>
              <w:t xml:space="preserve">• Condition field paths are not validated against the document type.</w:t>
            </w:r>
          </w:p>
          <w:p w:rsidR="00A62A3E" w:rsidRDefault="00000000">
            <w:pPr>
              <w:spacing w:after="20"/>
              <w:ind w:left="86" w:hanging="86"/>
            </w:pPr>
            <w:r>
              <w:rPr>
                <w:sz w:val="16"/>
              </w:rPr>
              <w:t xml:space="preserve">• Onboarding does not yet call the per-tenant approval seeds or role provisioning; it remains a manual step, tracked against Module 9.</w:t>
            </w:r>
          </w:p>
        </w:tc>
      </w:tr>
    </w:tbl>
    <w:p w:rsidR="00A62A3E" w:rsidRDefault="00000000">
      <w:pPr>
        <w:pStyle w:val="Heading1"/>
        <w:keepNext/>
        <w:pBdr>
          <w:bottom w:val="single" w:sz="14" w:space="5" w:color="355B9D"/>
        </w:pBdr>
      </w:pPr>
      <w:r>
        <w:t>10. MRD Traceability</w:t>
      </w:r>
    </w:p>
    <w:p w:rsidR="00A62A3E" w:rsidRDefault="00000000">
      <w:pPr>
        <w:spacing w:after="120"/>
      </w:pPr>
      <w:r>
        <w:t xml:space="preserve">Module 7 carries 24 capability entries in MRD v2.9. Each maps to the requirements below.</w:t>
      </w:r>
    </w:p>
    <w:tbl>
      <w:tblPr>
        <w:tblW w:w="10468" w:type="dxa"/>
        <w:jc w:val="center"/>
        <w:tblLayout w:type="fixed"/>
        <w:tblLook w:val="04A0" w:firstRow="1" w:lastRow="0" w:firstColumn="1" w:lastColumn="0" w:noHBand="0" w:noVBand="1"/>
      </w:tblPr>
      <w:tblGrid>
        <w:gridCol w:w="5600"/>
        <w:gridCol w:w="4868"/>
      </w:tblGrid>
      <w:tr w:rsidR="00A62A3E">
        <w:trPr>
          <w:tblHeader/>
          <w:jc w:val="center"/>
        </w:trPr>
        <w:tc>
          <w:tcPr>
            <w:tcW w:w="5600" w:type="dxa"/>
            <w:tcBorders>
              <w:top w:val="single" w:sz="8" w:space="0" w:color="355B9D"/>
              <w:left w:val="single" w:sz="8" w:space="0" w:color="355B9D"/>
              <w:bottom w:val="single" w:sz="8" w:space="0" w:color="355B9D"/>
              <w:right w:val="single" w:sz="8" w:space="0" w:color="355B9D"/>
            </w:tcBorders>
            <w:shd w:val="clear" w:color="auto" w:fill="355B9D"/>
            <w:tcMar>
              <w:top w:w="70" w:type="dxa"/>
              <w:left w:w="90" w:type="dxa"/>
              <w:bottom w:w="70" w:type="dxa"/>
              <w:right w:w="90" w:type="dxa"/>
            </w:tcMar>
            <w:vAlign w:val="center"/>
          </w:tcPr>
          <w:p w:rsidR="00A62A3E" w:rsidRDefault="00000000">
            <w:pPr>
              <w:spacing w:after="0"/>
            </w:pPr>
            <w:r>
              <w:rPr>
                <w:b/>
                <w:color w:val="FFFFFF"/>
                <w:sz w:val="17"/>
              </w:rPr>
              <w:t xml:space="preserve">MRD capability</w:t>
            </w:r>
          </w:p>
        </w:tc>
        <w:tc>
          <w:tcPr>
            <w:tcW w:w="4868" w:type="dxa"/>
            <w:tcBorders>
              <w:top w:val="single" w:sz="8" w:space="0" w:color="355B9D"/>
              <w:left w:val="single" w:sz="8" w:space="0" w:color="355B9D"/>
              <w:bottom w:val="single" w:sz="8" w:space="0" w:color="355B9D"/>
              <w:right w:val="single" w:sz="8" w:space="0" w:color="355B9D"/>
            </w:tcBorders>
            <w:shd w:val="clear" w:color="auto" w:fill="355B9D"/>
            <w:tcMar>
              <w:top w:w="70" w:type="dxa"/>
              <w:left w:w="90" w:type="dxa"/>
              <w:bottom w:w="70" w:type="dxa"/>
              <w:right w:w="90" w:type="dxa"/>
            </w:tcMar>
            <w:vAlign w:val="center"/>
          </w:tcPr>
          <w:p w:rsidR="00A62A3E" w:rsidRDefault="00000000">
            <w:pPr>
              <w:spacing w:after="0"/>
            </w:pPr>
            <w:r>
              <w:rPr>
                <w:b/>
                <w:color w:val="FFFFFF"/>
                <w:sz w:val="17"/>
              </w:rPr>
              <w:t xml:space="preserve">Requirements</w:t>
            </w:r>
          </w:p>
        </w:tc>
      </w:tr>
      <w:tr w:rsidR="00A62A3E">
        <w:trPr>
          <w:jc w:val="center"/>
        </w:trPr>
        <w:tc>
          <w:tcPr>
            <w:tcW w:w="56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Workflow templates, stages, and routes</w:t>
            </w:r>
          </w:p>
        </w:tc>
        <w:tc>
          <w:tcPr>
            <w:tcW w:w="48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FR-001, FR-002</w:t>
            </w:r>
          </w:p>
        </w:tc>
      </w:tr>
      <w:tr w:rsidR="00A62A3E">
        <w:trPr>
          <w:jc w:val="center"/>
        </w:trPr>
        <w:tc>
          <w:tcPr>
            <w:tcW w:w="56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Conditional routing and branch paths</w:t>
            </w:r>
          </w:p>
        </w:tc>
        <w:tc>
          <w:tcPr>
            <w:tcW w:w="48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FR-002, FR-003</w:t>
            </w:r>
          </w:p>
        </w:tc>
      </w:tr>
      <w:tr w:rsidR="00A62A3E">
        <w:trPr>
          <w:jc w:val="center"/>
        </w:trPr>
        <w:tc>
          <w:tcPr>
            <w:tcW w:w="56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Any, quorum, and unanimous approval modes</w:t>
            </w:r>
          </w:p>
        </w:tc>
        <w:tc>
          <w:tcPr>
            <w:tcW w:w="48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FR-014</w:t>
            </w:r>
          </w:p>
        </w:tc>
      </w:tr>
      <w:tr w:rsidR="00A62A3E">
        <w:trPr>
          <w:jc w:val="center"/>
        </w:trPr>
        <w:tc>
          <w:tcPr>
            <w:tcW w:w="56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Role-based approver resolution</w:t>
            </w:r>
          </w:p>
        </w:tc>
        <w:tc>
          <w:tcPr>
            <w:tcW w:w="48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FR-005, FR-009</w:t>
            </w:r>
          </w:p>
        </w:tc>
      </w:tr>
      <w:tr w:rsidR="00A62A3E">
        <w:trPr>
          <w:jc w:val="center"/>
        </w:trPr>
        <w:tc>
          <w:tcPr>
            <w:tcW w:w="56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Organogram-based approver resolution</w:t>
            </w:r>
          </w:p>
        </w:tc>
        <w:tc>
          <w:tcPr>
            <w:tcW w:w="48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FR-008</w:t>
            </w:r>
          </w:p>
        </w:tc>
      </w:tr>
      <w:tr w:rsidR="00A62A3E">
        <w:trPr>
          <w:jc w:val="center"/>
        </w:trPr>
        <w:tc>
          <w:tcPr>
            <w:tcW w:w="56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Entity and branch scope context</w:t>
            </w:r>
          </w:p>
        </w:tc>
        <w:tc>
          <w:tcPr>
            <w:tcW w:w="48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FR-005, FR-026</w:t>
            </w:r>
          </w:p>
        </w:tc>
      </w:tr>
      <w:tr w:rsidR="00A62A3E">
        <w:trPr>
          <w:jc w:val="center"/>
        </w:trPr>
        <w:tc>
          <w:tcPr>
            <w:tcW w:w="56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Submit, approve, reject, return, cancel, and resubmit</w:t>
            </w:r>
          </w:p>
        </w:tc>
        <w:tc>
          <w:tcPr>
            <w:tcW w:w="48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FR-016, FR-017, FR-018</w:t>
            </w:r>
          </w:p>
        </w:tc>
      </w:tr>
      <w:tr w:rsidR="00A62A3E">
        <w:trPr>
          <w:jc w:val="center"/>
        </w:trPr>
        <w:tc>
          <w:tcPr>
            <w:tcW w:w="56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Fail-closed handling when no approver resolves</w:t>
            </w:r>
          </w:p>
        </w:tc>
        <w:tc>
          <w:tcPr>
            <w:tcW w:w="48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FR-015</w:t>
            </w:r>
          </w:p>
        </w:tc>
      </w:tr>
      <w:tr w:rsidR="00A62A3E">
        <w:trPr>
          <w:jc w:val="center"/>
        </w:trPr>
        <w:tc>
          <w:tcPr>
            <w:tcW w:w="56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Action reversal and decision history</w:t>
            </w:r>
          </w:p>
        </w:tc>
        <w:tc>
          <w:tcPr>
            <w:tcW w:w="48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FR-019, FR-025</w:t>
            </w:r>
          </w:p>
        </w:tc>
      </w:tr>
      <w:tr w:rsidR="00A62A3E">
        <w:trPr>
          <w:jc w:val="center"/>
        </w:trPr>
        <w:tc>
          <w:tcPr>
            <w:tcW w:w="56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Approval delegation</w:t>
            </w:r>
          </w:p>
        </w:tc>
        <w:tc>
          <w:tcPr>
            <w:tcW w:w="48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FR-013</w:t>
            </w:r>
          </w:p>
        </w:tc>
      </w:tr>
      <w:tr w:rsidR="00A62A3E">
        <w:trPr>
          <w:jc w:val="center"/>
        </w:trPr>
        <w:tc>
          <w:tcPr>
            <w:tcW w:w="56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Pending, submitted, and team-load dashboards</w:t>
            </w:r>
          </w:p>
        </w:tc>
        <w:tc>
          <w:tcPr>
            <w:tcW w:w="48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FR-023</w:t>
            </w:r>
          </w:p>
        </w:tc>
      </w:tr>
      <w:tr w:rsidR="00A62A3E">
        <w:trPr>
          <w:jc w:val="center"/>
        </w:trPr>
        <w:tc>
          <w:tcPr>
            <w:tcW w:w="56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Workflow notifications</w:t>
            </w:r>
          </w:p>
        </w:tc>
        <w:tc>
          <w:tcPr>
            <w:tcW w:w="48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FR-024</w:t>
            </w:r>
          </w:p>
        </w:tc>
      </w:tr>
      <w:tr w:rsidR="00A62A3E">
        <w:trPr>
          <w:jc w:val="center"/>
        </w:trPr>
        <w:tc>
          <w:tcPr>
            <w:tcW w:w="56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Finance workflow handlers</w:t>
            </w:r>
          </w:p>
        </w:tc>
        <w:tc>
          <w:tcPr>
            <w:tcW w:w="48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FR-016</w:t>
            </w:r>
          </w:p>
        </w:tc>
      </w:tr>
      <w:tr w:rsidR="00A62A3E">
        <w:trPr>
          <w:jc w:val="center"/>
        </w:trPr>
        <w:tc>
          <w:tcPr>
            <w:tcW w:w="56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Procurement workflow handlers</w:t>
            </w:r>
          </w:p>
        </w:tc>
        <w:tc>
          <w:tcPr>
            <w:tcW w:w="48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FR-009, FR-016</w:t>
            </w:r>
          </w:p>
        </w:tc>
      </w:tr>
      <w:tr w:rsidR="00A62A3E">
        <w:trPr>
          <w:jc w:val="center"/>
        </w:trPr>
        <w:tc>
          <w:tcPr>
            <w:tcW w:w="56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Payment and payout workflow handlers</w:t>
            </w:r>
          </w:p>
        </w:tc>
        <w:tc>
          <w:tcPr>
            <w:tcW w:w="48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FR-016</w:t>
            </w:r>
          </w:p>
        </w:tc>
      </w:tr>
      <w:tr w:rsidR="00A62A3E">
        <w:trPr>
          <w:jc w:val="center"/>
        </w:trPr>
        <w:tc>
          <w:tcPr>
            <w:tcW w:w="56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Named approver groups with mixed membership</w:t>
            </w:r>
          </w:p>
        </w:tc>
        <w:tc>
          <w:tcPr>
            <w:tcW w:w="48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FR-006, FR-022</w:t>
            </w:r>
          </w:p>
        </w:tc>
      </w:tr>
      <w:tr w:rsidR="00A62A3E">
        <w:trPr>
          <w:jc w:val="center"/>
        </w:trPr>
        <w:tc>
          <w:tcPr>
            <w:tcW w:w="56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Document-driven dynamic role rules</w:t>
            </w:r>
          </w:p>
        </w:tc>
        <w:tc>
          <w:tcPr>
            <w:tcW w:w="48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FR-007</w:t>
            </w:r>
          </w:p>
        </w:tc>
      </w:tr>
      <w:tr w:rsidR="00A62A3E">
        <w:trPr>
          <w:jc w:val="center"/>
        </w:trPr>
        <w:tc>
          <w:tcPr>
            <w:tcW w:w="56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Per-tenant approver overrides on central steps</w:t>
            </w:r>
          </w:p>
        </w:tc>
        <w:tc>
          <w:tcPr>
            <w:tcW w:w="48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FR-010</w:t>
            </w:r>
          </w:p>
        </w:tc>
      </w:tr>
      <w:tr w:rsidR="00A62A3E">
        <w:trPr>
          <w:jc w:val="center"/>
        </w:trPr>
        <w:tc>
          <w:tcPr>
            <w:tcW w:w="56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Publish-time condition validation</w:t>
            </w:r>
          </w:p>
        </w:tc>
        <w:tc>
          <w:tcPr>
            <w:tcW w:w="48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FR-004</w:t>
            </w:r>
          </w:p>
        </w:tc>
      </w:tr>
      <w:tr w:rsidR="00A62A3E">
        <w:trPr>
          <w:jc w:val="center"/>
        </w:trPr>
        <w:tc>
          <w:tcPr>
            <w:tcW w:w="56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Approver preview and rule tracing</w:t>
            </w:r>
          </w:p>
        </w:tc>
        <w:tc>
          <w:tcPr>
            <w:tcW w:w="48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FR-020</w:t>
            </w:r>
          </w:p>
        </w:tc>
      </w:tr>
      <w:tr w:rsidR="00A62A3E">
        <w:trPr>
          <w:jc w:val="center"/>
        </w:trPr>
        <w:tc>
          <w:tcPr>
            <w:tcW w:w="56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Central role coverage reporting</w:t>
            </w:r>
          </w:p>
        </w:tc>
        <w:tc>
          <w:tcPr>
            <w:tcW w:w="48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FR-021</w:t>
            </w:r>
          </w:p>
        </w:tc>
      </w:tr>
      <w:tr w:rsidR="00A62A3E">
        <w:trPr>
          <w:jc w:val="center"/>
        </w:trPr>
        <w:tc>
          <w:tcPr>
            <w:tcW w:w="56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Parked-approval detection and repair</w:t>
            </w:r>
          </w:p>
        </w:tc>
        <w:tc>
          <w:tcPr>
            <w:tcW w:w="48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FR-027</w:t>
            </w:r>
          </w:p>
        </w:tc>
      </w:tr>
      <w:tr w:rsidR="00A62A3E">
        <w:trPr>
          <w:jc w:val="center"/>
        </w:trPr>
        <w:tc>
          <w:tcPr>
            <w:tcW w:w="56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Audited continue-without-approval release</w:t>
            </w:r>
          </w:p>
        </w:tc>
        <w:tc>
          <w:tcPr>
            <w:tcW w:w="48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FR-028, FR-029</w:t>
            </w:r>
          </w:p>
        </w:tc>
      </w:tr>
      <w:tr w:rsidR="00A62A3E">
        <w:trPr>
          <w:jc w:val="center"/>
        </w:trPr>
        <w:tc>
          <w:tcPr>
            <w:tcW w:w="56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Central templates resolved per tenant</w:t>
            </w:r>
          </w:p>
        </w:tc>
        <w:tc>
          <w:tcPr>
            <w:tcW w:w="48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FR-005, FR-009</w:t>
            </w:r>
          </w:p>
        </w:tc>
      </w:tr>
    </w:tbl>
    <w:p w:rsidR="00A62A3E" w:rsidRDefault="00000000">
      <w:pPr>
        <w:pStyle w:val="Heading1"/>
        <w:keepNext/>
        <w:pBdr>
          <w:bottom w:val="single" w:sz="14" w:space="5" w:color="355B9D"/>
        </w:pBdr>
      </w:pPr>
      <w:r>
        <w:t>11. Change Log</w:t>
      </w:r>
    </w:p>
    <w:tbl>
      <w:tblPr>
        <w:tblW w:w="10468" w:type="dxa"/>
        <w:jc w:val="center"/>
        <w:tblLayout w:type="fixed"/>
        <w:tblLook w:val="04A0" w:firstRow="1" w:lastRow="0" w:firstColumn="1" w:lastColumn="0" w:noHBand="0" w:noVBand="1"/>
      </w:tblPr>
      <w:tblGrid>
        <w:gridCol w:w="1300"/>
        <w:gridCol w:w="1600"/>
        <w:gridCol w:w="7568"/>
      </w:tblGrid>
      <w:tr w:rsidR="00A62A3E">
        <w:trPr>
          <w:tblHeader/>
          <w:jc w:val="center"/>
        </w:trPr>
        <w:tc>
          <w:tcPr>
            <w:tcW w:w="1300" w:type="dxa"/>
            <w:tcBorders>
              <w:top w:val="single" w:sz="8" w:space="0" w:color="355B9D"/>
              <w:left w:val="single" w:sz="8" w:space="0" w:color="355B9D"/>
              <w:bottom w:val="single" w:sz="8" w:space="0" w:color="355B9D"/>
              <w:right w:val="single" w:sz="8" w:space="0" w:color="355B9D"/>
            </w:tcBorders>
            <w:shd w:val="clear" w:color="auto" w:fill="355B9D"/>
            <w:tcMar>
              <w:top w:w="70" w:type="dxa"/>
              <w:left w:w="90" w:type="dxa"/>
              <w:bottom w:w="70" w:type="dxa"/>
              <w:right w:w="90" w:type="dxa"/>
            </w:tcMar>
            <w:vAlign w:val="center"/>
          </w:tcPr>
          <w:p w:rsidR="00A62A3E" w:rsidRDefault="00000000">
            <w:pPr>
              <w:spacing w:after="0"/>
            </w:pPr>
            <w:r>
              <w:rPr>
                <w:b/>
                <w:color w:val="FFFFFF"/>
                <w:sz w:val="17"/>
              </w:rPr>
              <w:t xml:space="preserve">Version</w:t>
            </w:r>
          </w:p>
        </w:tc>
        <w:tc>
          <w:tcPr>
            <w:tcW w:w="1600" w:type="dxa"/>
            <w:tcBorders>
              <w:top w:val="single" w:sz="8" w:space="0" w:color="355B9D"/>
              <w:left w:val="single" w:sz="8" w:space="0" w:color="355B9D"/>
              <w:bottom w:val="single" w:sz="8" w:space="0" w:color="355B9D"/>
              <w:right w:val="single" w:sz="8" w:space="0" w:color="355B9D"/>
            </w:tcBorders>
            <w:shd w:val="clear" w:color="auto" w:fill="355B9D"/>
            <w:tcMar>
              <w:top w:w="70" w:type="dxa"/>
              <w:left w:w="90" w:type="dxa"/>
              <w:bottom w:w="70" w:type="dxa"/>
              <w:right w:w="90" w:type="dxa"/>
            </w:tcMar>
            <w:vAlign w:val="center"/>
          </w:tcPr>
          <w:p w:rsidR="00A62A3E" w:rsidRDefault="00000000">
            <w:pPr>
              <w:spacing w:after="0"/>
            </w:pPr>
            <w:r>
              <w:rPr>
                <w:b/>
                <w:color w:val="FFFFFF"/>
                <w:sz w:val="17"/>
              </w:rPr>
              <w:t xml:space="preserve">Date</w:t>
            </w:r>
          </w:p>
        </w:tc>
        <w:tc>
          <w:tcPr>
            <w:tcW w:w="7568" w:type="dxa"/>
            <w:tcBorders>
              <w:top w:val="single" w:sz="8" w:space="0" w:color="355B9D"/>
              <w:left w:val="single" w:sz="8" w:space="0" w:color="355B9D"/>
              <w:bottom w:val="single" w:sz="8" w:space="0" w:color="355B9D"/>
              <w:right w:val="single" w:sz="8" w:space="0" w:color="355B9D"/>
            </w:tcBorders>
            <w:shd w:val="clear" w:color="auto" w:fill="355B9D"/>
            <w:tcMar>
              <w:top w:w="70" w:type="dxa"/>
              <w:left w:w="90" w:type="dxa"/>
              <w:bottom w:w="70" w:type="dxa"/>
              <w:right w:w="90" w:type="dxa"/>
            </w:tcMar>
            <w:vAlign w:val="center"/>
          </w:tcPr>
          <w:p w:rsidR="00A62A3E" w:rsidRDefault="00000000">
            <w:pPr>
              <w:spacing w:after="0"/>
            </w:pPr>
            <w:r>
              <w:rPr>
                <w:b/>
                <w:color w:val="FFFFFF"/>
                <w:sz w:val="17"/>
              </w:rPr>
              <w:t xml:space="preserve">Summary</w:t>
            </w:r>
          </w:p>
        </w:tc>
      </w:tr>
      <w:tr w:rsidR="00A62A3E">
        <w:trPr>
          <w:jc w:val="center"/>
        </w:trPr>
        <w:tc>
          <w:tcPr>
            <w:tcW w:w="13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1.1</w:t>
            </w:r>
          </w:p>
        </w:tc>
        <w:tc>
          <w:tcPr>
            <w:tcW w:w="16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13 Aug 2026</w:t>
            </w:r>
          </w:p>
        </w:tc>
        <w:tc>
          <w:tcPr>
            <w:tcW w:w="75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Corrected the record on unstaffed approval stages. v1.0 carried controlled spend passing unapproved as an open risk; the code already failed closed, so FR-015 is restated and the risk is replaced by the one that actually remains, the model's auto-skip default. Added the three requirements v1.0 omitted: freeing a parked approval once somebody is appointed (FR-027), continuing without approval as a refused-by-default, audited action (FR-028), and telling the submitter at submission time that nobody can approve and what would fix it (FR-029). Added the release route and its three typed errors, and retraced against MRD v2.9.</w:t>
            </w:r>
          </w:p>
        </w:tc>
      </w:tr>
      <w:tr w:rsidR="00A62A3E">
        <w:trPr>
          <w:jc w:val="center"/>
        </w:trPr>
        <w:tc>
          <w:tcPr>
            <w:tcW w:w="13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1.0</w:t>
            </w:r>
          </w:p>
        </w:tc>
        <w:tc>
          <w:tcPr>
            <w:tcW w:w="16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12 Aug 2026</w:t>
            </w:r>
          </w:p>
        </w:tc>
        <w:tc>
          <w:tcPr>
            <w:tcW w:w="75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First functional baseline for Module 7, written against the backend at 3edb2ed. Records the replacement of permission-key approvers with role, approver-group, and document-driven resolution; central templates that resolve role keys per tenant; per-tenant stage overrides; publish-time condition validation; role-coverage reporting; and the corrected tenant scoping of action reversal and the team-load board.</w:t>
            </w:r>
          </w:p>
        </w:tc>
      </w:tr>
    </w:tbl>
    <w:sectPr w:rsidR="009D0EA2">
      <w:headerReference w:type="even" r:id="rId7"/>
      <w:headerReference w:type="default" r:id="rId8"/>
      <w:footerReference w:type="default" r:id="rId9"/>
      <w:headerReference w:type="first" r:id="rId10"/>
      <w:pgSz w:w="11906" w:h="16838"/>
      <w:pgMar w:top="1080" w:right="720" w:bottom="893" w:left="720" w:header="560" w:footer="560" w:gutter="0"/>
      <w:pgBorders w:offsetFrom="page">
        <w:left w:val="dotted" w:sz="4" w:space="24" w:color="auto"/>
        <w:right w:val="dotted" w:sz="4" w:space="24" w:color="auto"/>
      </w:pgBorders>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38E21791" w14:textId="77777777" w:rsidR="009D0EA2" w:rsidRDefault="009D0EA2">
      <w:r>
        <w:separator/>
      </w:r>
    </w:p>
  </w:endnote>
  <w:endnote w:type="continuationSeparator" w:id="0">
    <w:p w14:paraId="5455C193" w14:textId="77777777" w:rsidR="009D0EA2" w:rsidRDefault="009D0EA2">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panose1 w:val="020B0004020202020204"/>
    <w:charset w:val="00"/>
    <w:family w:val="swiss"/>
    <w:pitch w:val="variable"/>
    <w:sig w:usb0="20000287" w:usb1="00000003" w:usb2="00000000" w:usb3="00000000" w:csb0="0000019F" w:csb1="00000000"/>
  </w:font>
  <w:font w:name="Aptos Narrow">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6E26574D" w14:textId="77777777" w:rsidR="00B06F99" w:rsidRDefault="00000000">
    <w:pPr>
      <w:pBdr>
        <w:top w:val="single" w:sz="6" w:space="4" w:color="BFBFBF"/>
      </w:pBdr>
      <w:jc w:val="right"/>
    </w:pPr>
    <w:r>
      <w:rPr>
        <w:color w:val="5A6472"/>
        <w:szCs w:val="18"/>
      </w:rPr>
      <w:fldChar w:fldCharType="begin"/>
    </w:r>
    <w:r>
      <w:rPr>
        <w:color w:val="5A6472"/>
        <w:szCs w:val="18"/>
      </w:rPr>
      <w:instrText>PAGE</w:instrText>
    </w:r>
    <w:r>
      <w:rPr>
        <w:color w:val="5A6472"/>
        <w:szCs w:val="18"/>
      </w:rPr>
      <w:fldChar w:fldCharType="separate"/>
    </w:r>
    <w:r w:rsidR="008F44EE">
      <w:rPr>
        <w:noProof/>
        <w:color w:val="5A6472"/>
        <w:szCs w:val="18"/>
      </w:rPr>
      <w:t>3</w:t>
    </w:r>
    <w:r>
      <w:rPr>
        <w:color w:val="5A6472"/>
        <w:szCs w:val="18"/>
      </w:rPr>
      <w:fldChar w:fldCharType="end"/>
    </w:r>
    <w:r>
      <w:rPr>
        <w:color w:val="5A6472"/>
        <w:szCs w:val="18"/>
      </w:rPr>
      <w:t xml:space="preserve"> | P a g e</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07D756A4" w14:textId="77777777" w:rsidR="009D0EA2" w:rsidRDefault="009D0EA2">
      <w:r>
        <w:separator/>
      </w:r>
    </w:p>
  </w:footnote>
  <w:footnote w:type="continuationSeparator" w:id="0">
    <w:p w14:paraId="4F82DB6D" w14:textId="77777777" w:rsidR="009D0EA2" w:rsidRDefault="009D0EA2">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51EC25A3" w14:textId="77777777" w:rsidR="00B06F99" w:rsidRDefault="00000000">
    <w:pPr>
      <w:pBdr>
        <w:bottom w:val="single" w:sz="12" w:space="5" w:color="355B9D"/>
      </w:pBdr>
      <w:tabs>
        <w:tab w:val="right" w:pos="10466"/>
      </w:tabs>
      <w:spacing w:after="0"/>
    </w:pPr>
    <w:r>
      <w:rPr>
        <w:rFonts w:eastAsia="Aptos Narrow" w:cs="Aptos Narrow"/>
        <w:color w:val="355B9D"/>
        <w:sz w:val="17"/>
        <w:szCs w:val="18"/>
      </w:rPr>
      <w:t>CodeX | Workflow &amp; Approval Engine | Functional Requirements Document (FRD)</w:t>
    </w:r>
    <w:r>
      <w:tab/>
    </w:r>
    <w:r>
      <w:rPr>
        <w:noProof/>
      </w:rPr>
      <w:drawing>
        <wp:inline distT="0" distB="0" distL="0" distR="0" wp14:anchorId="472627C1" wp14:editId="1DCFDFCC">
          <wp:extent cx="247650" cy="209550"/>
          <wp:effectExtent l="0" t="0" r="0" b="0"/>
          <wp:docPr id="1359901648" name="hlogo" descr="logo" title="CodeX"/>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
                  <a:srcRect/>
                  <a:stretch>
                    <a:fillRect/>
                  </a:stretch>
                </pic:blipFill>
                <pic:spPr bwMode="auto">
                  <a:xfrm>
                    <a:off x="0" y="0"/>
                    <a:ext cx="247650" cy="209550"/>
                  </a:xfrm>
                  <a:prstGeom prst="rect">
                    <a:avLst/>
                  </a:prstGeom>
                </pic:spPr>
              </pic:pic>
            </a:graphicData>
          </a:graphic>
        </wp:inline>
      </w:drawing>
    </w:r>
    <w:r>
      <w:rPr>
        <w:noProof/>
      </w:rPr>
      <w:drawing>
        <wp:anchor distT="0" distB="0" distL="0" distR="0" simplePos="0" relativeHeight="251657728" behindDoc="1" locked="0" layoutInCell="1" allowOverlap="1" wp14:anchorId="4AC94FEE" wp14:editId="280C277E">
          <wp:simplePos x="0" y="0"/>
          <wp:positionH relativeFrom="page">
            <wp:align>center</wp:align>
          </wp:positionH>
          <wp:positionV relativeFrom="page">
            <wp:align>center</wp:align>
          </wp:positionV>
          <wp:extent cx="2857500" cy="2381250"/>
          <wp:effectExtent l="0" t="0" r="0" b="0"/>
          <wp:wrapNone/>
          <wp:docPr id="2012909521" name="wm" descr="CodeX watermark" title="watermar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
                  <a:srcRect/>
                  <a:stretch>
                    <a:fillRect/>
                  </a:stretch>
                </pic:blipFill>
                <pic:spPr bwMode="auto">
                  <a:xfrm>
                    <a:off x="0" y="0"/>
                    <a:ext cx="2857500" cy="2381250"/>
                  </a:xfrm>
                  <a:prstGeom prst="rect">
                    <a:avLst/>
                  </a:prstGeom>
                </pic:spPr>
              </pic:pic>
            </a:graphicData>
          </a:graphic>
        </wp:anchor>
      </w:drawing>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442B8AC7" w14:textId="77777777" w:rsidR="00B06F99" w:rsidRDefault="004B4937">
    <w:pPr>
      <w:pBdr>
        <w:bottom w:val="single" w:sz="12" w:space="5" w:color="355B9D"/>
      </w:pBdr>
      <w:tabs>
        <w:tab w:val="right" w:pos="10466"/>
      </w:tabs>
      <w:spacing w:after="0"/>
    </w:pPr>
    <w:r>
      <w:rPr>
        <w:noProof/>
      </w:rPr>
      <w:drawing>
        <wp:anchor distT="0" distB="0" distL="0" distR="0" simplePos="0" relativeHeight="251656704" behindDoc="1" locked="0" layoutInCell="1" allowOverlap="1" wp14:anchorId="222F5D53" wp14:editId="4D33728D">
          <wp:simplePos x="0" y="0"/>
          <wp:positionH relativeFrom="page">
            <wp:posOffset>1380598</wp:posOffset>
          </wp:positionH>
          <wp:positionV relativeFrom="page">
            <wp:posOffset>3939850</wp:posOffset>
          </wp:positionV>
          <wp:extent cx="4710275" cy="3925229"/>
          <wp:effectExtent l="0" t="0" r="0" b="0"/>
          <wp:wrapNone/>
          <wp:docPr id="1544077136" name="wm" descr="CodeX watermark" title="watermar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
                  <a:srcRect/>
                  <a:stretch>
                    <a:fillRect/>
                  </a:stretch>
                </pic:blipFill>
                <pic:spPr bwMode="auto">
                  <a:xfrm>
                    <a:off x="0" y="0"/>
                    <a:ext cx="4710275" cy="3925229"/>
                  </a:xfrm>
                  <a:prstGeom prst="rect">
                    <a:avLst/>
                  </a:prstGeom>
                </pic:spPr>
              </pic:pic>
            </a:graphicData>
          </a:graphic>
          <wp14:sizeRelH relativeFrom="margin">
            <wp14:pctWidth>0</wp14:pctWidth>
          </wp14:sizeRelH>
          <wp14:sizeRelV relativeFrom="margin">
            <wp14:pctHeight>0</wp14:pctHeight>
          </wp14:sizeRelV>
        </wp:anchor>
      </w:drawing>
    </w:r>
    <w:r>
      <w:rPr>
        <w:rFonts w:eastAsia="Aptos Narrow" w:cs="Aptos Narrow"/>
        <w:color w:val="355B9D"/>
        <w:sz w:val="17"/>
        <w:szCs w:val="18"/>
      </w:rPr>
      <w:t>CodeX | Workflow &amp; Approval Engine | Functional Requirements Document (FRD)</w:t>
    </w:r>
    <w:r>
      <w:tab/>
    </w:r>
    <w:r>
      <w:rPr>
        <w:noProof/>
      </w:rPr>
      <w:drawing>
        <wp:inline distT="0" distB="0" distL="0" distR="0" wp14:anchorId="7553D1EE" wp14:editId="7028B3F0">
          <wp:extent cx="247650" cy="209550"/>
          <wp:effectExtent l="0" t="0" r="0" b="0"/>
          <wp:docPr id="1863547200" name="hlogo" descr="logo" title="CodeX"/>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
                  <a:srcRect/>
                  <a:stretch>
                    <a:fillRect/>
                  </a:stretch>
                </pic:blipFill>
                <pic:spPr bwMode="auto">
                  <a:xfrm>
                    <a:off x="0" y="0"/>
                    <a:ext cx="247650" cy="209550"/>
                  </a:xfrm>
                  <a:prstGeom prst="rect">
                    <a:avLst/>
                  </a:prstGeom>
                </pic:spPr>
              </pic:pic>
            </a:graphicData>
          </a:graphic>
        </wp:inline>
      </w:drawing>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46EC6DD7" w14:textId="77777777" w:rsidR="00B06F99" w:rsidRDefault="00000000">
    <w:r>
      <w:rPr>
        <w:noProof/>
      </w:rPr>
      <w:drawing>
        <wp:anchor distT="0" distB="0" distL="0" distR="0" simplePos="0" relativeHeight="251658752" behindDoc="1" locked="0" layoutInCell="1" allowOverlap="1" wp14:anchorId="60548E07" wp14:editId="26D99E2D">
          <wp:simplePos x="0" y="0"/>
          <wp:positionH relativeFrom="page">
            <wp:posOffset>0</wp:posOffset>
          </wp:positionH>
          <wp:positionV relativeFrom="page">
            <wp:posOffset>0</wp:posOffset>
          </wp:positionV>
          <wp:extent cx="7562850" cy="10696575"/>
          <wp:effectExtent l="0" t="0" r="0" b="0"/>
          <wp:wrapNone/>
          <wp:docPr id="848969519" name="cover" descr="cityscape cover" title="cov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
                  <a:srcRect/>
                  <a:stretch>
                    <a:fillRect/>
                  </a:stretch>
                </pic:blipFill>
                <pic:spPr bwMode="auto">
                  <a:xfrm>
                    <a:off x="0" y="0"/>
                    <a:ext cx="7562850" cy="10696575"/>
                  </a:xfrm>
                  <a:prstGeom prst="rect">
                    <a:avLst/>
                  </a:prstGeom>
                </pic:spPr>
              </pic:pic>
            </a:graphicData>
          </a:graphic>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05204F5E"/>
    <w:multiLevelType w:val="hybridMultilevel"/>
    <w:tmpl w:val="16E4A6B2"/>
    <w:lvl w:ilvl="0" w:tplc="6E0424D6">
      <w:start w:val="1"/>
      <w:numFmt w:val="bullet"/>
      <w:lvlText w:val="•"/>
      <w:lvlJc w:val="left"/>
      <w:pPr>
        <w:ind w:left="460" w:hanging="260"/>
      </w:pPr>
      <w:rPr>
        <w:color w:val="4472C4"/>
      </w:rPr>
    </w:lvl>
    <w:lvl w:ilvl="1" w:tplc="722EB47C">
      <w:numFmt w:val="decimal"/>
      <w:lvlText w:val=""/>
      <w:lvlJc w:val="left"/>
    </w:lvl>
    <w:lvl w:ilvl="2" w:tplc="927ACA02">
      <w:numFmt w:val="decimal"/>
      <w:lvlText w:val=""/>
      <w:lvlJc w:val="left"/>
    </w:lvl>
    <w:lvl w:ilvl="3" w:tplc="2E525AA0">
      <w:numFmt w:val="decimal"/>
      <w:lvlText w:val=""/>
      <w:lvlJc w:val="left"/>
    </w:lvl>
    <w:lvl w:ilvl="4" w:tplc="401604F2">
      <w:numFmt w:val="decimal"/>
      <w:lvlText w:val=""/>
      <w:lvlJc w:val="left"/>
    </w:lvl>
    <w:lvl w:ilvl="5" w:tplc="1E0E7D50">
      <w:numFmt w:val="decimal"/>
      <w:lvlText w:val=""/>
      <w:lvlJc w:val="left"/>
    </w:lvl>
    <w:lvl w:ilvl="6" w:tplc="F9C240A4">
      <w:numFmt w:val="decimal"/>
      <w:lvlText w:val=""/>
      <w:lvlJc w:val="left"/>
    </w:lvl>
    <w:lvl w:ilvl="7" w:tplc="55AC28D6">
      <w:numFmt w:val="decimal"/>
      <w:lvlText w:val=""/>
      <w:lvlJc w:val="left"/>
    </w:lvl>
    <w:lvl w:ilvl="8" w:tplc="02C0F3A8">
      <w:numFmt w:val="decimal"/>
      <w:lvlText w:val=""/>
      <w:lvlJc w:val="left"/>
    </w:lvl>
  </w:abstractNum>
  <w:abstractNum w:abstractNumId="1" w15:restartNumberingAfterBreak="0">
    <w:nsid w:val="7D452660"/>
    <w:multiLevelType w:val="hybridMultilevel"/>
    <w:tmpl w:val="F7FC3EB2"/>
    <w:lvl w:ilvl="0" w:tplc="997A7784">
      <w:start w:val="1"/>
      <w:numFmt w:val="bullet"/>
      <w:lvlText w:val="●"/>
      <w:lvlJc w:val="left"/>
      <w:pPr>
        <w:ind w:left="720" w:hanging="360"/>
      </w:pPr>
    </w:lvl>
    <w:lvl w:ilvl="1" w:tplc="8818974E">
      <w:start w:val="1"/>
      <w:numFmt w:val="bullet"/>
      <w:lvlText w:val="○"/>
      <w:lvlJc w:val="left"/>
      <w:pPr>
        <w:ind w:left="1440" w:hanging="360"/>
      </w:pPr>
    </w:lvl>
    <w:lvl w:ilvl="2" w:tplc="382C4E56">
      <w:start w:val="1"/>
      <w:numFmt w:val="bullet"/>
      <w:lvlText w:val="■"/>
      <w:lvlJc w:val="left"/>
      <w:pPr>
        <w:ind w:left="2160" w:hanging="360"/>
      </w:pPr>
    </w:lvl>
    <w:lvl w:ilvl="3" w:tplc="AB381E2C">
      <w:start w:val="1"/>
      <w:numFmt w:val="bullet"/>
      <w:lvlText w:val="●"/>
      <w:lvlJc w:val="left"/>
      <w:pPr>
        <w:ind w:left="2880" w:hanging="360"/>
      </w:pPr>
    </w:lvl>
    <w:lvl w:ilvl="4" w:tplc="F2E6E986">
      <w:start w:val="1"/>
      <w:numFmt w:val="bullet"/>
      <w:lvlText w:val="○"/>
      <w:lvlJc w:val="left"/>
      <w:pPr>
        <w:ind w:left="3600" w:hanging="360"/>
      </w:pPr>
    </w:lvl>
    <w:lvl w:ilvl="5" w:tplc="3DF0A4E6">
      <w:start w:val="1"/>
      <w:numFmt w:val="bullet"/>
      <w:lvlText w:val="■"/>
      <w:lvlJc w:val="left"/>
      <w:pPr>
        <w:ind w:left="4320" w:hanging="360"/>
      </w:pPr>
    </w:lvl>
    <w:lvl w:ilvl="6" w:tplc="8D6AC05C">
      <w:start w:val="1"/>
      <w:numFmt w:val="bullet"/>
      <w:lvlText w:val="●"/>
      <w:lvlJc w:val="left"/>
      <w:pPr>
        <w:ind w:left="5040" w:hanging="360"/>
      </w:pPr>
    </w:lvl>
    <w:lvl w:ilvl="7" w:tplc="20F01714">
      <w:start w:val="1"/>
      <w:numFmt w:val="bullet"/>
      <w:lvlText w:val="●"/>
      <w:lvlJc w:val="left"/>
      <w:pPr>
        <w:ind w:left="5760" w:hanging="360"/>
      </w:pPr>
    </w:lvl>
    <w:lvl w:ilvl="8" w:tplc="AE7660C8">
      <w:start w:val="1"/>
      <w:numFmt w:val="bullet"/>
      <w:lvlText w:val="●"/>
      <w:lvlJc w:val="left"/>
      <w:pPr>
        <w:ind w:left="6480" w:hanging="360"/>
      </w:pPr>
    </w:lvl>
  </w:abstractNum>
  <w:num w:numId="1" w16cid:durableId="1407534841">
    <w:abstractNumId w:val="1"/>
    <w:lvlOverride w:ilvl="0">
      <w:startOverride w:val="1"/>
    </w:lvlOverride>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200"/>
  <w:displayBackgroundShape/>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06F99"/>
    <w:rsid w:val="000D42B9"/>
    <w:rsid w:val="000E3B70"/>
    <w:rsid w:val="00115784"/>
    <w:rsid w:val="00140AC7"/>
    <w:rsid w:val="00181B60"/>
    <w:rsid w:val="002E2222"/>
    <w:rsid w:val="00472341"/>
    <w:rsid w:val="00483C9E"/>
    <w:rsid w:val="00491325"/>
    <w:rsid w:val="004B4937"/>
    <w:rsid w:val="00603681"/>
    <w:rsid w:val="006B3CEE"/>
    <w:rsid w:val="008F44EE"/>
    <w:rsid w:val="009D0EA2"/>
    <w:rsid w:val="00A62A3E"/>
    <w:rsid w:val="00B06F99"/>
    <w:rsid w:val="00BC5CB6"/>
    <w:rsid w:val="00BD37DE"/>
    <w:rsid w:val="00C24B07"/>
    <w:rsid w:val="00CF0ADF"/>
    <w:rsid w:val="00D11A40"/>
    <w:rsid w:val="00DF3480"/>
    <w:rsid w:val="00DF58C5"/>
    <w:rsid w:val="00E02108"/>
    <w:rsid w:val="00E51340"/>
    <w:rsid w:val="00E62093"/>
    <w:rsid w:val="00E73CFF"/>
    <w:rsid w:val="00E748E6"/>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7FEB547"/>
  <w15:docId w15:val="{E19EA510-7BB3-A245-84A4-5CC32F08D5C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Aptos" w:eastAsia="Aptos" w:hAnsi="Aptos" w:cs="Aptos"/>
        <w:color w:val="1A1A1A"/>
        <w:sz w:val="22"/>
        <w:szCs w:val="22"/>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60"/>
    </w:pPr>
    <w:rPr>
      <w:rFonts w:ascii="Aptos Narrow" w:hAnsi="Aptos Narrow"/>
      <w:sz w:val="18"/>
    </w:rPr>
  </w:style>
  <w:style w:type="paragraph" w:styleId="Heading1">
    <w:name w:val="heading 1"/>
    <w:uiPriority w:val="9"/>
    <w:qFormat/>
    <w:pPr>
      <w:spacing w:before="300" w:after="160"/>
      <w:outlineLvl w:val="0"/>
    </w:pPr>
    <w:rPr>
      <w:rFonts w:ascii="Aptos Narrow" w:eastAsia="Aptos Narrow" w:hAnsi="Aptos Narrow" w:cs="Aptos Narrow"/>
      <w:b/>
      <w:bCs/>
      <w:color w:val="000000"/>
      <w:sz w:val="34"/>
      <w:szCs w:val="34"/>
    </w:rPr>
  </w:style>
  <w:style w:type="paragraph" w:styleId="Heading2">
    <w:name w:val="heading 2"/>
    <w:uiPriority w:val="9"/>
    <w:unhideWhenUsed/>
    <w:qFormat/>
    <w:pPr>
      <w:spacing w:before="220" w:after="120"/>
      <w:outlineLvl w:val="1"/>
    </w:pPr>
    <w:rPr>
      <w:rFonts w:ascii="Aptos Narrow" w:eastAsia="Aptos Narrow" w:hAnsi="Aptos Narrow" w:cs="Aptos Narrow"/>
      <w:b/>
      <w:bCs/>
      <w:color w:val="000000"/>
      <w:sz w:val="27"/>
      <w:szCs w:val="27"/>
    </w:rPr>
  </w:style>
  <w:style w:type="paragraph" w:styleId="Heading3">
    <w:name w:val="heading 3"/>
    <w:uiPriority w:val="9"/>
    <w:semiHidden/>
    <w:unhideWhenUsed/>
    <w:qFormat/>
    <w:pPr>
      <w:spacing w:before="160" w:after="80"/>
      <w:outlineLvl w:val="2"/>
    </w:pPr>
    <w:rPr>
      <w:rFonts w:ascii="Aptos Narrow" w:eastAsia="Aptos Narrow" w:hAnsi="Aptos Narrow" w:cs="Aptos Narrow"/>
      <w:b/>
      <w:bCs/>
      <w:color w:val="1F3763"/>
      <w:sz w:val="23"/>
      <w:szCs w:val="23"/>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styleId="TOC1">
    <w:name w:val="toc 1"/>
    <w:basedOn w:val="Normal"/>
    <w:next w:val="Normal"/>
    <w:autoRedefine/>
    <w:uiPriority w:val="39"/>
    <w:unhideWhenUsed/>
    <w:rsid w:val="008F44EE"/>
    <w:pPr>
      <w:spacing w:after="100"/>
    </w:pPr>
  </w:style>
  <w:style w:type="paragraph" w:styleId="TOC2">
    <w:name w:val="toc 2"/>
    <w:basedOn w:val="Normal"/>
    <w:next w:val="Normal"/>
    <w:autoRedefine/>
    <w:uiPriority w:val="39"/>
    <w:unhideWhenUsed/>
    <w:rsid w:val="008F44EE"/>
    <w:pPr>
      <w:spacing w:after="100"/>
      <w:ind w:left="220"/>
    </w:pPr>
  </w:style>
  <w:style w:type="paragraph" w:styleId="Footer">
    <w:name w:val="footer"/>
    <w:basedOn w:val="Normal"/>
    <w:link w:val="FooterChar"/>
    <w:uiPriority w:val="99"/>
    <w:unhideWhenUsed/>
    <w:rsid w:val="004B4937"/>
    <w:pPr>
      <w:tabs>
        <w:tab w:val="center" w:pos="4680"/>
        <w:tab w:val="right" w:pos="9360"/>
      </w:tabs>
    </w:pPr>
  </w:style>
  <w:style w:type="character" w:customStyle="1" w:styleId="FooterChar">
    <w:name w:val="Footer Char"/>
    <w:basedOn w:val="DefaultParagraphFont"/>
    <w:link w:val="Footer"/>
    <w:uiPriority w:val="99"/>
    <w:rsid w:val="004B4937"/>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2.xml"/><Relationship Id="rId3" Type="http://schemas.openxmlformats.org/officeDocument/2006/relationships/settings" Target="settings.xml"/><Relationship Id="rId7" Type="http://schemas.openxmlformats.org/officeDocument/2006/relationships/header" Target="header1.xml"/><Relationship Id="rId12"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ntTable" Target="fontTable.xml"/><Relationship Id="rId5" Type="http://schemas.openxmlformats.org/officeDocument/2006/relationships/footnotes" Target="footnotes.xml"/><Relationship Id="rId10" Type="http://schemas.openxmlformats.org/officeDocument/2006/relationships/header" Target="header3.xml"/><Relationship Id="rId4" Type="http://schemas.openxmlformats.org/officeDocument/2006/relationships/webSettings" Target="webSettings.xml"/><Relationship Id="rId9" Type="http://schemas.openxmlformats.org/officeDocument/2006/relationships/footer" Target="footer1.xml"/><Relationship Id="rId13" Type="http://schemas.openxmlformats.org/officeDocument/2006/relationships/image" Target="media/image1.png"/></Relationships>
</file>

<file path=word/_rels/header1.xml.rels><?xml version='1.0' encoding='UTF-8' standalone='yes'?>
<Relationships xmlns="http://schemas.openxmlformats.org/package/2006/relationships"><Relationship Id="rId2" Type="http://schemas.openxmlformats.org/officeDocument/2006/relationships/image" Target="media/image2.png"/><Relationship Id="rId1" Type="http://schemas.openxmlformats.org/officeDocument/2006/relationships/image" Target="media/image1.png"/></Relationships>
</file>

<file path=word/_rels/header2.xml.rels><?xml version='1.0' encoding='UTF-8' standalone='yes'?>
<Relationships xmlns="http://schemas.openxmlformats.org/package/2006/relationships"><Relationship Id="rId2" Type="http://schemas.openxmlformats.org/officeDocument/2006/relationships/image" Target="media/image1.png"/><Relationship Id="rId1" Type="http://schemas.openxmlformats.org/officeDocument/2006/relationships/image" Target="media/image2.png"/></Relationships>
</file>

<file path=word/_rels/header3.xml.rels><?xml version='1.0' encoding='UTF-8' standalone='yes'?>
<Relationships xmlns="http://schemas.openxmlformats.org/package/2006/relationships"><Relationship Id="rId1" Type="http://schemas.openxmlformats.org/officeDocument/2006/relationships/image" Target="media/image3.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24</TotalTime>
  <Pages>16</Pages>
  <Words>4601</Words>
  <Characters>26229</Characters>
  <Application>Microsoft Office Word</Application>
  <DocSecurity>0</DocSecurity>
  <Lines>218</Lines>
  <Paragraphs>61</Paragraphs>
  <ScaleCrop>false</ScaleCrop>
  <HeadingPairs>
    <vt:vector size="2" baseType="variant">
      <vt:variant>
        <vt:lpstr>Title</vt:lpstr>
      </vt:variant>
      <vt:variant>
        <vt:i4>1</vt:i4>
      </vt:variant>
    </vt:vector>
  </HeadingPairs>
  <TitlesOfParts>
    <vt:vector size="1" baseType="lpstr">
      <vt:lpstr>School and Branch Management Functional Requirements Document v1.1</vt:lpstr>
    </vt:vector>
  </TitlesOfParts>
  <Company/>
  <LinksUpToDate>false</LinksUpToDate>
  <CharactersWithSpaces>30769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Workflow and Approval Engine Functional Requirements Document v1.0</dc:title>
  <dc:subject>Code-aligned functional requirements for XVS Module 1</dc:subject>
  <dc:creator>CodeX Team</dc:creator>
  <dc:description>Built from v2.2 visual template and reviewed against the current backend worktree.</dc:description>
  <cp:lastModifiedBy>Chidera Ohiaekpete</cp:lastModifiedBy>
  <cp:revision>6</cp:revision>
  <cp:lastPrinted>2026-07-17T18:03:00Z</cp:lastPrinted>
  <dcterms:created xsi:type="dcterms:W3CDTF">2026-07-17T18:03:00Z</dcterms:created>
  <dcterms:modified xsi:type="dcterms:W3CDTF">2026-08-11T15:03:00Z</dcterms:modified>
  <cp:version>1.0</cp:version>
</cp:coreProperties>
</file>