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1.6</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0F36B0" w14:textId="77777777" w:rsidR="00A62A3E" w:rsidRDefault="00000000">
            <w:pPr>
              <w:spacing w:after="0"/>
            </w:pPr>
            <w:r>
              <w:rPr>
                <w:color w:val="000000"/>
                <w:sz w:val="17"/>
              </w:rPr>
              <w:t>1.7</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D25AF4" w14:textId="77777777" w:rsidR="00A62A3E" w:rsidRDefault="00000000">
            <w:pPr>
              <w:spacing w:after="0"/>
            </w:pPr>
            <w:r>
              <w:rPr>
                <w:color w:val="000000"/>
                <w:sz w:val="17"/>
              </w:rPr>
              <w:t>2 September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pPr>
            <w:r>
              <w:rPr>
                <w:color w:val="000000"/>
                <w:sz w:val="17"/>
              </w:rPr>
              <w:t>Working tree, 2 September 2026 (pending commit)</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pPr>
            <w:r>
              <w:rPr>
                <w:color w:val="000000"/>
                <w:sz w:val="17"/>
              </w:rPr>
              <w:t>XVS Module Requirements Document v2.56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pPr>
            <w:r>
              <w:rPr>
                <w:color w:val="000000"/>
                <w:sz w:val="17"/>
              </w:rPr>
              <w:t>vs_rbac, vs_user, vs_tenants, vs_notifications, vs_audit; consumed by vs_finance, vs_procurement, vs_payments</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rule read from the document,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repoints an individual step to a different approver.</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spacing w:after="0"/>
            </w:pPr>
            <w:r>
              <w:rPr>
                <w:b/>
                <w:color w:val="1F7A4D"/>
              </w:rPr>
              <w:t>FR-001 | Implemented</w:t>
            </w:r>
          </w:p>
        </w:tc>
      </w:tr>
      <w:tr w:rsidR="00A62A3E" w14:paraId="60AC2A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spacing w:after="0"/>
            </w:pPr>
            <w:r>
              <w:rPr>
                <w:b/>
                <w:color w:val="1F7A4D"/>
              </w:rPr>
              <w:t>FR-002 | Implemented</w:t>
            </w:r>
          </w:p>
        </w:tc>
      </w:tr>
      <w:tr w:rsidR="00A62A3E" w14:paraId="76D76B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spacing w:after="0"/>
            </w:pPr>
            <w:r>
              <w:rPr>
                <w:color w:val="000000"/>
                <w:sz w:val="17"/>
              </w:rPr>
              <w:t>A template can express both a straight sequence and a conditional path between stages.</w:t>
            </w:r>
          </w:p>
        </w:tc>
      </w:tr>
      <w:tr w:rsidR="00A62A3E" w14:paraId="4F8E11A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spacing w:after="0"/>
            </w:pPr>
            <w:r>
              <w:rPr>
                <w:b/>
                <w:color w:val="1F7A4D"/>
              </w:rPr>
              <w:t>FR-003 | Implemented</w:t>
            </w:r>
          </w:p>
        </w:tc>
      </w:tr>
      <w:tr w:rsidR="00A62A3E" w14:paraId="040440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spacing w:after="0"/>
            </w:pPr>
            <w:r>
              <w:rPr>
                <w:color w:val="000000"/>
                <w:sz w:val="17"/>
              </w:rPr>
              <w:t>A stage can be excluded for a particular document without a separate template.</w:t>
            </w:r>
          </w:p>
        </w:tc>
      </w:tr>
      <w:tr w:rsidR="00A62A3E" w14:paraId="486652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spacing w:after="0"/>
            </w:pPr>
            <w:r>
              <w:rPr>
                <w:b/>
                <w:color w:val="1F7A4D"/>
              </w:rPr>
              <w:t>FR-004 | Implemented</w:t>
            </w:r>
          </w:p>
        </w:tc>
      </w:tr>
      <w:tr w:rsidR="00A62A3E" w14:paraId="18380F0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spacing w:after="0"/>
            </w:pPr>
            <w:r>
              <w:rPr>
                <w:color w:val="000000"/>
                <w:sz w:val="17"/>
              </w:rPr>
              <w:t>A malformed condition is rejected when the template is published, not when somebody tries to approve.</w:t>
            </w:r>
          </w:p>
        </w:tc>
      </w:tr>
      <w:tr w:rsidR="00A62A3E" w14:paraId="75D868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pPr>
            <w:r>
              <w:rPr>
                <w:color w:val="000000"/>
                <w:sz w:val="17"/>
              </w:rPr>
              <w:t>Field paths are not checked against the document type, so a condition may reference a field the document does not carry. That resolves to None at run time rather than failing.</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spacing w:after="0"/>
            </w:pPr>
            <w:r>
              <w:rPr>
                <w:b/>
                <w:color w:val="1F7A4D"/>
              </w:rPr>
              <w:t>FR-005 | Implemented</w:t>
            </w:r>
          </w:p>
        </w:tc>
      </w:tr>
      <w:tr w:rsidR="00A62A3E" w14:paraId="72B28BF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spacing w:after="0"/>
            </w:pPr>
            <w:r>
              <w:rPr>
                <w:color w:val="000000"/>
                <w:sz w:val="17"/>
              </w:rPr>
              <w:t>A stage can name a role, and the people holding that role in the requesting tenant become the eligible approvers.</w:t>
            </w:r>
          </w:p>
        </w:tc>
      </w:tr>
      <w:tr w:rsidR="00A62A3E" w14:paraId="0BF70F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pPr>
            <w:r>
              <w:rPr>
                <w:color w:val="000000"/>
                <w:sz w:val="17"/>
              </w:rPr>
              <w:t>A ROLE stage names a role by key and the engine reads that role's active assignments in the tenant that raised the request, so one central template serves every tenant. Only a role provisioning created is resolved: ensure_approver_role marks the roles it creates, and the resolver requires that mark. A missing, archived, unassigned or unmarked role resolves to no approvers, leaving the stage's skip policy to decide.</w:t>
            </w:r>
          </w:p>
        </w:tc>
      </w:tr>
      <w:tr w:rsidR="00A62A3E" w14:paraId="3D155B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pPr>
            <w:r>
              <w:rPr>
                <w:color w:val="000000"/>
                <w:sz w:val="17"/>
              </w:rPr>
              <w:t>A tenant whose approver role was created by hand rather than by provisioning stops conferring approval until provisioning is re-run for it. A migration marks the roles provisioning created, and manage.py audit_approver_roles lists any that it did not, so each can be reviewed rather than silently blessed.</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spacing w:after="0"/>
            </w:pPr>
            <w:r>
              <w:rPr>
                <w:b/>
                <w:color w:val="1F7A4D"/>
              </w:rPr>
              <w:t>FR-006 | Implemented</w:t>
            </w:r>
          </w:p>
        </w:tc>
      </w:tr>
      <w:tr w:rsidR="00A62A3E" w14:paraId="33042B3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spacing w:after="0"/>
            </w:pPr>
            <w:r>
              <w:rPr>
                <w:color w:val="000000"/>
                <w:sz w:val="17"/>
              </w:rPr>
              <w:t>A stage can name a reusable group whose membership mixes named people, roles, and organogram positions.</w:t>
            </w:r>
          </w:p>
        </w:tc>
      </w:tr>
      <w:tr w:rsidR="00A62A3E" w14:paraId="3D37B07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spacing w:after="0"/>
            </w:pPr>
            <w:r>
              <w:rPr>
                <w:b/>
                <w:color w:val="1F7A4D"/>
              </w:rPr>
              <w:t>FR-007 | Implemented</w:t>
            </w:r>
          </w:p>
        </w:tc>
      </w:tr>
      <w:tr w:rsidR="00A62A3E" w14:paraId="79F8EC6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spacing w:after="0"/>
            </w:pPr>
            <w:r>
              <w:rPr>
                <w:color w:val="000000"/>
                <w:sz w:val="17"/>
              </w:rPr>
              <w:t>A single stage can send low-value and high-value requests to different approvers.</w:t>
            </w:r>
          </w:p>
        </w:tc>
      </w:tr>
      <w:tr w:rsidR="00A62A3E" w14:paraId="2832A9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pPr>
            <w:r>
              <w:rPr>
                <w:color w:val="000000"/>
                <w:sz w:val="17"/>
              </w:rPr>
              <w:t>ApproverSource.DYNAMIC_ROLE evaluates ordered WorkflowStageDynamicRule rows against the document; the first match names the role, which then resolves exactly as FR-005 does. A rule with no condition is the fallback and must be last.</w:t>
            </w:r>
          </w:p>
        </w:tc>
      </w:tr>
      <w:tr w:rsidR="00A62A3E" w14:paraId="5F5639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pPr>
            <w:r>
              <w:rPr>
                <w:color w:val="000000"/>
                <w:sz w:val="17"/>
              </w:rPr>
              <w:t>Publishing rejects a rule set with no rules, an unknown role, or rules placed after the fallback where they could never fire. The matched rule and the full evaluation trace are written to the activation audit entry.</w:t>
            </w:r>
          </w:p>
        </w:tc>
      </w:tr>
      <w:tr w:rsidR="00A62A3E" w14:paraId="19C290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pPr>
            <w:r>
              <w:rPr>
                <w:color w:val="000000"/>
                <w:sz w:val="17"/>
              </w:rPr>
              <w:t>Rules compare against the document as submitted. A document edited after submission is not re-evaluated within the same attempt.</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spacing w:after="0"/>
            </w:pPr>
            <w:r>
              <w:rPr>
                <w:b/>
                <w:color w:val="1F7A4D"/>
              </w:rPr>
              <w:t>FR-008 | Implemented</w:t>
            </w:r>
          </w:p>
        </w:tc>
      </w:tr>
      <w:tr w:rsidR="00A62A3E" w14:paraId="660DB5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spacing w:after="0"/>
            </w:pPr>
            <w:r>
              <w:rPr>
                <w:color w:val="000000"/>
                <w:sz w:val="17"/>
              </w:rPr>
              <w:t>A stage can address the requester's manager, a level above them, their department head, or a named seat.</w:t>
            </w:r>
          </w:p>
        </w:tc>
      </w:tr>
      <w:tr w:rsidR="00A62A3E" w14:paraId="57DB7E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spacing w:after="0"/>
            </w:pPr>
            <w:r>
              <w:rPr>
                <w:b/>
                <w:color w:val="94670A"/>
              </w:rPr>
              <w:t>FR-009 | Implemented with limits</w:t>
            </w:r>
          </w:p>
        </w:tc>
      </w:tr>
      <w:tr w:rsidR="00A62A3E" w14:paraId="7EEAE39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pPr>
            <w:r>
              <w:rPr>
                <w:color w:val="000000"/>
                <w:sz w:val="17"/>
              </w:rPr>
              <w:t>Procurement's approval ladder and the platform user-creation gate are published this way and resolve per tenant.</w:t>
            </w:r>
          </w:p>
        </w:tc>
      </w:tr>
      <w:tr w:rsidR="00A62A3E" w14:paraId="6A4681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pPr>
            <w:r>
              <w:rPr>
                <w:color w:val="000000"/>
                <w:sz w:val="17"/>
              </w:rPr>
              <w:t>A tenant with no role of that key resolves to no approver. Where the stage is set to skip, the request then passes unapproved. The workflow_role_coverage command reports these gaps; making the stage fail closed remains open.</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spacing w:after="0"/>
            </w:pPr>
            <w:r>
              <w:rPr>
                <w:b/>
                <w:color w:val="1F7A4D"/>
              </w:rPr>
              <w:t>FR-010 | Implemented</w:t>
            </w:r>
          </w:p>
        </w:tc>
      </w:tr>
      <w:tr w:rsidR="00A62A3E" w14:paraId="6A4C194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spacing w:after="0"/>
            </w:pPr>
            <w:r>
              <w:rPr>
                <w:color w:val="000000"/>
                <w:sz w:val="17"/>
              </w:rPr>
              <w:t>A tenant can change who approves a step of a shared template without cloning the template.</w:t>
            </w:r>
          </w:p>
        </w:tc>
      </w:tr>
      <w:tr w:rsidR="00A62A3E" w14:paraId="5E02E7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spacing w:after="0"/>
            </w:pPr>
            <w:r>
              <w:rPr>
                <w:b/>
                <w:color w:val="1F7A4D"/>
              </w:rPr>
              <w:t>FR-011 | Implemented</w:t>
            </w:r>
          </w:p>
        </w:tc>
      </w:tr>
      <w:tr w:rsidR="00A62A3E" w14:paraId="3B4931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spacing w:after="0"/>
            </w:pPr>
            <w:r>
              <w:rPr>
                <w:color w:val="000000"/>
                <w:sz w:val="17"/>
              </w:rPr>
              <w:t>The set of people who may act on a stage attempt is fixed at the moment the stage activates.</w:t>
            </w:r>
          </w:p>
        </w:tc>
      </w:tr>
      <w:tr w:rsidR="00A62A3E" w14:paraId="13ADE40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pPr>
            <w:r>
              <w:rPr>
                <w:color w:val="000000"/>
                <w:sz w:val="17"/>
              </w:rPr>
              <w:t>WorkflowStageApprover rows are written once per activation and never updated. Every later eligibility check reads that snapshot rather than re-querying roles.</w:t>
            </w:r>
          </w:p>
        </w:tc>
      </w:tr>
      <w:tr w:rsidR="00A62A3E" w14:paraId="185A3F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pPr>
            <w:r>
              <w:rPr>
                <w:color w:val="000000"/>
                <w:sz w:val="17"/>
              </w:rPr>
              <w:t>A role change after activation does not add or remove an approver for that attempt. A returned and resubmitted instance activates a new attempt with a fresh snapshot.</w:t>
            </w:r>
          </w:p>
        </w:tc>
      </w:tr>
      <w:tr w:rsidR="00A62A3E" w14:paraId="6E19EC7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spacing w:after="0"/>
            </w:pPr>
            <w:r>
              <w:rPr>
                <w:b/>
                <w:color w:val="1F7A4D"/>
              </w:rPr>
              <w:t>FR-012 | Implemented</w:t>
            </w:r>
          </w:p>
        </w:tc>
      </w:tr>
      <w:tr w:rsidR="00A62A3E" w14:paraId="7F3CCE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A62DEE" w14:textId="77777777" w:rsidR="00A62A3E" w:rsidRDefault="00000000">
            <w:pPr>
              <w:spacing w:after="0"/>
            </w:pPr>
            <w:r>
              <w:rPr>
                <w:color w:val="000000"/>
                <w:sz w:val="17"/>
              </w:rPr>
              <w:t>A requester can never approve their own submission, whichever approver source the stage uses.</w:t>
            </w:r>
          </w:p>
        </w:tc>
      </w:tr>
      <w:tr w:rsidR="00A62A3E" w14:paraId="687C8F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pPr>
            <w:r>
              <w:rPr>
                <w:color w:val="000000"/>
                <w:sz w:val="17"/>
              </w:rPr>
              <w:t>The requester is filtered out once in resolve_approvers, after the source-specific branch, so no source can bypass it.</w:t>
            </w:r>
          </w:p>
        </w:tc>
      </w:tr>
      <w:tr w:rsidR="00A62A3E" w14:paraId="120417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pPr>
            <w:r>
              <w:rPr>
                <w:color w:val="000000"/>
                <w:sz w:val="17"/>
              </w:rPr>
              <w:t>A requester who also holds the approving role is absent from the frozen list. Where they were the only holder, the stage resolves to nobody and the no-approver policy applies.</w:t>
            </w:r>
          </w:p>
        </w:tc>
      </w:tr>
      <w:tr w:rsidR="00A62A3E" w14:paraId="2E71BFF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pPr>
            <w:r>
              <w:rPr>
                <w:color w:val="000000"/>
                <w:sz w:val="17"/>
              </w:rPr>
              <w:t>None for the stated scope.</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spacing w:after="0"/>
            </w:pPr>
            <w:r>
              <w:rPr>
                <w:b/>
                <w:color w:val="1F7A4D"/>
              </w:rPr>
              <w:t>FR-013 | Implemented</w:t>
            </w:r>
          </w:p>
        </w:tc>
      </w:tr>
      <w:tr w:rsidR="00A62A3E" w14:paraId="7ECF84F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spacing w:after="0"/>
            </w:pPr>
            <w:r>
              <w:rPr>
                <w:color w:val="000000"/>
                <w:sz w:val="17"/>
              </w:rPr>
              <w:t>An approver can pass their authority to somebody else for a period, optionally for one document type only.</w:t>
            </w:r>
          </w:p>
        </w:tc>
      </w:tr>
      <w:tr w:rsidR="00A62A3E" w14:paraId="5FEAA49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spacing w:after="0"/>
            </w:pPr>
            <w:r>
              <w:rPr>
                <w:b/>
                <w:color w:val="1F7A4D"/>
              </w:rPr>
              <w:t>FR-014 | Implemented</w:t>
            </w:r>
          </w:p>
        </w:tc>
      </w:tr>
      <w:tr w:rsidR="00A62A3E" w14:paraId="0A04078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spacing w:after="0"/>
            </w:pPr>
            <w:r>
              <w:rPr>
                <w:color w:val="000000"/>
                <w:sz w:val="17"/>
              </w:rPr>
              <w:t>A stage completes on the first approval, on a quorum, or only when everyone eligible has approved.</w:t>
            </w:r>
          </w:p>
        </w:tc>
      </w:tr>
      <w:tr w:rsidR="00A62A3E" w14:paraId="7F351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pPr>
            <w:r>
              <w:rPr>
                <w:color w:val="000000"/>
                <w:sz w:val="17"/>
              </w:rPr>
              <w:t>A duplicate vote by the same actor in the same attempt is rejected by a database constraint, so a tally cannot be inflated.</w:t>
            </w:r>
          </w:p>
        </w:tc>
      </w:tr>
      <w:tr w:rsidR="00A62A3E" w14:paraId="0FDB9A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8E663E1" w14:textId="77777777" w:rsidR="00A62A3E" w:rsidRDefault="00000000">
            <w:pPr>
              <w:spacing w:after="0"/>
            </w:pPr>
            <w:r>
              <w:rPr>
                <w:b/>
                <w:color w:val="94670A"/>
              </w:rPr>
              <w:t>FR-015 | Implemented</w:t>
            </w:r>
          </w:p>
        </w:tc>
      </w:tr>
      <w:tr w:rsidR="00A62A3E" w14:paraId="360E68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spacing w:after="0"/>
            </w:pPr>
            <w:r>
              <w:rPr>
                <w:b/>
                <w:color w:val="1F7A4D"/>
              </w:rPr>
              <w:t>FR-016 | Implemented</w:t>
            </w:r>
          </w:p>
        </w:tc>
      </w:tr>
      <w:tr w:rsidR="00A62A3E" w14:paraId="0BFF14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spacing w:after="0"/>
            </w:pPr>
            <w:r>
              <w:rPr>
                <w:color w:val="000000"/>
                <w:sz w:val="17"/>
              </w:rPr>
              <w:t>A module can submit any registered document type and receive a running instance.</w:t>
            </w:r>
          </w:p>
        </w:tc>
      </w:tr>
      <w:tr w:rsidR="00A62A3E" w14:paraId="093B1B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spacing w:after="0"/>
            </w:pPr>
            <w:r>
              <w:rPr>
                <w:b/>
                <w:color w:val="1F7A4D"/>
              </w:rPr>
              <w:t>FR-017 | Implemented</w:t>
            </w:r>
          </w:p>
        </w:tc>
      </w:tr>
      <w:tr w:rsidR="00A62A3E" w14:paraId="58CD71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spacing w:after="0"/>
            </w:pPr>
            <w:r>
              <w:rPr>
                <w:color w:val="000000"/>
                <w:sz w:val="17"/>
              </w:rPr>
              <w:t>An eligible approver can approve, reject, or return a document, with a comment.</w:t>
            </w:r>
          </w:p>
        </w:tc>
      </w:tr>
      <w:tr w:rsidR="00A62A3E" w14:paraId="6744310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spacing w:after="0"/>
            </w:pPr>
            <w:r>
              <w:rPr>
                <w:b/>
                <w:color w:val="1F7A4D"/>
              </w:rPr>
              <w:t>FR-018 | Implemented</w:t>
            </w:r>
          </w:p>
        </w:tc>
      </w:tr>
      <w:tr w:rsidR="00A62A3E" w14:paraId="536581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spacing w:after="0"/>
            </w:pPr>
            <w:r>
              <w:rPr>
                <w:color w:val="000000"/>
                <w:sz w:val="17"/>
              </w:rPr>
              <w:t>A requester can withdraw or resubmit their own instance, and an administrator can cancel one.</w:t>
            </w:r>
          </w:p>
        </w:tc>
      </w:tr>
      <w:tr w:rsidR="00A62A3E" w14:paraId="5EE6C3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spacing w:after="0"/>
            </w:pPr>
            <w:r>
              <w:rPr>
                <w:b/>
                <w:color w:val="1F7A4D"/>
              </w:rPr>
              <w:t>FR-019 | Implemented</w:t>
            </w:r>
          </w:p>
        </w:tc>
      </w:tr>
      <w:tr w:rsidR="00A62A3E" w14:paraId="50CA7DC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53C572" w14:textId="77777777" w:rsidR="00A62A3E" w:rsidRDefault="00000000">
            <w:pPr>
              <w:spacing w:after="0"/>
            </w:pPr>
            <w:r>
              <w:rPr>
                <w:color w:val="000000"/>
                <w:sz w:val="17"/>
              </w:rPr>
              <w:t>An administrator can reverse a decision without erasing it.</w:t>
            </w:r>
          </w:p>
        </w:tc>
      </w:tr>
      <w:tr w:rsidR="00A62A3E" w14:paraId="73112E2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pPr>
            <w:r>
              <w:rPr>
                <w:color w:val="000000"/>
                <w:sz w:val="17"/>
              </w:rPr>
              <w:t>reverse_action writes a new action row pointing at the original and stamps the original with reversed_at, reversed_by, and a reason. The view rejects an action belonging to another tenant with a 404.</w:t>
            </w:r>
          </w:p>
        </w:tc>
      </w:tr>
      <w:tr w:rsidR="00A62A3E" w14:paraId="5F75854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pPr>
            <w:r>
              <w:rPr>
                <w:color w:val="000000"/>
                <w:sz w:val="17"/>
              </w:rPr>
              <w:t>The original decision remains readable. Tally rules count only unreversed actions.</w:t>
            </w:r>
          </w:p>
        </w:tc>
      </w:tr>
      <w:tr w:rsidR="00A62A3E" w14:paraId="6126080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pPr>
            <w:r>
              <w:rPr>
                <w:color w:val="000000"/>
                <w:sz w:val="17"/>
              </w:rPr>
              <w:t>Reversal does not re-open a stage that has already advanced the instance past it; the operator must also act on the current stage.</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spacing w:after="0"/>
            </w:pPr>
            <w:r>
              <w:rPr>
                <w:b/>
                <w:color w:val="1F7A4D"/>
              </w:rPr>
              <w:t>FR-020 | Implemented</w:t>
            </w:r>
          </w:p>
        </w:tc>
      </w:tr>
      <w:tr w:rsidR="00A62A3E" w14:paraId="1A008A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spacing w:after="0"/>
            </w:pPr>
            <w:r>
              <w:rPr>
                <w:color w:val="000000"/>
                <w:sz w:val="17"/>
              </w:rPr>
              <w:t>A template author can ask who would approve, for a given configuration and a sample requester, without saving anything.</w:t>
            </w:r>
          </w:p>
        </w:tc>
      </w:tr>
      <w:tr w:rsidR="00A62A3E" w14:paraId="00F7FA4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pPr>
            <w:r>
              <w:rPr>
                <w:color w:val="000000"/>
                <w:sz w:val="17"/>
              </w:rPr>
              <w:t>The preview endpoint accepts any approver source and, for dynamic rules, a sample document. It returns the resolved people and, for rules, which rule matched with the per-rule evaluation trace.</w:t>
            </w:r>
          </w:p>
        </w:tc>
      </w:tr>
      <w:tr w:rsidR="00A62A3E" w14:paraId="2B1A66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pPr>
            <w:r>
              <w:rPr>
                <w:color w:val="000000"/>
                <w:sz w:val="17"/>
              </w:rPr>
              <w:t>The preview runs the engine's own resolution, so it cannot disagree with a later activation. An unknown role key is reported rather than silently returning nobody.</w:t>
            </w:r>
          </w:p>
        </w:tc>
      </w:tr>
      <w:tr w:rsidR="00A62A3E" w14:paraId="37C5C3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pPr>
            <w:r>
              <w:rPr>
                <w:color w:val="000000"/>
                <w:sz w:val="17"/>
              </w:rPr>
              <w:t>The preview evaluates the configuration posted to it, not a stored template,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spacing w:after="0"/>
            </w:pPr>
            <w:r>
              <w:rPr>
                <w:b/>
                <w:color w:val="1F7A4D"/>
              </w:rPr>
              <w:t>FR-021 | Implemented</w:t>
            </w:r>
          </w:p>
        </w:tc>
      </w:tr>
      <w:tr w:rsidR="00A62A3E" w14:paraId="1E9EBDD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spacing w:after="0"/>
            </w:pPr>
            <w:r>
              <w:rPr>
                <w:color w:val="000000"/>
                <w:sz w:val="17"/>
              </w:rPr>
              <w:t>An operator can find every tenant that cannot staff a central approval step before a request depends on it.</w:t>
            </w:r>
          </w:p>
        </w:tc>
      </w:tr>
      <w:tr w:rsidR="00A62A3E" w14:paraId="34EDBD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pPr>
            <w:r>
              <w:rPr>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sites.</w:t>
            </w:r>
          </w:p>
        </w:tc>
      </w:tr>
      <w:tr w:rsidR="00A62A3E" w14:paraId="309B1E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pPr>
            <w:r>
              <w:rPr>
                <w:color w:val="000000"/>
                <w:sz w:val="17"/>
              </w:rPr>
              <w:t>It is a command, not a scheduled check, and nothing blocks a deploy when coverage is incomplete.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spacing w:after="0"/>
            </w:pPr>
            <w:r>
              <w:rPr>
                <w:b/>
                <w:color w:val="1F7A4D"/>
              </w:rPr>
              <w:t>FR-022 | Implemented</w:t>
            </w:r>
          </w:p>
        </w:tc>
      </w:tr>
      <w:tr w:rsidR="00A62A3E" w14:paraId="389980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spacing w:after="0"/>
            </w:pPr>
            <w:r>
              <w:rPr>
                <w:b/>
                <w:color w:val="1F7A4D"/>
              </w:rPr>
              <w:t>FR-023 | Implemented</w:t>
            </w:r>
          </w:p>
        </w:tc>
      </w:tr>
      <w:tr w:rsidR="00A62A3E" w14:paraId="15389A2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spacing w:after="0"/>
            </w:pPr>
            <w:r>
              <w:rPr>
                <w:color w:val="000000"/>
                <w:sz w:val="17"/>
              </w:rPr>
              <w:t>A user can see what is waiting on them and what they submitted, and a manager can see where work is queued.</w:t>
            </w:r>
          </w:p>
        </w:tc>
      </w:tr>
      <w:tr w:rsidR="00A62A3E" w14:paraId="025C90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spacing w:after="0"/>
            </w:pPr>
            <w:r>
              <w:rPr>
                <w:b/>
                <w:color w:val="94670A"/>
              </w:rPr>
              <w:t>FR-024 | Implemented with limits</w:t>
            </w:r>
          </w:p>
        </w:tc>
      </w:tr>
      <w:tr w:rsidR="00A62A3E" w14:paraId="3C9243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spacing w:after="0"/>
            </w:pPr>
            <w:r>
              <w:rPr>
                <w:color w:val="000000"/>
                <w:sz w:val="17"/>
              </w:rPr>
              <w:t>The people who need to know are told when a stage activates or an instance concludes.</w:t>
            </w:r>
          </w:p>
        </w:tc>
      </w:tr>
      <w:tr w:rsidR="00A62A3E" w14:paraId="5F0F50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spacing w:after="0"/>
            </w:pPr>
            <w:r>
              <w:rPr>
                <w:b/>
                <w:color w:val="1F7A4D"/>
              </w:rPr>
              <w:t>FR-025 | Implemented</w:t>
            </w:r>
          </w:p>
        </w:tc>
      </w:tr>
      <w:tr w:rsidR="00A62A3E" w14:paraId="68C941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spacing w:after="0"/>
            </w:pPr>
            <w:r>
              <w:rPr>
                <w:color w:val="000000"/>
                <w:sz w:val="17"/>
              </w:rPr>
              <w:t>Every material transition is recorded and never rewritten.</w:t>
            </w:r>
          </w:p>
        </w:tc>
      </w:tr>
      <w:tr w:rsidR="00A62A3E" w14:paraId="00141E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pPr>
            <w:r>
              <w:rPr>
                <w:color w:val="000000"/>
                <w:sz w:val="17"/>
              </w:rPr>
              <w:t>WorkflowAuditLog rows are written for submission, activation, each vote, skips with their reason, route evaluation, returns, reversals, and terminal outcomes. Dynamic role activations additionally record the matched rule and its trace.</w:t>
            </w:r>
          </w:p>
        </w:tc>
      </w:tr>
      <w:tr w:rsidR="00A62A3E" w14:paraId="49DD53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spacing w:after="0"/>
            </w:pPr>
            <w:r>
              <w:rPr>
                <w:b/>
                <w:color w:val="1F7A4D"/>
              </w:rPr>
              <w:t>FR-026 | Implemented</w:t>
            </w:r>
          </w:p>
        </w:tc>
      </w:tr>
      <w:tr w:rsidR="00A62A3E" w14:paraId="0BAA3D4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spacing w:after="0"/>
            </w:pPr>
            <w:r>
              <w:rPr>
                <w:color w:val="000000"/>
                <w:sz w:val="17"/>
              </w:rPr>
              <w:t>No workflow surface may read or change another tenant's approvals.</w:t>
            </w:r>
          </w:p>
        </w:tc>
      </w:tr>
      <w:tr w:rsidR="00A62A3E" w14:paraId="6E7B0A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spacing w:after="0"/>
            </w:pPr>
            <w:r>
              <w:rPr>
                <w:b/>
                <w:color w:val="1F7A4D"/>
              </w:rPr>
              <w:t>FR-027 | Implemented</w:t>
            </w:r>
          </w:p>
        </w:tc>
      </w:tr>
      <w:tr w:rsidR="00A62A3E" w14:paraId="2748A3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spacing w:after="0"/>
            </w:pPr>
            <w:r>
              <w:rPr>
                <w:b/>
                <w:color w:val="94670A"/>
              </w:rPr>
              <w:t>FR-028 | Implemented with handler policy</w:t>
            </w:r>
          </w:p>
        </w:tc>
      </w:tr>
      <w:tr w:rsidR="00A62A3E" w14:paraId="434D0FF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spacing w:after="0"/>
            </w:pPr>
            <w:r>
              <w:rPr>
                <w:b/>
                <w:color w:val="1F7A4D"/>
              </w:rPr>
              <w:t>FR-029 | Implemented</w:t>
            </w:r>
          </w:p>
        </w:tc>
      </w:tr>
      <w:tr w:rsidR="00A62A3E" w14:paraId="5B3776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spacing w:after="0"/>
            </w:pPr>
            <w:r>
              <w:rPr>
                <w:color w:val="000000"/>
                <w:sz w:val="17"/>
              </w:rPr>
              <w:t>A submitter must be told at submission time that nobody can approve what they just submitted, and what would fix it.</w:t>
            </w:r>
          </w:p>
        </w:tc>
      </w:tr>
      <w:tr w:rsidR="00A62A3E" w14:paraId="47F175B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spacing w:after="0"/>
            </w:pPr>
            <w:r>
              <w:rPr>
                <w:b/>
                <w:color w:val="1F7A4D"/>
              </w:rPr>
              <w:t>FR-030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dynamic rule,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and dynamic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and sample requester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forbid it, but the generic default is permissive and other document types still rely on audit rather than a second reviewer.</w:t>
            </w:r>
          </w:p>
          <w:p w14:paraId="21AD1B76" w14:textId="77777777" w:rsidR="00A62A3E" w:rsidRDefault="00000000">
            <w:pPr>
              <w:spacing w:after="20"/>
              <w:ind w:left="86" w:hanging="86"/>
            </w:pPr>
            <w:r>
              <w:rPr>
                <w:sz w:val="16"/>
              </w:rPr>
              <w:t>• The parked-document repair runs on read, not on a schedule, so a parked document nobody opens stays parked.</w:t>
            </w:r>
          </w:p>
          <w:p w14:paraId="090347D3" w14:textId="77777777" w:rsidR="00A62A3E" w:rsidRDefault="00000000">
            <w:pPr>
              <w:spacing w:after="20"/>
              <w:ind w:left="86" w:hanging="86"/>
            </w:pPr>
            <w:r>
              <w:rPr>
                <w:sz w:val="16"/>
              </w:rPr>
              <w:t>• No timeouts, escalation timers, or reminders for a stage that has been waiting.</w:t>
            </w:r>
          </w:p>
          <w:p w14:paraId="5DE727D7" w14:textId="77777777" w:rsidR="00A62A3E" w:rsidRDefault="00000000">
            <w:pPr>
              <w:spacing w:after="20"/>
              <w:ind w:left="86" w:hanging="86"/>
            </w:pPr>
            <w:r>
              <w:rPr>
                <w:sz w:val="16"/>
              </w:rPr>
              <w:t>• No template versioning. A republish changes the definition future activations use.</w:t>
            </w:r>
          </w:p>
          <w:p w14:paraId="07F05A2C" w14:textId="77777777" w:rsidR="00A62A3E" w:rsidRDefault="00000000">
            <w:pPr>
              <w:spacing w:after="20"/>
              <w:ind w:left="86" w:hanging="86"/>
            </w:pPr>
            <w:r>
              <w:rPr>
                <w:sz w:val="16"/>
              </w:rPr>
              <w:t>• Six of the ten defined notification event keys are not wired.</w:t>
            </w:r>
          </w:p>
          <w:p w14:paraId="2ABFEF27"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Condition field paths are not validated against the document type.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spacing w:after="120"/>
      </w:pPr>
      <w:r>
        <w:t>Module 7 carries 25 capability entries in MRD v2.32. Each maps to the requirements below.</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spacing w:after="0"/>
            </w:pPr>
            <w:r>
              <w:rPr>
                <w:b/>
                <w:color w:val="FFFFFF"/>
                <w:sz w:val="17"/>
              </w:rPr>
              <w:t>Requirements</w:t>
            </w:r>
          </w:p>
        </w:tc>
      </w:tr>
      <w:tr w:rsidR="00A62A3E" w14:paraId="63EF6BC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spacing w:after="0"/>
            </w:pPr>
            <w:r>
              <w:rPr>
                <w:color w:val="000000"/>
                <w:sz w:val="16"/>
              </w:rPr>
              <w:t>FR-001, FR-002</w:t>
            </w:r>
          </w:p>
        </w:tc>
      </w:tr>
      <w:tr w:rsidR="00A62A3E" w14:paraId="5A097C1F"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pPr>
            <w:r>
              <w:rPr>
                <w:color w:val="000000"/>
                <w:sz w:val="16"/>
              </w:rPr>
              <w:t>Fail-closed handling when no approver resolves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pPr>
            <w:r>
              <w:rPr>
                <w:color w:val="000000"/>
                <w:sz w:val="16"/>
              </w:rPr>
              <w:t>FR-015</w:t>
            </w:r>
          </w:p>
        </w:tc>
      </w:tr>
      <w:tr w:rsidR="00A62A3E" w14:paraId="008827D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w:t>
            </w:r>
          </w:p>
        </w:tc>
      </w:tr>
      <w:tr w:rsidR="00A62A3E" w14:paraId="79B2A0E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w:t>
            </w:r>
          </w:p>
        </w:tc>
      </w:tr>
      <w:tr w:rsidR="00A62A3E" w14:paraId="50CB9F57"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w:t>
            </w:r>
          </w:p>
        </w:tc>
      </w:tr>
      <w:tr w:rsidR="00A62A3E" w14:paraId="56CAEF9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w:t>
            </w:r>
          </w:p>
        </w:tc>
      </w:tr>
      <w:tr w:rsidR="00A62A3E" w14:paraId="6BD3812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Approver resolution limited to provisioned approval roles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FR-005</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1.0</cp:version>
</cp:coreProperties>
</file>