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1.7</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Working tree, 2 September 2026 (pending commit)</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v2.56</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The order email is scheduled, rendered and delivered through a durable path with a preview endpoint, a per-delivery record, and an explicit retry.</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failed send is visible as a delivery record and can be retried without re-issuing the order.</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23 carries 22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