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&amp; Requisitions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M22 | Procurement &amp; Requisitions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FA6E75" w14:textId="77777777" w:rsidR="00A62A3E" w:rsidRDefault="00000000">
            <w:pPr>
              <w:spacing w:after="0" w:before="0" w:line="240" w:lineRule="auto"/>
              <w:jc w:val="left"/>
            </w:pPr>
            <w:r>
              <w:rPr>
                <w:rFonts w:ascii="Aptos Narrow" w:hAnsi="Aptos Narrow"/>
                <w:b w:val="0"/>
                <w:color w:val="000000"/>
                <w:sz w:val="18"/>
              </w:rPr>
              <w:t>1.10</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D879080" w14:textId="77777777" w:rsidR="00A62A3E" w:rsidRDefault="00000000">
            <w:pPr>
              <w:spacing w:after="0" w:before="0" w:line="240" w:lineRule="auto"/>
              <w:jc w:val="left"/>
            </w:pPr>
            <w:r>
              <w:rPr>
                <w:rFonts w:ascii="Aptos Narrow" w:hAnsi="Aptos Narrow"/>
                <w:b w:val="0"/>
                <w:color w:val="000000"/>
                <w:sz w:val="18"/>
              </w:rPr>
              <w:t>12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worktree at b1b270d, 12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v2.78 | Module 22</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Handing a requisition to Module 7, and reacting to the outcome.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publishes its default ladders through the engine's service and reads the engine's answers;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tenant has at least one branch. A requisition may carry a branch or none, where none means tenant-wide, and which it carries follows the raiser's role grants rather than their staff record. Somebody granted at one branch stamps it; somebody granted at several who names none is refused and told to name one; somebody holding the role for the whole tenant files the request tenant-wide. A branch-scoped approval stage resolves people appointed at that branch plus those appointed tenant-wide. Reads follow the same answer and, for a document, read a null branch exclusively: a tenant-wide purchase is not shown to staff pinned to one branch. Master data reads it the other way. A vendor or a stock location with no branch is shared across the tenant and reachable from every branch, and only one another branch keeps to itself is withheld, so every vendor a requisition, RFQ invitation or quotation names is one the caller's branches reach.</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and edit a requisition, check budget availability, submit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procurement.requisition.create/.update, .submit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Membership of the approver group or role the stage names, plus the queue's view key. No permission key confers approval; the stage decides.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procurement.competition.override (CRITICAL), with a mandatory reason written into the audit record</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Publish this tenant's approval ladders and read the coverage report. The approver groups those ladders name are composed in Module 7.</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procurement.approval.manage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Spend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Read spend analysis, AP and GRIR aging, and cycle-time reporting.</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at Procurement Advanced. Split from procurement.report.view so the analytical tail is not sold with a category insight.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can describe what they need, line by line, without being able to set the totals the platform will act 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should learn that the budget will not cover a request before submitting it, not after approval.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budget-availability endpoint answers for the entity, optionally narrowed to a cost centre, reading the plan Module 19 owns.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Approval is not a direct endpoint on the document; it goes through the shared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submit_for_approval hands the document to Module 7, which selects the template for the scope, activates stages, and calls the registered handler back on a terminal decision. The handler flips the procurement approval state and applies the document-type effect. A reversal the engine records against the vote that decided a stage is handed back as well: on_action_reversed returns an APPROVED or REJECTED document to PENDING, and a requisition's status to PENDING_APPROVAL, so the overlay never reads APPROVED while the workflow shows the document back under review. Whether a reversal is allowed at all is asked of the document before anything is written, and each document type answers for what its own approval released. A requisition asks what the orders raised from it did, not whether one was ever raised. Goods answer first and answer whatever state their order is in now: a posted receipt against any order raised from the requisition refuses the reversal, a cancelled order included, because the stock and the GR/IR liability it brought are not handed back by cancelling the order they arrived against. Failing that, an order that is still live, meaning neither cancelled nor reversed, refuses it too, because it is a commitment to a vendor that holds whether or not the vote behind it does. When every order raised has been cancelled and nothing arrived, the approval has released nothing that outlives it and the reversal proceeds. Purchase orders, vendor bills and vendor payments answer for their own in Module 23.</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submit response carries the approval block, so the client learns in the same round trip when nobody can approve what was just submitted, and what would fix it. WorkflowApprovalTests.test_reversing_the_first_vote_returns_the_requisition_to_its_ladder proves a reversed first vote puts the requisition back to PENDING and PENDING_APPROVAL, and that both stages then accept a fresh vote. ProcurementApprovalReversalTests holds the three answers: test_a_requisition_an_order_was_raised_from_cannot_be_reversed for a live order, test_a_requisition_whose_cancelled_order_took_delivery_is_refused for goods that arrived against an order since cancelled, and test_a_requisition_whose_only_order_was_cancelled_is_reversible for the case that releases it. test_cancelling_the_only_order_frees_the_requisition_to_be_reversed runs the whole chain, and test_every_procurement_document_type_answers_the_reversal_check enumerates the registered document types rather than sampling them, so a fifth cannot be added without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FR-004 Seed the Approval Ladder Per Tenant, Blocked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tenant must have its own rules rather than sharing one platform ladder, and provisioning must leave them closed rather than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ensure_tenant_approval_templates publishes a tenant-scoped ladder per document type, non-destructively. Each stage names an approver group the same call creates empty, so the ladder arrives closed without inventing a role the tenant never asked for and cannot delete. ensure_default_approval_templates publishes the shared platform row, which carries no stages at all: one row every tenant runs cannot name a group that belongs to one of them. seed_procurement_approvals is the operational half, and an endpoint offers the same to an administrator.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Re-running after an administrator customised a ladder reports it and leaves it alone; only the platform row upserts. A tenant's template wins over the platform row through the engine's own cascade, and a tenant with no template of its own resolves to a row with no steps and is refused rather than approved. The seed runs inside the transaction that creates a tenant's books, registered through finance's entity provisioning, so the gate arrives with the chart of accounts rather than with a remembered command.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Only tenants created after the change are covered automatically; seed_procurement_approvals remains the route for the ones before it. A tenant that runs neither is not silently open: it resolves to the stageless platform row and is refused with APPROVAL_NOT_CONFIGURED.</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Controlled spend must never approve itself because the stage happened to resolve to nobody.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Both seeded stages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Parking must not be a trap: appointing somebody should be enough to release the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Adding somebody to the approver group the stage names releases the document with no resubmission. The repair leaves a staffed stage untouched, and it never crosses a tenant boundary.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For the case where nobody can be appointed in time, there must be exactly one way out, and it must be narrow.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administrator must be able to see, before a document parks, which branch and stage nobody can staff.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The coverage report projects two things the engine already owns: the template the engine would resolve for that scope through its own cascade, and the people, resolved through the engine's own lookups - role holders for a role-sourced stage, and live group membership for a group-sourced one. It counts a document type as configured only when a step will actually route it, so a tenant resolving to the stageless platform row reads as unconfigured rather than as configured with no gaps.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Because it calls the same lookups routing calls, the report and live routing cannot disagree about who is eligible, whether the stage names a role or a group. Gaps are named as gaps, per branch and per stage. Only display-safe fields are returned; a person's email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engine's tables are tenant-scoped, but a ledger entity is narrower, and a queue must not leak across that 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queue adapters resolve the selected entity and verify the real procurement target behind the engine's generic reference before returning or mutating an instance. Routing, locks, eligibility, thresholds and terminal callbacks stay wholly owned by the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can ask several vendors to price the same requirement, and the terms they price must not move under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carries lines and invitations, and can be issued, amended, closed, or cancelled. Issuing freezes what the invited vendors price. Invitations can be resent and extended individually. Each invited vendor is resolved inside the entity and the caller's branches, so a buyer pinned to one branch can invite a vendor the tenant shares and cannot invite one another branch keeps to itself; the same resolver serves a quotation's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cannot be issued with no lines, and cannot be issued with nobody invited: one addressee is a hard floor, because an RFQ nobody received cannot be answered. ProcurementCatalogueReadingTests.test_a_purchase_cannot_be_raised_against_another_sites_vendor exercises that resolver, and test_the_unknown_and_the_unentitled_are_reported_alike proves a withheld vendor is refused exactly like one that does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keepNext/>
              <w:spacing w:after="0"/>
            </w:pPr>
            <w:r>
              <w:rPr>
                <w:b/>
                <w:color w:val="94670A"/>
              </w:rPr>
              <w:t xml:space="preserve">FR-011 | Implemented with limits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Where policy requires several quotes, issuing with fewer must be a deliberate, recorded exception rather than an oversight.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invited vendor must be able to respond without being given a platform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winning quote must convert into a purchase order without losing the evidence of how it was chosen.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Quotations are captured, made firm on submission, and compared. Awarding converts the winner into a draft purchase order ready to be issued and received against, while the RFQ, the invitations and the losing quotations remain.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a supplier was chosen must be reconstructable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 and the Dashboard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the state of their own pipeline without paging through every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requisition summary endpoint and an entity-scoped dashboard aggregate assembled on the server, so every block shares one as-of snapshot.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Only display-safe fields leave the dashboard; raw audit and workflow metadata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here unless an administrator reverses the deciding vote, which returns it to PENDING. While an order raised from it still stands, or goods arrived against one, that reversal is refused; cancelling the order, which is a route a buyer can reach in Module 23, releases it again. Raising the order is in any case a separate act in Module 23.</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unless the deciding vote is reversed, which returns it to PENDING.</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Optionally raised off a requisition, whose branch it inherits. Creation does not check that the requisition is approved.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except the public vendor form. The routes below are Module 22's; vendors, orders, receiving, payables and stock on the same prefix belong to Modules 21, 23 and 24.</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approval; the response carries the parked warning.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entity-safe approval inbox.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/approvals/default-templates/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Publish this tenant's missing ladders.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can approve, per branch and stage.</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templates, approver resolution, routing, eligibility and the parked-approval repair. This module registers handlers, publishes its default ladders through the engine's publish service, and fences every call to the four procurement document types. Its handlers also answer the engine's reversal contract, each type for what its own approval released: a requisition while an order raised from it still stands or has taken delivery, an order that reached its vendor or has goods receipted against it, and a bill or a payment whose status has left draft or pending approval each refuse the reversal, while a document that released nothing returns to PENDING.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Supplies the keys the views enforce, including the two CRITICAL overrides. It supplies no approving roles: the seeded stages name approver groups, and who is in them is the tenant's decision.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budget the availability check reads, and the audit record the sourcing trail is written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vendors invited to quote and the catalogue lines requisitions default from. A vendor with no branch is shared across the tenant; one another branch keeps to itself cannot be invited.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 seed_procurement_approvals publishes the ladders.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Requisitions, approvals, purchase orders and goods receipt answer to Procurement's Core band whatever the approval ladder's length; sourcing, contracts, stock and vendor bills to Plus; spend analysis and vendor performance to Advanced.</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TWO WAYS PAST AN APPROVER, BOTH DELIBERATE</w:t>
            </w:r>
          </w:p>
          <w:p w:rsidR="00A62A3E" w:rsidRDefault="00000000">
            <w:pPr>
              <w:spacing w:after="20"/>
              <w:ind w:left="86" w:hanging="86"/>
            </w:pPr>
            <w:r>
              <w:rPr>
                <w:sz w:val="16"/>
              </w:rPr>
              <w:t xml:space="preserve">•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xml:space="preserve">•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xml:space="preserve">•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Tenants created before the ladders became part of provisioning still need seed_procurement_approvals run once, and nothing reports which those are.</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tc>
      </w:tr>
    </w:tbl>
    <w:p w:rsidR="00A62A3E" w:rsidRDefault="00000000">
      <w:pPr>
        <w:pStyle w:val="Heading1"/>
        <w:keepNext/>
        <w:pBdr>
          <w:bottom w:val="single" w:sz="14" w:space="5" w:color="355B9D"/>
        </w:pBdr>
      </w:pPr>
      <w:r>
        <w:t>10. MRD Traceability</w:t>
      </w:r>
    </w:p>
    <w:p w:rsidR="00A62A3E" w:rsidRDefault="00000000">
      <w:pPr>
        <w:keepNext/>
        <w:spacing w:after="100" w:before="0" w:line="240" w:lineRule="auto"/>
      </w:pPr>
      <w:r>
        <w:rPr>
          <w:rFonts w:ascii="Aptos Narrow" w:hAnsi="Aptos Narrow"/>
          <w:b w:val="0"/>
          <w:color w:val="000000"/>
          <w:sz w:val="18"/>
        </w:rPr>
        <w:t>Module 22 carries 16 capability entries in MRD v2.78. Each maps to the requirements below. Asking what a requisition's orders did, rather than whether one was raised, strengthens workflow submission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Corrects the requisition's reversal rule and removes the limit it carried. v1.9 recorded that a requisition refuses once a purchase order has been raised from it, which asked whether a row existed rather than what it did: a cancelled order blocked the requisition for ever, and the refusal told a buyer to cancel an order that was already cancelled. The requisition now asks what its orders did. Goods answer first, whatever state their order is in now, because stock on the shelf and the GR/IR liability are not handed back by cancelling the order they arrived against; failing that a live order refuses, meaning one neither cancelled nor reversed; and a requisition whose every order was cancelled without a delivery is reversible. FR-003's evidence, acceptance and limit, the APPROVED row of the requisition lifecycle and the Module 7 dependency are restated. The limit is now None rather than the dead end v1.9 implied: cancelling a purchase order is a route a buyer can reach, recorded in Module 23 FR-015. Module 22 stays at 16 capabilities. Verified by 567 procurement tests and 759 finance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that each procurement document now answers for its own reversal, and closes the gap v1.8 opened. The shared check asked whether the document was a purchase order, so three of the four types always allowed a reversal and a requisition could be put back under review with an order already placed against it. Each type is now asked what its own approval released: a requisition refuses once a purchase order has been raised from it, and Module 23's orders, bills and payments answer for theirs. FR-003, the approved state in the requisition lifecycle and the Module 7 dependency are updated, and the reversal bullet leaves Further Gaps because the gap is closed. One limit takes its place inside FR-003: the refusal reads whether any order was raised, not whether one still stands, so a cancelled order keeps the requisition approved. ProcurementApprovalReversalTests covers the requisition's two answers, and its last test enumerates the registered document types so a fifth cannot be added without one. Module 22 stays at 16 capabilities. Verified by 553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what reversing an approval now does to a procurement document, and the inclusive reading of vendors. The engine's reversal reopened a workflow without telling the document, so a requisition kept reading APPROVED while the workflow showed it back under review, and an order could have its approval withdrawn after the vendor had been told. The handlers now answer the engine's reversal contract: a reversed vote that reopens its stage returns the document to PENDING, and a requisition to PENDING_APPROVAL, while an order already released to its vendor refuses the reversal (Module 23). FR-003, the requisition lifecycle and the Module 7 dependency are updated, and a new gap records that a requisition reversed after an order was raised from it goes back to pending while that order stands. The RFQ data contract is corrected: an RFQ may name any requisition in the entity, and nothing checks that the requisition is approved. Vendors are master data and read a null branch as shared, so an RFQ invitation or a quotation cannot name a vendor another branch keeps to itself (FR-010, Section 2.2, the Module 21 dependency). The actors table is corrected: the competition exception holder's row carried the approval administrator's rights in place of procurement.competition.override, and the approver row read as though approval came from holding a role, when the stage decides and names an approver group or a role. Module 22 stays at 16 capabilities.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how procurement is sold, and removes a line that could not be. Spend analysis, AP and GRIR aging and cycle-time reporting moved from procurement.report.view to a new procurement.analytics.view, so the analytical tail and the shallow insights can be sold at different depths; migration 0016 carried every grant across, denies included. Approval depth left the price list altogether: the deck sold single-step approval at Core and multi-round at Plus, and no permission key can express that, because the number of rounds is workflow template configuration and procurement.approval.manage gates the queue whether the ladder has one step or four. Every school gets the approval engine at any ladder length, which is the honest reading: a chain's depth describes a school's own shape rather than a feature it buys. Requisitions, purchase orders and goods receipt are Core; RFQs, quotations, contracts, stock and vendor bills are Plus. No model, route, refusal code or audit action changed. Verified by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Moved seeded procurement approval off roles CodeX created and onto approver groups the tenant composes, and closed two defects in the coverage report with it. A tenant ladder still arrives closed, but through an empty group rather than an unheld procurement-approver role no tenant asked for and none could delete. The shared platform row carries no stages, because one row every tenant runs cannot name a group belonging to one of them; it still resolves, so nothing is unroutable, and a tenant relying on it is refused with APPROVAL_NOT_CONFIGURED rather than approved. FR-008 gained the two corrections: coverage counted role holders only and so reported nobody behind every group-sourced stage, and it called a document type configured whenever a template existed, which was true of exactly the tenants whose every submit was refused.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v1.10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1.10</cp:version>
</cp:coreProperties>
</file>