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D99C7CF"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5BB2809E" w14:textId="77777777" w:rsidR="00A62A3E" w:rsidRDefault="00000000">
            <w:pPr>
              <w:spacing w:after="140"/>
            </w:pPr>
            <w:r>
              <w:rPr>
                <w:rFonts w:ascii="Aptos Display" w:hAnsi="Aptos Display"/>
                <w:b/>
                <w:color w:val="FFFFFF"/>
                <w:sz w:val="40"/>
              </w:rPr>
              <w:t>FUNCTIONAL REQUIREMENTS DOCUMENT</w:t>
            </w:r>
          </w:p>
          <w:p w14:paraId="69FD0D28" w14:textId="77777777" w:rsidR="00A62A3E" w:rsidRDefault="00000000">
            <w:pPr>
              <w:spacing w:after="100"/>
            </w:pPr>
            <w:r>
              <w:rPr>
                <w:rFonts w:ascii="Aptos Display" w:hAnsi="Aptos Display"/>
                <w:b/>
                <w:color w:val="FFFFFF"/>
                <w:sz w:val="28"/>
              </w:rPr>
              <w:t>Module 23: Purchase Orders, Delivery &amp; AP</w:t>
            </w:r>
          </w:p>
          <w:p w14:paraId="2BEE969E" w14:textId="77777777" w:rsidR="00A62A3E" w:rsidRDefault="00000000">
            <w:pPr>
              <w:spacing w:after="180"/>
            </w:pPr>
            <w:r>
              <w:rPr>
                <w:color w:val="FFFFFF"/>
                <w:sz w:val="20"/>
              </w:rPr>
              <w:t>XVision Systems | Code-aligned functional baseline</w:t>
            </w:r>
          </w:p>
          <w:p w14:paraId="7B14F221" w14:textId="77777777" w:rsidR="00A62A3E" w:rsidRDefault="00000000">
            <w:pPr>
              <w:spacing w:after="0"/>
            </w:pPr>
            <w:r>
              <w:rPr>
                <w:b/>
                <w:color w:val="FFFFFF"/>
                <w:sz w:val="19"/>
              </w:rPr>
              <w:t>Prepared by: CodeX Team     Version: 1.12</w:t>
            </w:r>
          </w:p>
        </w:tc>
      </w:tr>
    </w:tbl>
    <w:p w14:paraId="3F9338B9" w14:textId="77777777" w:rsidR="00A62A3E" w:rsidRDefault="00000000">
      <w:pPr>
        <w:spacing w:after="160"/>
      </w:pPr>
      <w:r>
        <w:rPr>
          <w:rFonts w:ascii="Aptos Display" w:hAnsi="Aptos Display"/>
          <w:b/>
          <w:color w:val="355B9D"/>
          <w:sz w:val="52"/>
        </w:rPr>
        <w:t>2026</w:t>
      </w:r>
    </w:p>
    <w:p w14:paraId="0DF3FA09" w14:textId="77777777" w:rsidR="00A62A3E" w:rsidRDefault="00000000">
      <w:pPr>
        <w:spacing w:after="100"/>
      </w:pPr>
      <w:r>
        <w:rPr>
          <w:color w:val="5E6B7A"/>
        </w:rPr>
        <w:t>Internal Documentation</w:t>
      </w:r>
    </w:p>
    <w:p w14:paraId="63CBE32A" w14:textId="77777777" w:rsidR="00A62A3E" w:rsidRDefault="00000000">
      <w:r>
        <w:br w:type="page"/>
      </w:r>
    </w:p>
    <w:p w14:paraId="1FD6AF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46D5A46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A14DB64"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31494B" w14:textId="77777777" w:rsidR="00A62A3E" w:rsidRDefault="00000000">
            <w:pPr>
              <w:spacing w:after="0"/>
            </w:pPr>
            <w:r>
              <w:rPr>
                <w:color w:val="000000"/>
                <w:sz w:val="17"/>
              </w:rPr>
              <w:t>Functional Requirements Document (FRD)</w:t>
            </w:r>
          </w:p>
        </w:tc>
      </w:tr>
      <w:tr w:rsidR="00A62A3E" w14:paraId="36833E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10DB50"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BA4202" w14:textId="77777777" w:rsidR="00A62A3E" w:rsidRDefault="00000000">
            <w:pPr>
              <w:spacing w:after="0"/>
            </w:pPr>
            <w:r>
              <w:rPr>
                <w:color w:val="000000"/>
                <w:sz w:val="17"/>
              </w:rPr>
              <w:t>M23 | Purchase Orders, Delivery &amp; AP</w:t>
            </w:r>
          </w:p>
        </w:tc>
      </w:tr>
      <w:tr w:rsidR="00A62A3E" w14:paraId="22EE778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402F89E"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1089FFC" w14:textId="77777777" w:rsidR="00A62A3E" w:rsidRDefault="00000000">
            <w:pPr>
              <w:spacing w:after="0" w:before="0" w:line="240" w:lineRule="auto"/>
              <w:jc w:val="left"/>
            </w:pPr>
            <w:r>
              <w:rPr>
                <w:rFonts w:ascii="Aptos Narrow" w:hAnsi="Aptos Narrow"/>
                <w:b w:val="0"/>
                <w:color w:val="000000"/>
                <w:sz w:val="18"/>
              </w:rPr>
              <w:t>1.12</w:t>
            </w:r>
          </w:p>
        </w:tc>
      </w:tr>
      <w:tr w:rsidR="00A62A3E" w14:paraId="50D84430"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16CBFA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40221D2" w14:textId="77777777" w:rsidR="00A62A3E" w:rsidRDefault="00000000">
            <w:pPr>
              <w:spacing w:after="0" w:before="0" w:line="240" w:lineRule="auto"/>
              <w:jc w:val="left"/>
            </w:pPr>
            <w:r>
              <w:rPr>
                <w:rFonts w:ascii="Aptos Narrow" w:hAnsi="Aptos Narrow"/>
                <w:b w:val="0"/>
                <w:color w:val="000000"/>
                <w:sz w:val="18"/>
              </w:rPr>
              <w:t>12 September 2026</w:t>
            </w:r>
          </w:p>
        </w:tc>
      </w:tr>
      <w:tr w:rsidR="00A62A3E" w14:paraId="4AE5D1A4"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BCC98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C8CA6BF" w14:textId="77777777" w:rsidR="00A62A3E" w:rsidRDefault="00000000">
            <w:pPr>
              <w:spacing w:after="0" w:before="0" w:line="240" w:lineRule="auto"/>
              <w:jc w:val="left"/>
            </w:pPr>
            <w:r>
              <w:rPr>
                <w:rFonts w:ascii="Aptos Narrow" w:hAnsi="Aptos Narrow"/>
                <w:b w:val="0"/>
                <w:color w:val="000000"/>
                <w:sz w:val="18"/>
              </w:rPr>
              <w:t>Backend worktree at b1b270d, 12 September 2026</w:t>
            </w:r>
          </w:p>
        </w:tc>
      </w:tr>
      <w:tr w:rsidR="00A62A3E" w14:paraId="078CFBE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DA85BC3"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D54A36" w14:textId="77777777" w:rsidR="00A62A3E" w:rsidRDefault="00000000">
            <w:pPr>
              <w:spacing w:after="0" w:before="0" w:line="240" w:lineRule="auto"/>
              <w:jc w:val="left"/>
            </w:pPr>
            <w:r>
              <w:rPr>
                <w:rFonts w:ascii="Aptos Narrow" w:hAnsi="Aptos Narrow"/>
                <w:b w:val="0"/>
                <w:color w:val="000000"/>
                <w:sz w:val="18"/>
              </w:rPr>
              <w:t>XVS Module Requirements Document v2.78 | Module 23</w:t>
            </w:r>
          </w:p>
        </w:tc>
      </w:tr>
      <w:tr w:rsidR="00A62A3E" w14:paraId="29CF5C4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93B6A"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93190" w14:textId="77777777" w:rsidR="00A62A3E" w:rsidRDefault="00000000">
            <w:pPr>
              <w:spacing w:after="0"/>
            </w:pPr>
            <w:r>
              <w:rPr>
                <w:color w:val="000000"/>
                <w:sz w:val="17"/>
              </w:rPr>
              <w:t>vs_procurement</w:t>
            </w:r>
          </w:p>
        </w:tc>
      </w:tr>
      <w:tr w:rsidR="00A62A3E" w14:paraId="545754F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39FAE"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E19D2A" w14:textId="77777777" w:rsidR="00A62A3E" w:rsidRDefault="00000000">
            <w:pPr>
              <w:spacing w:after="0"/>
            </w:pPr>
            <w:r>
              <w:rPr>
                <w:color w:val="000000"/>
                <w:sz w:val="17"/>
              </w:rPr>
              <w:t>vs_finance, vs_workflow, vs_payments, vs_rbac, vs_notifications, vs_audit, vs_tenants; consumed through schools.core.fal</w:t>
            </w:r>
          </w:p>
        </w:tc>
      </w:tr>
      <w:tr w:rsidR="00A62A3E" w14:paraId="7236435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56423A2"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7E0C1" w14:textId="77777777" w:rsidR="00A62A3E" w:rsidRDefault="00000000">
            <w:pPr>
              <w:spacing w:after="0"/>
            </w:pPr>
            <w:r>
              <w:rPr>
                <w:color w:val="000000"/>
                <w:sz w:val="17"/>
              </w:rPr>
              <w:t>Code-aligned baseline for Product and Engineering review</w:t>
            </w:r>
          </w:p>
        </w:tc>
      </w:tr>
      <w:tr w:rsidR="00A62A3E" w14:paraId="23D968D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C1A09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3BA297" w14:textId="77777777" w:rsidR="00A62A3E" w:rsidRDefault="00000000">
            <w:pPr>
              <w:spacing w:after="0"/>
            </w:pPr>
            <w:r>
              <w:rPr>
                <w:color w:val="000000"/>
                <w:sz w:val="17"/>
              </w:rPr>
              <w:t>CodeX Team</w:t>
            </w:r>
          </w:p>
        </w:tc>
      </w:tr>
      <w:tr w:rsidR="00A62A3E" w14:paraId="7E354392"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6983F8C" w14:textId="77777777" w:rsidR="00A62A3E" w:rsidRDefault="00000000">
            <w:r>
              <w:rPr>
                <w:b/>
                <w:color w:val="355B9D"/>
              </w:rPr>
              <w:t>EVIDENCE BOUNDARY</w:t>
            </w:r>
          </w:p>
          <w:p w14:paraId="79CABB38"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17D399E" w14:textId="77777777" w:rsidR="00A62A3E" w:rsidRDefault="00000000">
            <w:pPr>
              <w:spacing w:after="40"/>
            </w:pPr>
            <w:r>
              <w:rPr>
                <w:color w:val="000000"/>
                <w:sz w:val="17"/>
              </w:rPr>
              <w:t>• Partial, Defective, and Not implemented items are current requirements and risks, not historical notes.</w:t>
            </w:r>
          </w:p>
          <w:p w14:paraId="6C18605A" w14:textId="77777777" w:rsidR="00A62A3E" w:rsidRDefault="00000000">
            <w:pPr>
              <w:spacing w:after="40"/>
            </w:pPr>
            <w:r>
              <w:rPr>
                <w:color w:val="000000"/>
                <w:sz w:val="17"/>
              </w:rPr>
              <w:t>• The MRD and this FRD have independent versions. A change can require one or both documents to advance.</w:t>
            </w:r>
          </w:p>
        </w:tc>
      </w:tr>
    </w:tbl>
    <w:p w14:paraId="5C6E2103" w14:textId="77777777" w:rsidR="00A62A3E" w:rsidRDefault="00000000">
      <w:r>
        <w:br w:type="page"/>
      </w:r>
    </w:p>
    <w:p w14:paraId="07F55C5D"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6238AF34"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AE5215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33C0FD7" w14:textId="77777777" w:rsidR="00A62A3E" w:rsidRDefault="00000000">
            <w:pPr>
              <w:spacing w:after="0"/>
            </w:pPr>
            <w:r>
              <w:rPr>
                <w:b/>
                <w:color w:val="FFFFFF"/>
                <w:sz w:val="17"/>
              </w:rPr>
              <w:t>Purpose</w:t>
            </w:r>
          </w:p>
        </w:tc>
      </w:tr>
      <w:tr w:rsidR="00A62A3E" w14:paraId="070200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A640B9"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0DC317" w14:textId="77777777" w:rsidR="00A62A3E" w:rsidRDefault="00000000">
            <w:pPr>
              <w:spacing w:after="0"/>
            </w:pPr>
            <w:r>
              <w:rPr>
                <w:color w:val="000000"/>
                <w:sz w:val="17"/>
              </w:rPr>
              <w:t>Version, ownership, source baseline, and evidence rules</w:t>
            </w:r>
          </w:p>
        </w:tc>
      </w:tr>
      <w:tr w:rsidR="00A62A3E" w14:paraId="0B343DF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DD0295"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B8FFA6" w14:textId="77777777" w:rsidR="00A62A3E" w:rsidRDefault="00000000">
            <w:pPr>
              <w:spacing w:after="0"/>
            </w:pPr>
            <w:r>
              <w:rPr>
                <w:color w:val="000000"/>
                <w:sz w:val="17"/>
              </w:rPr>
              <w:t>Commitment through receipt, bill and payment</w:t>
            </w:r>
          </w:p>
        </w:tc>
      </w:tr>
      <w:tr w:rsidR="00A62A3E" w14:paraId="1C74A10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3A5BE9"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E4ED68" w14:textId="77777777" w:rsidR="00A62A3E" w:rsidRDefault="00000000">
            <w:pPr>
              <w:spacing w:after="0"/>
            </w:pPr>
            <w:r>
              <w:rPr>
                <w:color w:val="000000"/>
                <w:sz w:val="17"/>
              </w:rPr>
              <w:t>The GR/IR control, money units, and requirement states</w:t>
            </w:r>
          </w:p>
        </w:tc>
      </w:tr>
      <w:tr w:rsidR="00A62A3E" w14:paraId="316B40C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532346"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7D0D12" w14:textId="77777777" w:rsidR="00A62A3E" w:rsidRDefault="00000000">
            <w:pPr>
              <w:spacing w:after="0"/>
            </w:pPr>
            <w:r>
              <w:rPr>
                <w:color w:val="000000"/>
                <w:sz w:val="17"/>
              </w:rPr>
              <w:t>Who may commit, receive, bill, and pay</w:t>
            </w:r>
          </w:p>
        </w:tc>
      </w:tr>
      <w:tr w:rsidR="00A62A3E" w14:paraId="0D3D422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A213CC"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E67B4" w14:textId="77777777" w:rsidR="00A62A3E" w:rsidRDefault="00000000">
            <w:pPr>
              <w:spacing w:after="0"/>
            </w:pPr>
            <w:r>
              <w:rPr>
                <w:color w:val="000000"/>
                <w:sz w:val="17"/>
              </w:rPr>
              <w:t>Testable behaviour, current evidence, acceptance, and limits</w:t>
            </w:r>
          </w:p>
        </w:tc>
      </w:tr>
      <w:tr w:rsidR="00A62A3E" w14:paraId="2B1ED5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1EA862"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2E7A83" w14:textId="77777777" w:rsidR="00A62A3E" w:rsidRDefault="00000000">
            <w:pPr>
              <w:spacing w:after="0"/>
            </w:pPr>
            <w:r>
              <w:rPr>
                <w:color w:val="000000"/>
                <w:sz w:val="17"/>
              </w:rPr>
              <w:t>The procure-to-pay chain and its four postings</w:t>
            </w:r>
          </w:p>
        </w:tc>
      </w:tr>
      <w:tr w:rsidR="00A62A3E" w14:paraId="6266A695"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E9AFFB"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11531" w14:textId="77777777" w:rsidR="00A62A3E" w:rsidRDefault="00000000">
            <w:pPr>
              <w:spacing w:after="0"/>
            </w:pPr>
            <w:r>
              <w:rPr>
                <w:color w:val="000000"/>
                <w:sz w:val="17"/>
              </w:rPr>
              <w:t>Persisted documents and the sub-ledger</w:t>
            </w:r>
          </w:p>
        </w:tc>
      </w:tr>
      <w:tr w:rsidR="00A62A3E" w14:paraId="50A3419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7117B4C"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B3CBEF" w14:textId="77777777" w:rsidR="00A62A3E" w:rsidRDefault="00000000">
            <w:pPr>
              <w:spacing w:after="0"/>
            </w:pPr>
            <w:r>
              <w:rPr>
                <w:color w:val="000000"/>
                <w:sz w:val="17"/>
              </w:rPr>
              <w:t>Routes, purposes, and typed errors</w:t>
            </w:r>
          </w:p>
        </w:tc>
      </w:tr>
      <w:tr w:rsidR="00A62A3E" w14:paraId="3E8D7F71"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17959F"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D3B9D8" w14:textId="77777777" w:rsidR="00A62A3E" w:rsidRDefault="00000000">
            <w:pPr>
              <w:spacing w:after="0"/>
            </w:pPr>
            <w:r>
              <w:rPr>
                <w:color w:val="000000"/>
                <w:sz w:val="17"/>
              </w:rPr>
              <w:t>Ledger, approval, vendor, and payment contracts</w:t>
            </w:r>
          </w:p>
        </w:tc>
      </w:tr>
      <w:tr w:rsidR="00A62A3E" w14:paraId="64DD511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5EE226"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16AC50" w14:textId="77777777" w:rsidR="00A62A3E" w:rsidRDefault="00000000">
            <w:pPr>
              <w:spacing w:after="0"/>
            </w:pPr>
            <w:r>
              <w:rPr>
                <w:color w:val="000000"/>
                <w:sz w:val="17"/>
              </w:rPr>
              <w:t>Current risks and required completion</w:t>
            </w:r>
          </w:p>
        </w:tc>
      </w:tr>
      <w:tr w:rsidR="00A62A3E" w14:paraId="1081CD4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7D3CB2"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8E41DE" w14:textId="77777777" w:rsidR="00A62A3E" w:rsidRDefault="00000000">
            <w:pPr>
              <w:spacing w:after="0"/>
            </w:pPr>
            <w:r>
              <w:rPr>
                <w:color w:val="000000"/>
                <w:sz w:val="17"/>
              </w:rPr>
              <w:t>Module 23 capability mapping</w:t>
            </w:r>
          </w:p>
        </w:tc>
      </w:tr>
      <w:tr w:rsidR="00A62A3E" w14:paraId="74DCCD1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BBD6E"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8F131A" w14:textId="77777777" w:rsidR="00A62A3E" w:rsidRDefault="00000000">
            <w:pPr>
              <w:spacing w:after="0"/>
            </w:pPr>
            <w:r>
              <w:rPr>
                <w:color w:val="000000"/>
                <w:sz w:val="17"/>
              </w:rPr>
              <w:t>Independent FRD revision history</w:t>
            </w:r>
          </w:p>
        </w:tc>
      </w:tr>
    </w:tbl>
    <w:p w14:paraId="55B50D46" w14:textId="77777777" w:rsidR="00A62A3E" w:rsidRDefault="00000000">
      <w:r>
        <w:br w:type="page"/>
      </w:r>
    </w:p>
    <w:p w14:paraId="1DCB2480" w14:textId="77777777" w:rsidR="00A62A3E" w:rsidRDefault="00000000">
      <w:pPr>
        <w:pStyle w:val="Heading1"/>
        <w:keepNext/>
        <w:pBdr>
          <w:bottom w:val="single" w:sz="14" w:space="5" w:color="355B9D"/>
        </w:pBdr>
      </w:pPr>
      <w:r>
        <w:lastRenderedPageBreak/>
        <w:t>1. Purpose and Scope</w:t>
      </w:r>
    </w:p>
    <w:p w14:paraId="154415D3" w14:textId="77777777" w:rsidR="00A62A3E" w:rsidRDefault="00000000">
      <w:pPr>
        <w:spacing w:after="100" w:before="0" w:line="240" w:lineRule="auto"/>
      </w:pPr>
      <w:r>
        <w:rPr>
          <w:rFonts w:ascii="Aptos Narrow" w:hAnsi="Aptos Narrow"/>
          <w:b w:val="0"/>
          <w:color w:val="000000"/>
          <w:sz w:val="18"/>
        </w:rPr>
        <w:t>Module 23 is the half of procure-to-pay that touches the books. It commits the entity with a purchase order, sends that order to the vendor with a durable delivery record, recognises cost when goods arrive, matches the supplier's bill, creates the payable, and settles it. The purchase-order email now presents its attachment, order and delivery terms, optional buyer note, and contact as one purpose-specific message.</w:t>
      </w:r>
    </w:p>
    <w:p w14:paraId="7005F287"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020D41A0"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F360BB2"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6B7FA9" w14:textId="77777777" w:rsidR="00A62A3E" w:rsidRDefault="00000000">
            <w:pPr>
              <w:spacing w:after="0"/>
            </w:pPr>
            <w:r>
              <w:rPr>
                <w:b/>
                <w:color w:val="FFFFFF"/>
                <w:sz w:val="17"/>
              </w:rPr>
              <w:t>Responsibility</w:t>
            </w:r>
          </w:p>
        </w:tc>
      </w:tr>
      <w:tr w:rsidR="00A62A3E" w14:paraId="3571AC3D"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9B58B0" w14:textId="77777777" w:rsidR="00A62A3E" w:rsidRDefault="00000000">
            <w:pPr>
              <w:spacing w:after="0"/>
            </w:pPr>
            <w:r>
              <w:rPr>
                <w:color w:val="000000"/>
                <w:sz w:val="16"/>
              </w:rPr>
              <w:t>Purchase orders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A62F4E" w14:textId="77777777" w:rsidR="00A62A3E" w:rsidRDefault="00000000">
            <w:pPr>
              <w:spacing w:after="0"/>
            </w:pPr>
            <w:r>
              <w:rPr>
                <w:color w:val="000000"/>
                <w:sz w:val="16"/>
              </w:rPr>
              <w:t>Creation, lines and totals, approval hand-off, issue, and the emailed order with its delivery record and retry.</w:t>
            </w:r>
          </w:p>
        </w:tc>
      </w:tr>
      <w:tr w:rsidR="00A62A3E" w14:paraId="63326E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E95F06" w14:textId="77777777" w:rsidR="00A62A3E" w:rsidRDefault="00000000">
            <w:pPr>
              <w:spacing w:after="0"/>
            </w:pPr>
            <w:r>
              <w:rPr>
                <w:color w:val="000000"/>
                <w:sz w:val="16"/>
              </w:rPr>
              <w:t>Goods receipt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EF523A" w14:textId="77777777" w:rsidR="00A62A3E" w:rsidRDefault="00000000">
            <w:pPr>
              <w:spacing w:after="0"/>
            </w:pPr>
            <w:r>
              <w:rPr>
                <w:color w:val="000000"/>
                <w:sz w:val="16"/>
              </w:rPr>
              <w:t>Recording what arrived, accepted against rejected quantities, and the receipt posting.</w:t>
            </w:r>
          </w:p>
        </w:tc>
      </w:tr>
      <w:tr w:rsidR="00A62A3E" w14:paraId="5B4BD0AF"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BD49B" w14:textId="77777777" w:rsidR="00A62A3E" w:rsidRDefault="00000000">
            <w:pPr>
              <w:spacing w:after="0"/>
            </w:pPr>
            <w:r>
              <w:rPr>
                <w:color w:val="000000"/>
                <w:sz w:val="16"/>
              </w:rPr>
              <w:t>Three-way matching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D80BDC" w14:textId="77777777" w:rsidR="00A62A3E" w:rsidRDefault="00000000">
            <w:pPr>
              <w:spacing w:after="0"/>
            </w:pPr>
            <w:r>
              <w:rPr>
                <w:color w:val="000000"/>
                <w:sz w:val="16"/>
              </w:rPr>
              <w:t>Comparing the order, the posted receipt and the bill within configured tolerances.</w:t>
            </w:r>
          </w:p>
        </w:tc>
      </w:tr>
      <w:tr w:rsidR="00A62A3E" w14:paraId="0B2D57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1BAA5" w14:textId="77777777" w:rsidR="00A62A3E" w:rsidRDefault="00000000">
            <w:pPr>
              <w:spacing w:after="0"/>
            </w:pPr>
            <w:r>
              <w:rPr>
                <w:color w:val="000000"/>
                <w:sz w:val="16"/>
              </w:rPr>
              <w:t>Vendor invoices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20317" w14:textId="77777777" w:rsidR="00A62A3E" w:rsidRDefault="00000000">
            <w:pPr>
              <w:spacing w:after="0"/>
            </w:pPr>
            <w:r>
              <w:rPr>
                <w:color w:val="000000"/>
                <w:sz w:val="16"/>
              </w:rPr>
              <w:t>Capture, duplicate control, matching, and the accounts-payable posting.</w:t>
            </w:r>
          </w:p>
        </w:tc>
      </w:tr>
      <w:tr w:rsidR="00A62A3E" w14:paraId="0E131B2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5B87" w14:textId="77777777" w:rsidR="00A62A3E" w:rsidRDefault="00000000">
            <w:pPr>
              <w:spacing w:after="0"/>
            </w:pPr>
            <w:r>
              <w:rPr>
                <w:color w:val="000000"/>
                <w:sz w:val="16"/>
              </w:rPr>
              <w:t>Vendor payments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F2AA0" w14:textId="77777777" w:rsidR="00A62A3E" w:rsidRDefault="00000000">
            <w:pPr>
              <w:spacing w:after="0"/>
            </w:pPr>
            <w:r>
              <w:rPr>
                <w:color w:val="000000"/>
                <w:sz w:val="16"/>
              </w:rPr>
              <w:t>Drafting a settlement plan, approval hand-off, posting with withholding tax and the advance split, allocation, cancellation and reversal.</w:t>
            </w:r>
          </w:p>
        </w:tc>
      </w:tr>
      <w:tr w:rsidR="00A62A3E" w14:paraId="17DC3F6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4CD7B" w14:textId="77777777" w:rsidR="00A62A3E" w:rsidRDefault="00000000">
            <w:pPr>
              <w:spacing w:after="0"/>
            </w:pPr>
            <w:r>
              <w:rPr>
                <w:color w:val="000000"/>
                <w:sz w:val="16"/>
              </w:rPr>
              <w:t>AP 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4BB143" w14:textId="77777777" w:rsidR="00A62A3E" w:rsidRDefault="00000000">
            <w:pPr>
              <w:spacing w:after="0"/>
            </w:pPr>
            <w:r>
              <w:rPr>
                <w:color w:val="000000"/>
                <w:sz w:val="16"/>
              </w:rPr>
              <w:t>Aging, the sub-ledger against its control, GR/IR balance and aging, cash requirements, and cycle time.</w:t>
            </w:r>
          </w:p>
        </w:tc>
      </w:tr>
    </w:tbl>
    <w:p w14:paraId="7779AACF"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2B04AF3C"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9AB738"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73A819" w14:textId="77777777" w:rsidR="00A62A3E" w:rsidRDefault="00000000">
            <w:pPr>
              <w:spacing w:after="0"/>
            </w:pPr>
            <w:r>
              <w:rPr>
                <w:b/>
                <w:color w:val="FFFFFF"/>
                <w:sz w:val="17"/>
              </w:rPr>
              <w:t>Owner</w:t>
            </w:r>
          </w:p>
        </w:tc>
      </w:tr>
      <w:tr w:rsidR="00A62A3E" w14:paraId="737096E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C356B4" w14:textId="77777777" w:rsidR="00A62A3E" w:rsidRDefault="00000000">
            <w:pPr>
              <w:spacing w:after="0"/>
            </w:pPr>
            <w:r>
              <w:rPr>
                <w:color w:val="000000"/>
                <w:sz w:val="16"/>
              </w:rPr>
              <w:t>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E22349" w14:textId="77777777" w:rsidR="00A62A3E" w:rsidRDefault="00000000">
            <w:pPr>
              <w:spacing w:after="0"/>
            </w:pPr>
            <w:r>
              <w:rPr>
                <w:color w:val="000000"/>
                <w:sz w:val="16"/>
              </w:rPr>
              <w:t>Module 22, Procurement &amp; Requisitions. An award hands this module a draft order.</w:t>
            </w:r>
          </w:p>
        </w:tc>
      </w:tr>
      <w:tr w:rsidR="00A62A3E" w14:paraId="0F67268F"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5B52EC" w14:textId="77777777" w:rsidR="00A62A3E" w:rsidRDefault="00000000">
            <w:pPr>
              <w:spacing w:after="0"/>
            </w:pPr>
            <w:r>
              <w:rPr>
                <w:color w:val="000000"/>
                <w:sz w:val="16"/>
              </w:rPr>
              <w:t>Vendor master data, contracts, catalogue, and the hold and KYC flags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890A90" w14:textId="77777777" w:rsidR="00A62A3E" w:rsidRDefault="00000000">
            <w:pPr>
              <w:spacing w:after="0"/>
            </w:pPr>
            <w:r>
              <w:rPr>
                <w:color w:val="000000"/>
                <w:sz w:val="16"/>
              </w:rPr>
              <w:t>Module 21, Vendor Management. This module enforces those gates; it does not set them.</w:t>
            </w:r>
          </w:p>
        </w:tc>
      </w:tr>
      <w:tr w:rsidR="00A62A3E" w14:paraId="2615B0FE"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EF32D" w14:textId="77777777" w:rsidR="00A62A3E" w:rsidRDefault="00000000">
            <w:pPr>
              <w:spacing w:after="0"/>
            </w:pPr>
            <w:r>
              <w:rPr>
                <w:color w:val="000000"/>
                <w:sz w:val="16"/>
              </w:rPr>
              <w:t>Stock quantities and valuation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03B3CE" w14:textId="77777777" w:rsidR="00A62A3E" w:rsidRDefault="00000000">
            <w:pPr>
              <w:spacing w:after="0"/>
            </w:pPr>
            <w:r>
              <w:rPr>
                <w:color w:val="000000"/>
                <w:sz w:val="16"/>
              </w:rPr>
              <w:t>Module 24, Inventory &amp; Stock Ledger. A receipt of a stock-tracked line updates the sub-ledger there.</w:t>
            </w:r>
          </w:p>
        </w:tc>
      </w:tr>
      <w:tr w:rsidR="00A62A3E" w14:paraId="61F3B6AB"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33D1DF" w14:textId="77777777" w:rsidR="00A62A3E" w:rsidRDefault="00000000">
            <w:pPr>
              <w:spacing w:after="0"/>
            </w:pPr>
            <w:r>
              <w:rPr>
                <w:color w:val="000000"/>
                <w:sz w:val="16"/>
              </w:rPr>
              <w:t>The ledger, its periods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072A6F" w14:textId="77777777" w:rsidR="00A62A3E" w:rsidRDefault="00000000">
            <w:pPr>
              <w:spacing w:after="0"/>
            </w:pPr>
            <w:r>
              <w:rPr>
                <w:color w:val="000000"/>
                <w:sz w:val="16"/>
              </w:rPr>
              <w:t>Module 19, Finance &amp; Accounting. Every posting here goes through its service.</w:t>
            </w:r>
          </w:p>
        </w:tc>
      </w:tr>
      <w:tr w:rsidR="00A62A3E" w14:paraId="174F6E26"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B3AFDC" w14:textId="77777777" w:rsidR="00A62A3E" w:rsidRDefault="00000000">
            <w:pPr>
              <w:spacing w:after="0"/>
            </w:pPr>
            <w:r>
              <w:rPr>
                <w:color w:val="000000"/>
                <w:sz w:val="16"/>
              </w:rPr>
              <w:t>Sending the money to a bank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E80C9" w14:textId="77777777" w:rsidR="00A62A3E" w:rsidRDefault="00000000">
            <w:pPr>
              <w:spacing w:after="0"/>
            </w:pPr>
            <w:r>
              <w:rPr>
                <w:color w:val="000000"/>
                <w:sz w:val="16"/>
              </w:rPr>
              <w:t>Module 18, Payments &amp; Collections, where a confirmed payout books a vendor payment through this module's payables service.</w:t>
            </w:r>
          </w:p>
        </w:tc>
      </w:tr>
    </w:tbl>
    <w:p w14:paraId="5D415416" w14:textId="77777777" w:rsidR="00A62A3E" w:rsidRDefault="00000000">
      <w:pPr>
        <w:pStyle w:val="Heading1"/>
        <w:keepNext/>
        <w:pBdr>
          <w:bottom w:val="single" w:sz="14" w:space="5" w:color="355B9D"/>
        </w:pBdr>
      </w:pPr>
      <w:r>
        <w:t>2. Context and Status Model</w:t>
      </w:r>
    </w:p>
    <w:p w14:paraId="2E43B73F" w14:textId="77777777" w:rsidR="00A62A3E" w:rsidRDefault="00000000">
      <w:pPr>
        <w:spacing w:after="120"/>
      </w:pPr>
      <w:r>
        <w:t>The classic three-document control sits between receipt and invoice. Receiving debits the expense or inventory and credits GR/IR clearing, recognising the cost on arrival while parking the liability. The matched invoice debits GR/IR, clearing it, and credits accounts payable. When goods are both received and billed, GR/IR nets to zero, and a balance on it is exactly the list of things received but not billed, or billed but not received.</w:t>
      </w:r>
    </w:p>
    <w:p w14:paraId="76D9AAE6"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14:paraId="5E7D3FA4"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7E308B"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F19090E" w14:textId="77777777" w:rsidR="00A62A3E" w:rsidRDefault="00000000">
            <w:pPr>
              <w:spacing w:after="0"/>
            </w:pPr>
            <w:r>
              <w:rPr>
                <w:b/>
                <w:color w:val="FFFFFF"/>
                <w:sz w:val="17"/>
              </w:rPr>
              <w:t>Meaning</w:t>
            </w:r>
          </w:p>
        </w:tc>
      </w:tr>
      <w:tr w:rsidR="00A62A3E" w14:paraId="0A5BC01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F6374"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709B2" w14:textId="77777777" w:rsidR="00A62A3E" w:rsidRDefault="00000000">
            <w:pPr>
              <w:spacing w:after="0"/>
            </w:pPr>
            <w:r>
              <w:rPr>
                <w:color w:val="000000"/>
                <w:sz w:val="16"/>
              </w:rPr>
              <w:t>The stated behaviour is present in the inspected backend code and exercised by its tests.</w:t>
            </w:r>
          </w:p>
        </w:tc>
      </w:tr>
      <w:tr w:rsidR="00A62A3E" w14:paraId="12F85E61"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5F930"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5B2C8" w14:textId="77777777" w:rsidR="00A62A3E" w:rsidRDefault="00000000">
            <w:pPr>
              <w:spacing w:after="0"/>
            </w:pPr>
            <w:r>
              <w:rPr>
                <w:color w:val="000000"/>
                <w:sz w:val="16"/>
              </w:rPr>
              <w:t>The behaviour exists and is usable, but a stated boundary applies.</w:t>
            </w:r>
          </w:p>
        </w:tc>
      </w:tr>
      <w:tr w:rsidR="00A62A3E" w14:paraId="3921F092"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4959CC"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6C78A" w14:textId="77777777" w:rsidR="00A62A3E" w:rsidRDefault="00000000">
            <w:pPr>
              <w:spacing w:after="0"/>
            </w:pPr>
            <w:r>
              <w:rPr>
                <w:color w:val="000000"/>
                <w:sz w:val="16"/>
              </w:rPr>
              <w:t>Part of the requirement is present; the rest is named in Section 9.</w:t>
            </w:r>
          </w:p>
        </w:tc>
      </w:tr>
      <w:tr w:rsidR="00A62A3E" w14:paraId="06A3A28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16D90B"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16A31" w14:textId="77777777" w:rsidR="00A62A3E" w:rsidRDefault="00000000">
            <w:pPr>
              <w:spacing w:after="0"/>
            </w:pPr>
            <w:r>
              <w:rPr>
                <w:color w:val="000000"/>
                <w:sz w:val="16"/>
              </w:rPr>
              <w:t>No backend evidence was found for the stated behaviour.</w:t>
            </w:r>
          </w:p>
        </w:tc>
      </w:tr>
    </w:tbl>
    <w:p w14:paraId="4EA009BC" w14:textId="77777777" w:rsidR="00A62A3E" w:rsidRDefault="00000000">
      <w:pPr>
        <w:pStyle w:val="Heading2"/>
        <w:keepNext/>
        <w:pBdr>
          <w:bottom w:val="single" w:sz="8" w:space="5" w:color="355B9D"/>
        </w:pBdr>
      </w:pPr>
      <w:r>
        <w:t>2.2 Where the Boundaries Are Drawn</w:t>
      </w:r>
    </w:p>
    <w:p w14:paraId="6CA25D91" w14:textId="77777777" w:rsidR="00A62A3E" w:rsidRDefault="00000000">
      <w:pPr>
        <w:spacing w:after="120"/>
      </w:pPr>
      <w:r>
        <w:t>Draft receipts and bills are editable evidence only. Approval authorises a plan; posting is the separate accounting mutation that creates ledger history. Keeping those apart is what prevents an approval or an edit from silently becoming a posting, and it is why allocations on a draft payment reduce nothing until the payment is posted.</w:t>
      </w:r>
    </w:p>
    <w:p w14:paraId="2BEC6F93" w14:textId="77777777" w:rsidR="00A62A3E" w:rsidRDefault="00000000">
      <w:pPr>
        <w:pStyle w:val="Heading1"/>
        <w:keepNext/>
        <w:pBdr>
          <w:bottom w:val="single" w:sz="14" w:space="5" w:color="355B9D"/>
        </w:pBdr>
      </w:pPr>
      <w:r>
        <w:lastRenderedPageBreak/>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25D78378"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881237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3A1D29"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7DB00C" w14:textId="77777777" w:rsidR="00A62A3E" w:rsidRDefault="00000000">
            <w:pPr>
              <w:spacing w:after="0"/>
            </w:pPr>
            <w:r>
              <w:rPr>
                <w:b/>
                <w:color w:val="FFFFFF"/>
                <w:sz w:val="17"/>
              </w:rPr>
              <w:t>Governed by</w:t>
            </w:r>
          </w:p>
        </w:tc>
      </w:tr>
      <w:tr w:rsidR="00A62A3E" w14:paraId="7192211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DB5488" w14:textId="77777777" w:rsidR="00A62A3E" w:rsidRDefault="00000000">
            <w:pPr>
              <w:spacing w:after="0"/>
            </w:pPr>
            <w:r>
              <w:rPr>
                <w:color w:val="000000"/>
                <w:sz w:val="16"/>
              </w:rPr>
              <w:t>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6B941" w14:textId="77777777" w:rsidR="00A62A3E" w:rsidRDefault="00000000">
            <w:pPr>
              <w:spacing w:after="0"/>
            </w:pPr>
            <w:r>
              <w:rPr>
                <w:color w:val="000000"/>
                <w:sz w:val="16"/>
              </w:rPr>
              <w:t>Create and issue purchase orders, email them, retry a failed delivery, and cancel one that nothing stands against.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3DAFE7" w14:textId="77777777" w:rsidR="00A62A3E" w:rsidRDefault="00000000">
            <w:pPr>
              <w:spacing w:after="0"/>
            </w:pPr>
            <w:r>
              <w:rPr>
                <w:color w:val="000000"/>
                <w:sz w:val="16"/>
              </w:rPr>
              <w:t>procurement.purchase_order.* (create and update SENSITIVE; cancelling rides the update verb)</w:t>
            </w:r>
          </w:p>
        </w:tc>
      </w:tr>
      <w:tr w:rsidR="00A62A3E" w14:paraId="2CF0932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0C1FB0" w14:textId="77777777" w:rsidR="00A62A3E" w:rsidRDefault="00000000">
            <w:pPr>
              <w:spacing w:after="0"/>
            </w:pPr>
            <w:r>
              <w:rPr>
                <w:color w:val="000000"/>
                <w:sz w:val="16"/>
              </w:rPr>
              <w:t>Store keeper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85C90" w14:textId="77777777" w:rsidR="00A62A3E" w:rsidRDefault="00000000">
            <w:pPr>
              <w:spacing w:after="0"/>
            </w:pPr>
            <w:r>
              <w:rPr>
                <w:color w:val="000000"/>
                <w:sz w:val="16"/>
              </w:rPr>
              <w:t>Record a goods receipt with accepted and rejected quantities.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73A793" w14:textId="77777777" w:rsidR="00A62A3E" w:rsidRDefault="00000000">
            <w:pPr>
              <w:spacing w:after="0"/>
            </w:pPr>
            <w:r>
              <w:rPr>
                <w:color w:val="000000"/>
                <w:sz w:val="16"/>
              </w:rPr>
              <w:t>procurement.goods_receipt.create, .update (SENSITIVE)</w:t>
            </w:r>
          </w:p>
        </w:tc>
      </w:tr>
      <w:tr w:rsidR="00A62A3E" w14:paraId="66355383"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49834D" w14:textId="77777777" w:rsidR="00A62A3E" w:rsidRDefault="00000000">
            <w:pPr>
              <w:spacing w:after="0"/>
            </w:pPr>
            <w:r>
              <w:rPr>
                <w:color w:val="000000"/>
                <w:sz w:val="16"/>
              </w:rPr>
              <w:t>Receipt poster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EF5CB" w14:textId="77777777" w:rsidR="00A62A3E" w:rsidRDefault="00000000">
            <w:pPr>
              <w:spacing w:after="0"/>
            </w:pPr>
            <w:r>
              <w:rPr>
                <w:color w:val="000000"/>
                <w:sz w:val="16"/>
              </w:rPr>
              <w:t>Post a goods receipt, raising the GR/IR journal.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6837E7" w14:textId="77777777" w:rsidR="00A62A3E" w:rsidRDefault="00000000">
            <w:pPr>
              <w:spacing w:after="0"/>
            </w:pPr>
            <w:r>
              <w:rPr>
                <w:color w:val="000000"/>
                <w:sz w:val="16"/>
              </w:rPr>
              <w:t>procurement.goods_receipt.post (CRITICAL)</w:t>
            </w:r>
          </w:p>
        </w:tc>
      </w:tr>
      <w:tr w:rsidR="00A62A3E" w14:paraId="30643C3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D1A414" w14:textId="77777777" w:rsidR="00A62A3E" w:rsidRDefault="00000000">
            <w:pPr>
              <w:spacing w:after="0"/>
            </w:pPr>
            <w:r>
              <w:rPr>
                <w:color w:val="000000"/>
                <w:sz w:val="16"/>
              </w:rPr>
              <w:t>Accounts-payable clerk</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064C9" w14:textId="77777777" w:rsidR="00A62A3E" w:rsidRDefault="00000000">
            <w:pPr>
              <w:spacing w:after="0"/>
            </w:pPr>
            <w:r>
              <w:rPr>
                <w:color w:val="000000"/>
                <w:sz w:val="16"/>
              </w:rPr>
              <w:t>Capture and match a vendor bill, then post it.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764D5" w14:textId="77777777" w:rsidR="00A62A3E" w:rsidRDefault="00000000">
            <w:pPr>
              <w:spacing w:after="0"/>
            </w:pPr>
            <w:r>
              <w:rPr>
                <w:color w:val="000000"/>
                <w:sz w:val="16"/>
              </w:rPr>
              <w:t>procurement.vendor_invoice.*</w:t>
            </w:r>
          </w:p>
        </w:tc>
      </w:tr>
      <w:tr w:rsidR="00A62A3E" w14:paraId="029B4EBE"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6AEA0" w14:textId="77777777" w:rsidR="00A62A3E" w:rsidRDefault="00000000">
            <w:pPr>
              <w:spacing w:after="0"/>
            </w:pPr>
            <w:r>
              <w:rPr>
                <w:color w:val="000000"/>
                <w:sz w:val="16"/>
              </w:rPr>
              <w:t>Payments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45DCC8" w14:textId="77777777" w:rsidR="00A62A3E" w:rsidRDefault="00000000">
            <w:pPr>
              <w:spacing w:after="0"/>
            </w:pPr>
            <w:r>
              <w:rPr>
                <w:color w:val="000000"/>
                <w:sz w:val="16"/>
              </w:rPr>
              <w:t>Draft, submit, post, allocate, cancel and reverse a vendor payment.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33C862" w14:textId="77777777" w:rsidR="00A62A3E" w:rsidRDefault="00000000">
            <w:pPr>
              <w:spacing w:after="0"/>
            </w:pPr>
            <w:r>
              <w:rPr>
                <w:color w:val="000000"/>
                <w:sz w:val="16"/>
              </w:rPr>
              <w:t>procurement.vendor_payment.* plus the approving role the stage names</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Finance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Read AP aging, the reconciliation, GR/IR, cash requirements, spend analysis and cycle time.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procurement.analytics.view, at Procurement Advanced</w:t>
            </w:r>
          </w:p>
        </w:tc>
      </w:tr>
      <w:tr w:rsidR="00A62A3E" w14:paraId="53A78C86"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287B29" w14:textId="77777777" w:rsidR="00A62A3E" w:rsidRDefault="00000000">
            <w:pPr>
              <w:spacing w:after="0"/>
            </w:pPr>
            <w:r>
              <w:rPr>
                <w:color w:val="000000"/>
                <w:sz w:val="16"/>
              </w:rPr>
              <w:t>Whoever holds the paper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986D8" w14:textId="77777777" w:rsidR="00A62A3E" w:rsidRDefault="00000000">
            <w:pPr>
              <w:spacing w:after="0"/>
            </w:pPr>
            <w:r>
              <w:rPr>
                <w:color w:val="000000"/>
                <w:sz w:val="16"/>
              </w:rPr>
              <w:t>Attach the supplier's own invoice to a bill, and their receipt to a payment; remove one filed in error.</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871118" w14:textId="77777777" w:rsidR="00A62A3E" w:rsidRDefault="00000000">
            <w:pPr>
              <w:spacing w:after="0"/>
            </w:pPr>
            <w:r>
              <w:rPr>
                <w:color w:val="000000"/>
                <w:sz w:val="16"/>
              </w:rPr>
              <w:t>procurement.vendor_invoice.attach, procurement.vendor_payment.attach (NORMAL)</w:t>
            </w:r>
          </w:p>
        </w:tc>
      </w:tr>
    </w:tbl>
    <w:p w14:paraId="5DC6E378" w14:textId="77777777" w:rsidR="00A62A3E" w:rsidRDefault="00000000">
      <w:pPr>
        <w:pStyle w:val="Heading1"/>
        <w:keepNext/>
        <w:pBdr>
          <w:bottom w:val="single" w:sz="14" w:space="5" w:color="355B9D"/>
        </w:pBdr>
      </w:pPr>
      <w:r>
        <w:t>4. Functional Requirements</w:t>
      </w:r>
    </w:p>
    <w:p w14:paraId="321156ED" w14:textId="77777777" w:rsidR="00A62A3E" w:rsidRDefault="00000000">
      <w:pPr>
        <w:pStyle w:val="Heading2"/>
        <w:keepNext/>
        <w:pBdr>
          <w:bottom w:val="single" w:sz="8" w:space="5" w:color="355B9D"/>
        </w:pBdr>
      </w:pPr>
      <w:r>
        <w:t>FR-001 Commit With a Purchase Order</w:t>
      </w:r>
    </w:p>
    <w:tbl>
      <w:tblPr>
        <w:tblW w:w="10468" w:type="dxa"/>
        <w:jc w:val="center"/>
        <w:tblLayout w:type="fixed"/>
        <w:tblLook w:val="04A0" w:firstRow="1" w:lastRow="0" w:firstColumn="1" w:lastColumn="0" w:noHBand="0" w:noVBand="1"/>
      </w:tblPr>
      <w:tblGrid>
        <w:gridCol w:w="2131"/>
        <w:gridCol w:w="8337"/>
      </w:tblGrid>
      <w:tr w:rsidR="00A62A3E" w14:paraId="6B2A6BB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407DE4" w14:textId="77777777" w:rsidR="00A62A3E" w:rsidRDefault="00000000">
            <w:pPr>
              <w:keepNext/>
              <w:spacing w:after="0"/>
            </w:pPr>
            <w:r>
              <w:rPr>
                <w:b/>
                <w:color w:val="1F7A4D"/>
              </w:rPr>
              <w:t>FR-001 | Implemented</w:t>
            </w:r>
          </w:p>
        </w:tc>
      </w:tr>
      <w:tr w:rsidR="00A62A3E" w14:paraId="25DFD2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734E2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8A25FA" w14:textId="77777777" w:rsidR="00A62A3E" w:rsidRDefault="00000000">
            <w:pPr>
              <w:keepNext/>
              <w:spacing w:after="0"/>
            </w:pPr>
            <w:r>
              <w:rPr>
                <w:color w:val="000000"/>
                <w:sz w:val="17"/>
              </w:rPr>
              <w:t>A commitment to a supplier must be an explicit, approvable act with server-derived totals.</w:t>
            </w:r>
          </w:p>
        </w:tc>
      </w:tr>
      <w:tr w:rsidR="00A62A3E" w14:paraId="59CE29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A1C4B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0444BF" w14:textId="77777777" w:rsidR="00A62A3E" w:rsidRDefault="00000000">
            <w:pPr>
              <w:spacing w:after="0"/>
            </w:pPr>
            <w:r>
              <w:rPr>
                <w:color w:val="000000"/>
                <w:sz w:val="17"/>
              </w:rPr>
              <w:t>Orders carry lines with their own snapshots of description, unit, tax and price, taken at the time so a later catalogue change cannot rewrite them. Totals are derived server-side in integer kobo. A draft is editable intent; submission hands the order to the approval engine. The vendor an order names is resolved inside the entity and the caller's branches: a vendor with no branch is shared and orderable from every branch, and one another branch keeps to itself is refused exactly like one that does not exist. The same resolver serves a goods receipt, a bill, a payment, the duplicate-reference check, the eligible-invoice picker and the AP aging vendor drawer. Once approval has released the order's email to the vendor, with a delivery PENDING or SENT, reversing that approval is refused with REVERSAL_NOT_ALLOWED and the order has to be cancelled instead, where the vendor is told; before then a reversed vote returns the order to PENDING_APPROVAL. A posted goods receipt refuses the reversal on the same ground, whatever became of the email: an order whose email never went out can still have been placed by telephone, and once the goods are in, the stock and the GR/IR liability both exist.</w:t>
            </w:r>
          </w:p>
        </w:tc>
      </w:tr>
      <w:tr w:rsidR="00A62A3E" w14:paraId="1839A4D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2B616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45AE38" w14:textId="77777777" w:rsidR="00A62A3E" w:rsidRDefault="00000000">
            <w:pPr>
              <w:spacing w:after="0"/>
            </w:pPr>
            <w:r>
              <w:rPr>
                <w:color w:val="000000"/>
                <w:sz w:val="17"/>
              </w:rPr>
              <w:t>An award in Module 22 produces a draft, not an issued order, so the commitment remains a separate deliberate act. ProcurementCatalogueReadingTests.test_a_purchase_cannot_be_raised_against_another_sites_vendor and test_the_school_wide_vendor_is_still_orderable_from_every_site cover the vendor resolver. ProcurementApprovalReversalTests.test_a_purchase_order_already_sent_to_its_vendor_cannot_be_reversed, test_a_purchase_order_the_goods_arrived_against_cannot_be_reversed and test_a_purchase_order_that_released_nothing_is_still_reversible cover the three answers.</w:t>
            </w:r>
          </w:p>
        </w:tc>
      </w:tr>
      <w:tr w:rsidR="00A62A3E" w14:paraId="05458C1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748CD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4AEBD0" w14:textId="77777777" w:rsidR="00A62A3E" w:rsidRDefault="00000000">
            <w:pPr>
              <w:spacing w:after="0"/>
            </w:pPr>
            <w:r>
              <w:rPr>
                <w:color w:val="000000"/>
                <w:sz w:val="17"/>
              </w:rPr>
              <w:t>None.</w:t>
            </w:r>
          </w:p>
        </w:tc>
      </w:tr>
    </w:tbl>
    <w:p w14:paraId="581D109F" w14:textId="77777777" w:rsidR="00A62A3E" w:rsidRDefault="00A62A3E">
      <w:pPr>
        <w:spacing w:after="0"/>
      </w:pPr>
    </w:p>
    <w:p w14:paraId="6E1386AA" w14:textId="77777777" w:rsidR="00A62A3E" w:rsidRDefault="00000000">
      <w:pPr>
        <w:pStyle w:val="Heading2"/>
        <w:keepNext/>
        <w:pBdr>
          <w:bottom w:val="single" w:sz="8" w:space="5" w:color="355B9D"/>
        </w:pBdr>
      </w:pPr>
      <w:r>
        <w:t>FR-002 Send the Order and Know Whether It Arrived</w:t>
      </w:r>
    </w:p>
    <w:tbl>
      <w:tblPr>
        <w:tblW w:w="10468" w:type="dxa"/>
        <w:jc w:val="center"/>
        <w:tblLayout w:type="fixed"/>
        <w:tblLook w:val="04A0" w:firstRow="1" w:lastRow="0" w:firstColumn="1" w:lastColumn="0" w:noHBand="0" w:noVBand="1"/>
      </w:tblPr>
      <w:tblGrid>
        <w:gridCol w:w="2131"/>
        <w:gridCol w:w="8337"/>
      </w:tblGrid>
      <w:tr w:rsidR="00A62A3E" w14:paraId="7E0AE9A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E221EF7" w14:textId="77777777" w:rsidR="00A62A3E" w:rsidRDefault="00000000">
            <w:pPr>
              <w:keepNext/>
              <w:spacing w:after="0"/>
            </w:pPr>
            <w:r>
              <w:rPr>
                <w:b/>
                <w:color w:val="1F7A4D"/>
              </w:rPr>
              <w:t>FR-002 | Implemented</w:t>
            </w:r>
          </w:p>
        </w:tc>
      </w:tr>
      <w:tr w:rsidR="00A62A3E" w14:paraId="383B8E3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B1C81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55E4E8" w14:textId="77777777" w:rsidR="00A62A3E" w:rsidRDefault="00000000">
            <w:pPr>
              <w:keepNext/>
              <w:spacing w:after="0"/>
            </w:pPr>
            <w:r>
              <w:rPr>
                <w:color w:val="000000"/>
                <w:sz w:val="17"/>
              </w:rPr>
              <w:t>Emailing a purchase order must be durable and retryable rather than fire-and-forget.</w:t>
            </w:r>
          </w:p>
        </w:tc>
      </w:tr>
      <w:tr w:rsidR="00A62A3E" w14:paraId="38D52A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FCBD0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29082737" w14:textId="77777777" w:rsidR="00A62A3E" w:rsidRDefault="00000000">
            <w:pPr>
              <w:spacing w:after="0" w:before="0" w:line="240" w:lineRule="auto"/>
              <w:jc w:val="left"/>
            </w:pPr>
            <w:r>
              <w:rPr>
                <w:rFonts w:ascii="Aptos Narrow" w:hAnsi="Aptos Narrow"/>
                <w:b w:val="0"/>
                <w:color w:val="000000"/>
                <w:sz w:val="17"/>
              </w:rPr>
              <w:t>The order email is scheduled, rendered and delivered through a durable path with a preview endpoint, a per-delivery record, and an explicit retry. The message names the order, order date, expected delivery, total, address, payment terms, attached PDF, optional buyer note, and buyer contact. It has no button because this flow supplies a document rather than a vendor portal action.</w:t>
            </w:r>
          </w:p>
        </w:tc>
      </w:tr>
      <w:tr w:rsidR="00A62A3E" w14:paraId="3FDAD73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4C26E6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211619F" w14:textId="77777777" w:rsidR="00A62A3E" w:rsidRDefault="00000000">
            <w:pPr>
              <w:spacing w:after="0" w:before="0" w:line="240" w:lineRule="auto"/>
              <w:jc w:val="left"/>
            </w:pPr>
            <w:r>
              <w:rPr>
                <w:rFonts w:ascii="Aptos Narrow" w:hAnsi="Aptos Narrow"/>
                <w:b w:val="0"/>
                <w:color w:val="000000"/>
                <w:sz w:val="17"/>
              </w:rPr>
              <w:t>A failed send is visible and retryable without re-issuing the order. A standard render contains the PDF instruction and omits the note or email cleanly when the buyer supplied neither. Migration 0017 updates only platform-maintained templates.</w:t>
            </w:r>
          </w:p>
        </w:tc>
      </w:tr>
      <w:tr w:rsidR="00A62A3E" w14:paraId="5B74FC1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97E691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3501C" w14:textId="77777777" w:rsidR="00A62A3E" w:rsidRDefault="00000000">
            <w:pPr>
              <w:spacing w:after="0"/>
            </w:pPr>
            <w:r>
              <w:rPr>
                <w:color w:val="000000"/>
                <w:sz w:val="17"/>
              </w:rPr>
              <w:t>None.</w:t>
            </w:r>
          </w:p>
        </w:tc>
      </w:tr>
    </w:tbl>
    <w:p w14:paraId="31F7E7DB" w14:textId="77777777" w:rsidR="00A62A3E" w:rsidRDefault="00A62A3E">
      <w:pPr>
        <w:spacing w:after="0"/>
      </w:pPr>
    </w:p>
    <w:p w14:paraId="0E868CCF" w14:textId="77777777" w:rsidR="00A62A3E" w:rsidRDefault="00000000">
      <w:pPr>
        <w:pStyle w:val="Heading2"/>
        <w:keepNext/>
        <w:pBdr>
          <w:bottom w:val="single" w:sz="8" w:space="5" w:color="355B9D"/>
        </w:pBdr>
      </w:pPr>
      <w:r>
        <w:t>FR-003 Recognise Cost When Goods Arrive</w:t>
      </w:r>
    </w:p>
    <w:tbl>
      <w:tblPr>
        <w:tblW w:w="10468" w:type="dxa"/>
        <w:jc w:val="center"/>
        <w:tblLayout w:type="fixed"/>
        <w:tblLook w:val="04A0" w:firstRow="1" w:lastRow="0" w:firstColumn="1" w:lastColumn="0" w:noHBand="0" w:noVBand="1"/>
      </w:tblPr>
      <w:tblGrid>
        <w:gridCol w:w="2131"/>
        <w:gridCol w:w="8337"/>
      </w:tblGrid>
      <w:tr w:rsidR="00A62A3E" w14:paraId="2B6EFEF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AD4A947" w14:textId="77777777" w:rsidR="00A62A3E" w:rsidRDefault="00000000">
            <w:pPr>
              <w:keepNext/>
              <w:spacing w:after="0"/>
            </w:pPr>
            <w:r>
              <w:rPr>
                <w:b/>
                <w:color w:val="1F7A4D"/>
              </w:rPr>
              <w:t>FR-003 | Implemented</w:t>
            </w:r>
          </w:p>
        </w:tc>
      </w:tr>
      <w:tr w:rsidR="00A62A3E" w14:paraId="129AA5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37C1A3"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C72BD" w14:textId="77777777" w:rsidR="00A62A3E" w:rsidRDefault="00000000">
            <w:pPr>
              <w:keepNext/>
              <w:spacing w:after="0"/>
            </w:pPr>
            <w:r>
              <w:rPr>
                <w:color w:val="000000"/>
                <w:sz w:val="17"/>
              </w:rPr>
              <w:t>Cost belongs in the period the goods arrived, not the period the bill turned up.</w:t>
            </w:r>
          </w:p>
        </w:tc>
      </w:tr>
      <w:tr w:rsidR="00A62A3E" w14:paraId="149884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C8846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9E" w14:textId="77777777" w:rsidR="00A62A3E" w:rsidRDefault="00000000">
            <w:pPr>
              <w:spacing w:after="0"/>
            </w:pPr>
            <w:r>
              <w:rPr>
                <w:color w:val="000000"/>
                <w:sz w:val="17"/>
              </w:rPr>
              <w:t>Posting a goods receipt debits expense or inventory and credits GR/IR clearing at accepted value, excluding tax, through the finance posting service so the period lock and balance guard apply. Accepted and rejected quantities are recorded separately.</w:t>
            </w:r>
          </w:p>
        </w:tc>
      </w:tr>
      <w:tr w:rsidR="00A62A3E" w14:paraId="74D519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1E17A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D4BE3" w14:textId="77777777" w:rsidR="00A62A3E" w:rsidRDefault="00000000">
            <w:pPr>
              <w:spacing w:after="0"/>
            </w:pPr>
            <w:r>
              <w:rPr>
                <w:color w:val="000000"/>
                <w:sz w:val="17"/>
              </w:rPr>
              <w:t>Rejected quantities are not capitalised or expensed. A stock-tracked line additionally raises quantity and value in Module 24's sub-ledger, while this journal posts the ledger side.</w:t>
            </w:r>
          </w:p>
        </w:tc>
      </w:tr>
      <w:tr w:rsidR="00A62A3E" w14:paraId="4454A3A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3F719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F60CC4" w14:textId="77777777" w:rsidR="00A62A3E" w:rsidRDefault="00000000">
            <w:pPr>
              <w:spacing w:after="0"/>
            </w:pPr>
            <w:r>
              <w:rPr>
                <w:color w:val="000000"/>
                <w:sz w:val="17"/>
              </w:rPr>
              <w:t>None.</w:t>
            </w:r>
          </w:p>
        </w:tc>
      </w:tr>
    </w:tbl>
    <w:p w14:paraId="7E171F72" w14:textId="77777777" w:rsidR="00A62A3E" w:rsidRDefault="00A62A3E">
      <w:pPr>
        <w:spacing w:after="0"/>
      </w:pPr>
    </w:p>
    <w:p w14:paraId="581E5A30" w14:textId="77777777" w:rsidR="00A62A3E" w:rsidRDefault="00000000">
      <w:pPr>
        <w:pStyle w:val="Heading2"/>
        <w:keepNext/>
        <w:pBdr>
          <w:bottom w:val="single" w:sz="8" w:space="5" w:color="355B9D"/>
        </w:pBdr>
      </w:pPr>
      <w:r>
        <w:lastRenderedPageBreak/>
        <w:t>FR-004 Match the Bill Against Order and Receipt</w:t>
      </w:r>
    </w:p>
    <w:tbl>
      <w:tblPr>
        <w:tblW w:w="10468" w:type="dxa"/>
        <w:jc w:val="center"/>
        <w:tblLayout w:type="fixed"/>
        <w:tblLook w:val="04A0" w:firstRow="1" w:lastRow="0" w:firstColumn="1" w:lastColumn="0" w:noHBand="0" w:noVBand="1"/>
      </w:tblPr>
      <w:tblGrid>
        <w:gridCol w:w="2131"/>
        <w:gridCol w:w="8337"/>
      </w:tblGrid>
      <w:tr w:rsidR="00A62A3E" w14:paraId="2CBD76A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76D45B" w14:textId="77777777" w:rsidR="00A62A3E" w:rsidRDefault="00000000">
            <w:pPr>
              <w:keepNext/>
              <w:spacing w:after="0"/>
            </w:pPr>
            <w:r>
              <w:rPr>
                <w:b/>
                <w:color w:val="1F7A4D"/>
              </w:rPr>
              <w:t>FR-004 | Implemented</w:t>
            </w:r>
          </w:p>
        </w:tc>
      </w:tr>
      <w:tr w:rsidR="00A62A3E" w14:paraId="044F845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7CFAF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B3E471" w14:textId="77777777" w:rsidR="00A62A3E" w:rsidRDefault="00000000">
            <w:pPr>
              <w:keepNext/>
              <w:spacing w:after="0"/>
            </w:pPr>
            <w:r>
              <w:rPr>
                <w:color w:val="000000"/>
                <w:sz w:val="17"/>
              </w:rPr>
              <w:t>A supplier's bill must be checked against what was ordered and what actually arrived before it becomes a payable.</w:t>
            </w:r>
          </w:p>
        </w:tc>
      </w:tr>
      <w:tr w:rsidR="00A62A3E" w14:paraId="6472A9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93D2E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F63C1" w14:textId="77777777" w:rsidR="00A62A3E" w:rsidRDefault="00000000">
            <w:pPr>
              <w:spacing w:after="0"/>
            </w:pPr>
            <w:r>
              <w:rPr>
                <w:color w:val="000000"/>
                <w:sz w:val="17"/>
              </w:rPr>
              <w:t>The three-way match compares, per line linked to an order line, the cumulative billed quantity and the unit price against ordered and received. Three outcomes block: over-billed (beyond the ordered tolerance), under-received (beyond the receipt tolerance), and a non-PO bill where the entity forbids them. A price variance outside tolerance is flagged and does not block. Tolerances are configured per entity in basis points and default to zero, so any difference at all is detected.</w:t>
            </w:r>
          </w:p>
        </w:tc>
      </w:tr>
      <w:tr w:rsidR="00A62A3E" w14:paraId="4A3CB80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E20FA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8054AA" w14:textId="77777777" w:rsidR="00A62A3E" w:rsidRDefault="00000000">
            <w:pPr>
              <w:spacing w:after="0"/>
            </w:pPr>
            <w:r>
              <w:rPr>
                <w:color w:val="000000"/>
                <w:sz w:val="17"/>
              </w:rPr>
              <w:t>A blocking outcome stops the posting rather than warning, and overriding one requires procurement.vendor_invoice.override_variance passed explicitly; without the key the override is refused. A price difference is not absorbed either: GR/IR clears at the receipt's own basis and the difference lands in the purchase price variance account, where it is visible as its own number.</w:t>
            </w:r>
          </w:p>
        </w:tc>
      </w:tr>
      <w:tr w:rsidR="00A62A3E" w14:paraId="446814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6DB0B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20A50A" w14:textId="77777777" w:rsidR="00A62A3E" w:rsidRDefault="00000000">
            <w:pPr>
              <w:spacing w:after="0"/>
            </w:pPr>
            <w:r>
              <w:rPr>
                <w:color w:val="000000"/>
                <w:sz w:val="17"/>
              </w:rPr>
              <w:t>Nothing reports on the purchase price variance account, so the variance is isolated in the ledger but surfaced on no screen.</w:t>
            </w:r>
          </w:p>
        </w:tc>
      </w:tr>
    </w:tbl>
    <w:p w14:paraId="67DCB342" w14:textId="77777777" w:rsidR="00A62A3E" w:rsidRDefault="00A62A3E">
      <w:pPr>
        <w:spacing w:after="0"/>
      </w:pPr>
    </w:p>
    <w:p w14:paraId="18D5E20A" w14:textId="77777777" w:rsidR="00A62A3E" w:rsidRDefault="00000000">
      <w:pPr>
        <w:pStyle w:val="Heading2"/>
        <w:keepNext/>
        <w:pBdr>
          <w:bottom w:val="single" w:sz="8" w:space="5" w:color="355B9D"/>
        </w:pBdr>
      </w:pPr>
      <w:r>
        <w:t>FR-005 Refuse a Duplicate Bill</w:t>
      </w:r>
    </w:p>
    <w:tbl>
      <w:tblPr>
        <w:tblW w:w="10468" w:type="dxa"/>
        <w:jc w:val="center"/>
        <w:tblLayout w:type="fixed"/>
        <w:tblLook w:val="04A0" w:firstRow="1" w:lastRow="0" w:firstColumn="1" w:lastColumn="0" w:noHBand="0" w:noVBand="1"/>
      </w:tblPr>
      <w:tblGrid>
        <w:gridCol w:w="2131"/>
        <w:gridCol w:w="8337"/>
      </w:tblGrid>
      <w:tr w:rsidR="00A62A3E" w14:paraId="142EB3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04D6529" w14:textId="77777777" w:rsidR="00A62A3E" w:rsidRDefault="00000000">
            <w:pPr>
              <w:keepNext/>
              <w:spacing w:after="0"/>
            </w:pPr>
            <w:r>
              <w:rPr>
                <w:b/>
                <w:color w:val="1F7A4D"/>
              </w:rPr>
              <w:t>FR-005 | Implemented</w:t>
            </w:r>
          </w:p>
        </w:tc>
      </w:tr>
      <w:tr w:rsidR="00A62A3E" w14:paraId="7AA4940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A28AC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B22E3D" w14:textId="77777777" w:rsidR="00A62A3E" w:rsidRDefault="00000000">
            <w:pPr>
              <w:keepNext/>
              <w:spacing w:after="0"/>
            </w:pPr>
            <w:r>
              <w:rPr>
                <w:color w:val="000000"/>
                <w:sz w:val="17"/>
              </w:rPr>
              <w:t>The same supplier invoice must not be capturable twice, and a retried submission must not create a second one.</w:t>
            </w:r>
          </w:p>
        </w:tc>
      </w:tr>
      <w:tr w:rsidR="00A62A3E" w14:paraId="43BDD8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CECCE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9741A3" w14:textId="77777777" w:rsidR="00A62A3E" w:rsidRDefault="00000000">
            <w:pPr>
              <w:spacing w:after="0"/>
            </w:pPr>
            <w:r>
              <w:rPr>
                <w:color w:val="000000"/>
                <w:sz w:val="17"/>
              </w:rPr>
              <w:t>A reference-check endpoint answers before capture. Same-vendor duplicates are hard-blocked, cross-vendor matches raise a warning requiring confirmation, validation runs both early and at save time, and creation is retry-safe.</w:t>
            </w:r>
          </w:p>
        </w:tc>
      </w:tr>
      <w:tr w:rsidR="00A62A3E" w14:paraId="372CF1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36720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C15028" w14:textId="77777777" w:rsidR="00A62A3E" w:rsidRDefault="00000000">
            <w:pPr>
              <w:spacing w:after="0"/>
            </w:pPr>
            <w:r>
              <w:rPr>
                <w:color w:val="000000"/>
                <w:sz w:val="17"/>
              </w:rPr>
              <w:t>A network retry of the same capture yields one bill, not two. A genuine same-reference bill from a different vendor is possible but must be confirmed deliberately.</w:t>
            </w:r>
          </w:p>
        </w:tc>
      </w:tr>
      <w:tr w:rsidR="00A62A3E" w14:paraId="012240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FC63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44CC6" w14:textId="77777777" w:rsidR="00A62A3E" w:rsidRDefault="00000000">
            <w:pPr>
              <w:spacing w:after="0"/>
            </w:pPr>
            <w:r>
              <w:rPr>
                <w:color w:val="000000"/>
                <w:sz w:val="17"/>
              </w:rPr>
              <w:t>None.</w:t>
            </w:r>
          </w:p>
        </w:tc>
      </w:tr>
    </w:tbl>
    <w:p w14:paraId="1A10DF4B" w14:textId="77777777" w:rsidR="00A62A3E" w:rsidRDefault="00A62A3E">
      <w:pPr>
        <w:spacing w:after="0"/>
      </w:pPr>
    </w:p>
    <w:p w14:paraId="1452F899" w14:textId="77777777" w:rsidR="00A62A3E" w:rsidRDefault="00000000">
      <w:pPr>
        <w:pStyle w:val="Heading2"/>
        <w:keepNext/>
        <w:pBdr>
          <w:bottom w:val="single" w:sz="8" w:space="5" w:color="355B9D"/>
        </w:pBdr>
      </w:pPr>
      <w:r>
        <w:t>FR-006 Create the Payable</w:t>
      </w:r>
    </w:p>
    <w:tbl>
      <w:tblPr>
        <w:tblW w:w="10468" w:type="dxa"/>
        <w:jc w:val="center"/>
        <w:tblLayout w:type="fixed"/>
        <w:tblLook w:val="04A0" w:firstRow="1" w:lastRow="0" w:firstColumn="1" w:lastColumn="0" w:noHBand="0" w:noVBand="1"/>
      </w:tblPr>
      <w:tblGrid>
        <w:gridCol w:w="2131"/>
        <w:gridCol w:w="8337"/>
      </w:tblGrid>
      <w:tr w:rsidR="00A62A3E" w14:paraId="7E869D2A"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E17B4F9" w14:textId="77777777" w:rsidR="00A62A3E" w:rsidRDefault="00000000">
            <w:pPr>
              <w:keepNext/>
              <w:spacing w:after="0"/>
            </w:pPr>
            <w:r>
              <w:rPr>
                <w:b/>
                <w:color w:val="1F7A4D"/>
              </w:rPr>
              <w:t>FR-006 | Implemented</w:t>
            </w:r>
          </w:p>
        </w:tc>
      </w:tr>
      <w:tr w:rsidR="00A62A3E" w14:paraId="4C6FA8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4861A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D6EDDB" w14:textId="77777777" w:rsidR="00A62A3E" w:rsidRDefault="00000000">
            <w:pPr>
              <w:keepNext/>
              <w:spacing w:after="0"/>
            </w:pPr>
            <w:r>
              <w:rPr>
                <w:color w:val="000000"/>
                <w:sz w:val="17"/>
              </w:rPr>
              <w:t>Posting a matched bill must clear what the receipt parked and recognise what is owed.</w:t>
            </w:r>
          </w:p>
        </w:tc>
      </w:tr>
      <w:tr w:rsidR="00A62A3E" w14:paraId="727BA52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929F7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FD1E2D" w14:textId="77777777" w:rsidR="00A62A3E" w:rsidRDefault="00000000">
            <w:pPr>
              <w:spacing w:after="0"/>
            </w:pPr>
            <w:r>
              <w:rPr>
                <w:color w:val="000000"/>
                <w:sz w:val="17"/>
              </w:rPr>
              <w:t>Posting debits GR/IR clearing, plus recoverable input VAT where applicable, and credits accounts payable. For an order-based bill the debit clears the GR/IR liability the receipt parked; a non-PO bill debits the expense directly.</w:t>
            </w:r>
          </w:p>
        </w:tc>
      </w:tr>
      <w:tr w:rsidR="00A62A3E" w14:paraId="70086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C7B85F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E07A6" w14:textId="77777777" w:rsidR="00A62A3E" w:rsidRDefault="00000000">
            <w:pPr>
              <w:spacing w:after="0"/>
            </w:pPr>
            <w:r>
              <w:rPr>
                <w:color w:val="000000"/>
                <w:sz w:val="17"/>
              </w:rPr>
              <w:t>Once goods are both received and billed, GR/IR nets to zero for that line, which is the property the GR/IR report reads.</w:t>
            </w:r>
          </w:p>
        </w:tc>
      </w:tr>
      <w:tr w:rsidR="00A62A3E" w14:paraId="5089A56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33D5D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A01671" w14:textId="77777777" w:rsidR="00A62A3E" w:rsidRDefault="00000000">
            <w:pPr>
              <w:spacing w:after="0"/>
            </w:pPr>
            <w:r>
              <w:rPr>
                <w:color w:val="000000"/>
                <w:sz w:val="17"/>
              </w:rPr>
              <w:t>None.</w:t>
            </w:r>
          </w:p>
        </w:tc>
      </w:tr>
    </w:tbl>
    <w:p w14:paraId="4B9B044F" w14:textId="77777777" w:rsidR="00A62A3E" w:rsidRDefault="00A62A3E">
      <w:pPr>
        <w:spacing w:after="0"/>
      </w:pPr>
    </w:p>
    <w:p w14:paraId="150124C4" w14:textId="77777777" w:rsidR="00A62A3E" w:rsidRDefault="00000000">
      <w:pPr>
        <w:pStyle w:val="Heading2"/>
        <w:keepNext/>
        <w:pBdr>
          <w:bottom w:val="single" w:sz="8" w:space="5" w:color="355B9D"/>
        </w:pBdr>
      </w:pPr>
      <w:r>
        <w:t>FR-007 Split a Payment Between Settlement and Advance</w:t>
      </w:r>
    </w:p>
    <w:tbl>
      <w:tblPr>
        <w:tblW w:w="10468" w:type="dxa"/>
        <w:jc w:val="center"/>
        <w:tblLayout w:type="fixed"/>
        <w:tblLook w:val="04A0" w:firstRow="1" w:lastRow="0" w:firstColumn="1" w:lastColumn="0" w:noHBand="0" w:noVBand="1"/>
      </w:tblPr>
      <w:tblGrid>
        <w:gridCol w:w="2131"/>
        <w:gridCol w:w="8337"/>
      </w:tblGrid>
      <w:tr w:rsidR="00A62A3E" w14:paraId="6B7D5CE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7EC336A" w14:textId="77777777" w:rsidR="00A62A3E" w:rsidRDefault="00000000">
            <w:pPr>
              <w:keepNext/>
              <w:spacing w:after="0"/>
            </w:pPr>
            <w:r>
              <w:rPr>
                <w:b/>
                <w:color w:val="1F7A4D"/>
              </w:rPr>
              <w:t>FR-007 | Implemented</w:t>
            </w:r>
          </w:p>
        </w:tc>
      </w:tr>
      <w:tr w:rsidR="00A62A3E" w14:paraId="5F41C95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61B2E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92F8C" w14:textId="77777777" w:rsidR="00A62A3E" w:rsidRDefault="00000000">
            <w:pPr>
              <w:keepNext/>
              <w:spacing w:after="0"/>
            </w:pPr>
            <w:r>
              <w:rPr>
                <w:color w:val="000000"/>
                <w:sz w:val="17"/>
              </w:rPr>
              <w:t>Paying more than is currently billed must not read as the supplier owing the entity money.</w:t>
            </w:r>
          </w:p>
        </w:tc>
      </w:tr>
      <w:tr w:rsidR="00A62A3E" w14:paraId="5448B7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D6641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A19B3" w14:textId="77777777" w:rsidR="00A62A3E" w:rsidRDefault="00000000">
            <w:pPr>
              <w:spacing w:after="0"/>
            </w:pPr>
            <w:r>
              <w:rPr>
                <w:color w:val="000000"/>
                <w:sz w:val="17"/>
              </w:rPr>
              <w:t>A vendor payment debits accounts payable for the settled part only and the vendor-advance asset for the rest, credits bank for the net, and credits withholding tax payable for anything deducted. The split happens at source, in one transaction with the sub-ledger.</w:t>
            </w:r>
          </w:p>
        </w:tc>
      </w:tr>
      <w:tr w:rsidR="00A62A3E" w14:paraId="51AF1A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6C46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69109C" w14:textId="77777777" w:rsidR="00A62A3E" w:rsidRDefault="00000000">
            <w:pPr>
              <w:spacing w:after="0"/>
            </w:pPr>
            <w:r>
              <w:rPr>
                <w:color w:val="000000"/>
                <w:sz w:val="17"/>
              </w:rPr>
              <w:t>Debiting AP for the whole gross would put a debit balance on a liability. The truth is that the entity is out of pocket and the vendor owes goods, which is an asset, and the split records that.</w:t>
            </w:r>
          </w:p>
        </w:tc>
      </w:tr>
      <w:tr w:rsidR="00A62A3E" w14:paraId="2E1542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58BDA3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3FF7E1" w14:textId="77777777" w:rsidR="00A62A3E" w:rsidRDefault="00000000">
            <w:pPr>
              <w:spacing w:after="0"/>
            </w:pPr>
            <w:r>
              <w:rPr>
                <w:color w:val="000000"/>
                <w:sz w:val="17"/>
              </w:rPr>
              <w:t>None.</w:t>
            </w:r>
          </w:p>
        </w:tc>
      </w:tr>
    </w:tbl>
    <w:p w14:paraId="00A66CC5" w14:textId="77777777" w:rsidR="00A62A3E" w:rsidRDefault="00A62A3E">
      <w:pPr>
        <w:spacing w:after="0"/>
      </w:pPr>
    </w:p>
    <w:p w14:paraId="0BA783BB" w14:textId="77777777" w:rsidR="00A62A3E" w:rsidRDefault="00000000">
      <w:pPr>
        <w:pStyle w:val="Heading2"/>
        <w:keepNext/>
        <w:pBdr>
          <w:bottom w:val="single" w:sz="8" w:space="5" w:color="355B9D"/>
        </w:pBdr>
      </w:pPr>
      <w:r>
        <w:lastRenderedPageBreak/>
        <w:t>FR-008 Apply an Advance to a Later Bill</w:t>
      </w:r>
    </w:p>
    <w:tbl>
      <w:tblPr>
        <w:tblW w:w="10468" w:type="dxa"/>
        <w:jc w:val="center"/>
        <w:tblLayout w:type="fixed"/>
        <w:tblLook w:val="04A0" w:firstRow="1" w:lastRow="0" w:firstColumn="1" w:lastColumn="0" w:noHBand="0" w:noVBand="1"/>
      </w:tblPr>
      <w:tblGrid>
        <w:gridCol w:w="2131"/>
        <w:gridCol w:w="8337"/>
      </w:tblGrid>
      <w:tr w:rsidR="00A62A3E" w14:paraId="15D6AF9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4755F52" w14:textId="77777777" w:rsidR="00A62A3E" w:rsidRDefault="00000000">
            <w:pPr>
              <w:keepNext/>
              <w:spacing w:after="0"/>
            </w:pPr>
            <w:r>
              <w:rPr>
                <w:b/>
                <w:color w:val="1F7A4D"/>
              </w:rPr>
              <w:t>FR-008 | Implemented</w:t>
            </w:r>
          </w:p>
        </w:tc>
      </w:tr>
      <w:tr w:rsidR="00A62A3E" w14:paraId="225EB50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1AC0B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FAC37" w14:textId="77777777" w:rsidR="00A62A3E" w:rsidRDefault="00000000">
            <w:pPr>
              <w:keepNext/>
              <w:spacing w:after="0"/>
            </w:pPr>
            <w:r>
              <w:rPr>
                <w:color w:val="000000"/>
                <w:sz w:val="17"/>
              </w:rPr>
              <w:t>Money already paid must be usable against a bill that arrives afterwards.</w:t>
            </w:r>
          </w:p>
        </w:tc>
      </w:tr>
      <w:tr w:rsidR="00A62A3E" w14:paraId="48A6F8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317A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E452" w14:textId="77777777" w:rsidR="00A62A3E" w:rsidRDefault="00000000">
            <w:pPr>
              <w:spacing w:after="0"/>
            </w:pPr>
            <w:r>
              <w:rPr>
                <w:color w:val="000000"/>
                <w:sz w:val="17"/>
              </w:rPr>
              <w:t>The allocation endpoint applies an existing payment across bills, reclassifying an advance by debiting accounts payable and crediting vendor advances, dated on the later of the two documents' dates. Journal coverage for the reclassification is asserted rather than assumed.</w:t>
            </w:r>
          </w:p>
        </w:tc>
      </w:tr>
      <w:tr w:rsidR="00A62A3E" w14:paraId="002C9C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992B9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2ACDF9" w14:textId="77777777" w:rsidR="00A62A3E" w:rsidRDefault="00000000">
            <w:pPr>
              <w:spacing w:after="0"/>
            </w:pPr>
            <w:r>
              <w:rPr>
                <w:color w:val="000000"/>
                <w:sz w:val="17"/>
              </w:rPr>
              <w:t>The reclassification is dated on the later document, so neither side of the pair is recorded before it could have happened.</w:t>
            </w:r>
          </w:p>
        </w:tc>
      </w:tr>
      <w:tr w:rsidR="00A62A3E" w14:paraId="24F2173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70589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293EF" w14:textId="77777777" w:rsidR="00A62A3E" w:rsidRDefault="00000000">
            <w:pPr>
              <w:spacing w:after="0"/>
            </w:pPr>
            <w:r>
              <w:rPr>
                <w:color w:val="000000"/>
                <w:sz w:val="17"/>
              </w:rPr>
              <w:t>None.</w:t>
            </w:r>
          </w:p>
        </w:tc>
      </w:tr>
    </w:tbl>
    <w:p w14:paraId="76712EDB" w14:textId="77777777" w:rsidR="00A62A3E" w:rsidRDefault="00A62A3E">
      <w:pPr>
        <w:spacing w:after="0"/>
      </w:pPr>
    </w:p>
    <w:p w14:paraId="6F1F8942" w14:textId="77777777" w:rsidR="00A62A3E" w:rsidRDefault="00000000">
      <w:pPr>
        <w:pStyle w:val="Heading2"/>
        <w:keepNext/>
        <w:pBdr>
          <w:bottom w:val="single" w:sz="8" w:space="5" w:color="355B9D"/>
        </w:pBdr>
      </w:pPr>
      <w:r>
        <w:t>FR-009 Keep the Plan Separate From the Posting</w:t>
      </w:r>
    </w:p>
    <w:tbl>
      <w:tblPr>
        <w:tblW w:w="10468" w:type="dxa"/>
        <w:jc w:val="center"/>
        <w:tblLayout w:type="fixed"/>
        <w:tblLook w:val="04A0" w:firstRow="1" w:lastRow="0" w:firstColumn="1" w:lastColumn="0" w:noHBand="0" w:noVBand="1"/>
      </w:tblPr>
      <w:tblGrid>
        <w:gridCol w:w="2131"/>
        <w:gridCol w:w="8337"/>
      </w:tblGrid>
      <w:tr w:rsidR="00A62A3E" w14:paraId="13D141B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7E19300" w14:textId="77777777" w:rsidR="00A62A3E" w:rsidRDefault="00000000">
            <w:pPr>
              <w:keepNext/>
              <w:spacing w:after="0"/>
            </w:pPr>
            <w:r>
              <w:rPr>
                <w:b/>
                <w:color w:val="1F7A4D"/>
              </w:rPr>
              <w:t>FR-009 | Implemented</w:t>
            </w:r>
          </w:p>
        </w:tc>
      </w:tr>
      <w:tr w:rsidR="00A62A3E" w14:paraId="60B43A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D3C83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B5275F" w14:textId="77777777" w:rsidR="00A62A3E" w:rsidRDefault="00000000">
            <w:pPr>
              <w:keepNext/>
              <w:spacing w:after="0"/>
            </w:pPr>
            <w:r>
              <w:rPr>
                <w:color w:val="000000"/>
                <w:sz w:val="17"/>
              </w:rPr>
              <w:t>Approving a payment must not be the same act as paying it.</w:t>
            </w:r>
          </w:p>
        </w:tc>
      </w:tr>
      <w:tr w:rsidR="00A62A3E" w14:paraId="689D0F1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2AD7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A002EC" w14:textId="77777777" w:rsidR="00A62A3E" w:rsidRDefault="00000000">
            <w:pPr>
              <w:spacing w:after="0"/>
            </w:pPr>
            <w:r>
              <w:rPr>
                <w:color w:val="000000"/>
                <w:sz w:val="17"/>
              </w:rPr>
              <w:t>Allocations on a draft payment are an editable settlement plan and reduce no invoice balance. Approval authorises the plan; posting through the payables service is the separate mutation that creates ledger history. The finance abstraction layer is the first caller outside this module to be held to the rule, and it shows: its school-facing surface records a bill or a payment, submits it, and posts it as three separate calls, because a single record-and-post call could only have worked by skipping the approval in between. The separation holds when a decision is undone as well. A bill or a payment refuses to have its approval reversed once its own status has left draft or pending approval, which is what posting does to it, because approval is the permission to post and the journal outlives the vote. A posted payment can therefore never read as though it were still waiting on one.</w:t>
            </w:r>
          </w:p>
        </w:tc>
      </w:tr>
      <w:tr w:rsidR="00A62A3E" w14:paraId="7FDBA5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C58F331"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769916" w14:textId="77777777" w:rsidR="00A62A3E" w:rsidRDefault="00000000">
            <w:pPr>
              <w:spacing w:after="0"/>
            </w:pPr>
            <w:r>
              <w:rPr>
                <w:color w:val="000000"/>
                <w:sz w:val="17"/>
              </w:rPr>
              <w:t>The plan is validated before anything posts, and posting applies it once. Each bill the run settles is re-read under a row lock inside the posting transaction, so two payments raised against the same supplier bill at the same moment cannot both apply its full balance: the second sees what the first wrote and caps its allocation at what is left. Without that lock the bill recorded one payment while payables was debited twice, which is a supplier paid twice with the ledger hiding it. ProcurementApprovalReversalTests.test_a_posted_bill_cannot_be_reversed and test_a_posted_payment_cannot_be_reversed cover the refusal, while test_a_bill_still_in_draft_is_reversible and test_a_payment_still_in_draft_is_reversible prove a document that has not posted is still reversible.</w:t>
            </w:r>
          </w:p>
        </w:tc>
      </w:tr>
      <w:tr w:rsidR="00A62A3E" w14:paraId="43230F5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5F744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D5E99" w14:textId="77777777" w:rsidR="00A62A3E" w:rsidRDefault="00000000">
            <w:pPr>
              <w:spacing w:after="0"/>
            </w:pPr>
            <w:r>
              <w:rPr>
                <w:color w:val="000000"/>
                <w:sz w:val="17"/>
              </w:rPr>
              <w:t>The check reads the document's own status rather than the ledger, so a cancelled or reversed payment refuses the reversal too. A bill the ladder approved but nobody has posted stays reversible, which is the intended reading: approval is the permission to post, and until it is used nothing has happened.</w:t>
            </w:r>
          </w:p>
        </w:tc>
      </w:tr>
    </w:tbl>
    <w:p w14:paraId="33113F53" w14:textId="77777777" w:rsidR="00A62A3E" w:rsidRDefault="00A62A3E">
      <w:pPr>
        <w:spacing w:after="0"/>
      </w:pPr>
    </w:p>
    <w:p w14:paraId="37B71324" w14:textId="77777777" w:rsidR="00A62A3E" w:rsidRDefault="00000000">
      <w:pPr>
        <w:pStyle w:val="Heading2"/>
        <w:keepNext/>
        <w:pBdr>
          <w:bottom w:val="single" w:sz="8" w:space="5" w:color="355B9D"/>
        </w:pBdr>
      </w:pPr>
      <w:r>
        <w:t>FR-010 Cancel and Reverse a Payment</w:t>
      </w:r>
    </w:p>
    <w:tbl>
      <w:tblPr>
        <w:tblW w:w="10468" w:type="dxa"/>
        <w:jc w:val="center"/>
        <w:tblLayout w:type="fixed"/>
        <w:tblLook w:val="04A0" w:firstRow="1" w:lastRow="0" w:firstColumn="1" w:lastColumn="0" w:noHBand="0" w:noVBand="1"/>
      </w:tblPr>
      <w:tblGrid>
        <w:gridCol w:w="2131"/>
        <w:gridCol w:w="8337"/>
      </w:tblGrid>
      <w:tr w:rsidR="00A62A3E" w14:paraId="3B7BB20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5662A91" w14:textId="77777777" w:rsidR="00A62A3E" w:rsidRDefault="00000000">
            <w:pPr>
              <w:keepNext/>
              <w:spacing w:after="0"/>
            </w:pPr>
            <w:r>
              <w:rPr>
                <w:b/>
                <w:color w:val="1F7A4D"/>
              </w:rPr>
              <w:t>FR-010 | Implemented</w:t>
            </w:r>
          </w:p>
        </w:tc>
      </w:tr>
      <w:tr w:rsidR="00A62A3E" w14:paraId="77CEF96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369769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F7FDC3" w14:textId="77777777" w:rsidR="00A62A3E" w:rsidRDefault="00000000">
            <w:pPr>
              <w:keepNext/>
              <w:spacing w:after="0"/>
            </w:pPr>
            <w:r>
              <w:rPr>
                <w:color w:val="000000"/>
                <w:sz w:val="17"/>
              </w:rPr>
              <w:t>A payment made in error must be undoable as a recorded event.</w:t>
            </w:r>
          </w:p>
        </w:tc>
      </w:tr>
      <w:tr w:rsidR="00A62A3E" w14:paraId="1750AFE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43D7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B935C5" w14:textId="77777777" w:rsidR="00A62A3E" w:rsidRDefault="00000000">
            <w:pPr>
              <w:spacing w:after="0"/>
            </w:pPr>
            <w:r>
              <w:rPr>
                <w:color w:val="000000"/>
                <w:sz w:val="17"/>
              </w:rPr>
              <w:t>Cancellation applies before posting; reversal after it, raising the opposite postings and restoring the bills the payment had settled, on a date the caller supplies.</w:t>
            </w:r>
          </w:p>
        </w:tc>
      </w:tr>
      <w:tr w:rsidR="00A62A3E" w14:paraId="087E779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798CB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16E5E7" w14:textId="77777777" w:rsidR="00A62A3E" w:rsidRDefault="00000000">
            <w:pPr>
              <w:spacing w:after="0"/>
            </w:pPr>
            <w:r>
              <w:rPr>
                <w:color w:val="000000"/>
                <w:sz w:val="17"/>
              </w:rPr>
              <w:t>A reversal is a posting rather than a deletion, so the ledger shows both the payment and its withdrawal.</w:t>
            </w:r>
          </w:p>
        </w:tc>
      </w:tr>
      <w:tr w:rsidR="00A62A3E" w14:paraId="30D6927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BF40F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2CEEEC" w14:textId="77777777" w:rsidR="00A62A3E" w:rsidRDefault="00000000">
            <w:pPr>
              <w:spacing w:after="0"/>
            </w:pPr>
            <w:r>
              <w:rPr>
                <w:color w:val="000000"/>
                <w:sz w:val="17"/>
              </w:rPr>
              <w:t>None.</w:t>
            </w:r>
          </w:p>
        </w:tc>
      </w:tr>
    </w:tbl>
    <w:p w14:paraId="32BD20E4" w14:textId="77777777" w:rsidR="00A62A3E" w:rsidRDefault="00A62A3E">
      <w:pPr>
        <w:spacing w:after="0"/>
      </w:pPr>
    </w:p>
    <w:p w14:paraId="1CA39FE0" w14:textId="77777777" w:rsidR="00A62A3E" w:rsidRDefault="00000000">
      <w:pPr>
        <w:pStyle w:val="Heading2"/>
        <w:keepNext/>
        <w:pBdr>
          <w:bottom w:val="single" w:sz="8" w:space="5" w:color="355B9D"/>
        </w:pBdr>
      </w:pPr>
      <w:r>
        <w:t>FR-011 Enforce the Vendor Gates at Payment</w:t>
      </w:r>
    </w:p>
    <w:tbl>
      <w:tblPr>
        <w:tblW w:w="10468" w:type="dxa"/>
        <w:jc w:val="center"/>
        <w:tblLayout w:type="fixed"/>
        <w:tblLook w:val="04A0" w:firstRow="1" w:lastRow="0" w:firstColumn="1" w:lastColumn="0" w:noHBand="0" w:noVBand="1"/>
      </w:tblPr>
      <w:tblGrid>
        <w:gridCol w:w="2131"/>
        <w:gridCol w:w="8337"/>
      </w:tblGrid>
      <w:tr w:rsidR="00A62A3E" w14:paraId="43DD9D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390E12" w14:textId="77777777" w:rsidR="00A62A3E" w:rsidRDefault="00000000">
            <w:pPr>
              <w:keepNext/>
              <w:spacing w:after="0"/>
            </w:pPr>
            <w:r>
              <w:rPr>
                <w:b/>
                <w:color w:val="1F7A4D"/>
              </w:rPr>
              <w:t>FR-011 | Implemented</w:t>
            </w:r>
          </w:p>
        </w:tc>
      </w:tr>
      <w:tr w:rsidR="00A62A3E" w14:paraId="4B72414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7E1FDF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D8B3B1" w14:textId="77777777" w:rsidR="00A62A3E" w:rsidRDefault="00000000">
            <w:pPr>
              <w:keepNext/>
              <w:spacing w:after="0"/>
            </w:pPr>
            <w:r>
              <w:rPr>
                <w:color w:val="000000"/>
                <w:sz w:val="17"/>
              </w:rPr>
              <w:t>A supplier on hold or failing KYC must not be payable, however the payment was raised.</w:t>
            </w:r>
          </w:p>
        </w:tc>
      </w:tr>
      <w:tr w:rsidR="00A62A3E" w14:paraId="611F28E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40030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C2395B" w14:textId="77777777" w:rsidR="00A62A3E" w:rsidRDefault="00000000">
            <w:pPr>
              <w:spacing w:after="0"/>
            </w:pPr>
            <w:r>
              <w:rPr>
                <w:color w:val="000000"/>
                <w:sz w:val="17"/>
              </w:rPr>
              <w:t>The hold flag and the KYC status are checked in the payables service before a payment is cut, and the vendor's withholding-tax code drives the deduction.</w:t>
            </w:r>
          </w:p>
        </w:tc>
      </w:tr>
      <w:tr w:rsidR="00A62A3E" w14:paraId="77914C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7125C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1E595" w14:textId="77777777" w:rsidR="00A62A3E" w:rsidRDefault="00000000">
            <w:pPr>
              <w:spacing w:after="0"/>
            </w:pPr>
            <w:r>
              <w:rPr>
                <w:color w:val="000000"/>
                <w:sz w:val="17"/>
              </w:rPr>
              <w:t>Because the check is in the service, an API caller or a bulk payout confirming through Module 18 hits it too, not only a screen user.</w:t>
            </w:r>
          </w:p>
        </w:tc>
      </w:tr>
      <w:tr w:rsidR="00A62A3E" w14:paraId="0330950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3AA13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46B23D" w14:textId="77777777" w:rsidR="00A62A3E" w:rsidRDefault="00000000">
            <w:pPr>
              <w:spacing w:after="0"/>
            </w:pPr>
            <w:r>
              <w:rPr>
                <w:color w:val="000000"/>
                <w:sz w:val="17"/>
              </w:rPr>
              <w:t>None.</w:t>
            </w:r>
          </w:p>
        </w:tc>
      </w:tr>
    </w:tbl>
    <w:p w14:paraId="79D29A63" w14:textId="77777777" w:rsidR="00A62A3E" w:rsidRDefault="00A62A3E">
      <w:pPr>
        <w:spacing w:after="0"/>
      </w:pPr>
    </w:p>
    <w:p w14:paraId="1F79CE8A" w14:textId="77777777" w:rsidR="00A62A3E" w:rsidRDefault="00000000">
      <w:pPr>
        <w:pStyle w:val="Heading2"/>
        <w:keepNext/>
        <w:pBdr>
          <w:bottom w:val="single" w:sz="8" w:space="5" w:color="355B9D"/>
        </w:pBdr>
      </w:pPr>
      <w:r>
        <w:t>FR-012 Report the Payables Position</w:t>
      </w:r>
    </w:p>
    <w:tbl>
      <w:tblPr>
        <w:tblW w:w="10468" w:type="dxa"/>
        <w:jc w:val="center"/>
        <w:tblLayout w:type="fixed"/>
        <w:tblLook w:val="04A0" w:firstRow="1" w:lastRow="0" w:firstColumn="1" w:lastColumn="0" w:noHBand="0" w:noVBand="1"/>
      </w:tblPr>
      <w:tblGrid>
        <w:gridCol w:w="2131"/>
        <w:gridCol w:w="8337"/>
      </w:tblGrid>
      <w:tr w:rsidR="00A62A3E" w14:paraId="452036C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F5573B" w14:textId="77777777" w:rsidR="00A62A3E" w:rsidRDefault="00000000">
            <w:pPr>
              <w:keepNext/>
              <w:spacing w:after="0"/>
            </w:pPr>
            <w:r>
              <w:rPr>
                <w:b/>
                <w:color w:val="1F7A4D"/>
              </w:rPr>
              <w:t>FR-012 | Implemented</w:t>
            </w:r>
          </w:p>
        </w:tc>
      </w:tr>
      <w:tr w:rsidR="00A62A3E" w14:paraId="5E897EC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E1F03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C96738" w14:textId="77777777" w:rsidR="00A62A3E" w:rsidRDefault="00000000">
            <w:pPr>
              <w:keepNext/>
              <w:spacing w:after="0"/>
            </w:pPr>
            <w:r>
              <w:rPr>
                <w:color w:val="000000"/>
                <w:sz w:val="17"/>
              </w:rPr>
              <w:t>What is owed, to whom, for how long, and what has been received but not billed must all be answerable.</w:t>
            </w:r>
          </w:p>
        </w:tc>
      </w:tr>
      <w:tr w:rsidR="00A62A3E" w14:paraId="160DEEC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D14AF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34F7AA" w14:textId="77777777" w:rsidR="00A62A3E" w:rsidRDefault="00000000">
            <w:pPr>
              <w:spacing w:after="0"/>
            </w:pPr>
            <w:r>
              <w:rPr>
                <w:color w:val="000000"/>
                <w:sz w:val="17"/>
              </w:rPr>
              <w:t>AP aging overall and per vendor, the sub-ledger against its control, the GR/IR balance, GR/IR aging by receipt and its line detail, cash requirements, spend analysis and procure-to-pay cycle time are served as entity-scoped reads. Every one of these reads rides procurement.analytics.view, sold at Procurement Advanced.</w:t>
            </w:r>
          </w:p>
        </w:tc>
      </w:tr>
      <w:tr w:rsidR="00A62A3E" w14:paraId="7A44E66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F8D2C38"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E62C78" w14:textId="77777777" w:rsidR="00A62A3E" w:rsidRDefault="00000000">
            <w:pPr>
              <w:spacing w:after="0"/>
            </w:pPr>
            <w:r>
              <w:rPr>
                <w:color w:val="000000"/>
                <w:sz w:val="17"/>
              </w:rPr>
              <w:t>Every query starts from the entity, or traverses an entity-scoped parent, which is the read-side tenant boundary for these reports. The reconciliation demonstrates that the sub-ledger equals its control.</w:t>
            </w:r>
          </w:p>
        </w:tc>
      </w:tr>
      <w:tr w:rsidR="00A62A3E" w14:paraId="6B18C38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483CC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50C16A" w14:textId="77777777" w:rsidR="00A62A3E" w:rsidRDefault="00000000">
            <w:pPr>
              <w:spacing w:after="0"/>
            </w:pPr>
            <w:r>
              <w:rPr>
                <w:color w:val="000000"/>
                <w:sz w:val="17"/>
              </w:rPr>
              <w:t>None.</w:t>
            </w:r>
          </w:p>
        </w:tc>
      </w:tr>
    </w:tbl>
    <w:p w14:paraId="301282A4" w14:textId="77777777" w:rsidR="00A62A3E" w:rsidRDefault="00A62A3E">
      <w:pPr>
        <w:spacing w:after="0"/>
      </w:pPr>
    </w:p>
    <w:p w14:paraId="512A8AA5" w14:textId="77777777" w:rsidR="00A62A3E" w:rsidRDefault="00000000">
      <w:pPr>
        <w:pStyle w:val="Heading2"/>
        <w:keepNext/>
        <w:pBdr>
          <w:bottom w:val="single" w:sz="8" w:space="5" w:color="355B9D"/>
        </w:pBdr>
      </w:pPr>
      <w:r>
        <w:t>FR-013 Supply the Close With Its Payables Checks</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FR-013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 period must not be sealed over an unreconciled payables position.</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The AP and GR/IR reconciliations live here rather than in finance, because procurement depends on finance and not the other way round. They are registered with finance's close-check registry from this app's startup, so every close runs them and finance still imports nothing from procurement.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AP drift blocks the close: it means a posting bypassed the sub-ledger and must be found. A GR/IR balance only warns, because goods received near the period end and not yet billed leave a legitimate balance, and failing on it would make month-end impossible. Neither check is offered for an entity with no vendors. A check that raises is reported as failed rather than skipped.</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 blocking failure can still be forced past. That is audited as forced and is finance's flag rather than this module's, and it is recorded against Module 19.</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FR-014 Keep the Counterparty's Paper With the Document</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FR-014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The supplier's own invoice, and the receipt they issue once paid, must be held against the documents they belong to.</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A bill and a payment each carry their own attachments: file, original name, verified content type, size, an optional description, and who uploaded it. Files store through the platform's database-backed storage, which binds each one to the school it belongs to and to the document it is evidence for. Reading one back is authorised per file: the request must clear the school's own tenant and then the document's read rule - procurement.vendor_invoice.view for a bill's paper and procurement.vendor_payment.view for a payment's, each scoped to that document's entity and branch - so an attachment can never be read by somebody who would be refused its parent. The URL is signed for one person and expires. Ten files per document, enforced under a row lock so two concurrent uploads cannot both pass the cap. Uploads are validated before they reach storage - extension, size, and the leading bytes agreeing with the extension.</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Attaching is allowed in every document state, posted included: the formal invoice usually follows the booked charge and a receipt always follows the payment, so a rule that closed at posting would reject the paperwork worth keeping. The authority is a dedicated attach verb rather than the document's update verb, which is refused after posting and in any case conflates rewriting a bill's amounts with filing its evidence. An attachment is reached only through its parent document, so the entity and branch checks that guard the document guard its files too.</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Archiving a bill or a payment does not retire its attachments. Deleting the document closes its files and empties the bytes, but only deletion raises the signal that retirement hangs off, so an archived document's paper stays readable to whoever its read rule still admits. Nothing here posts to the ledger.</w:t>
            </w:r>
          </w:p>
        </w:tc>
      </w:tr>
    </w:tbl>
    <w:p w14:paraId="388A351F" w14:textId="77777777" w:rsidR="00A62A3E" w:rsidRDefault="00A62A3E">
      <w:pPr>
        <w:spacing w:after="0"/>
      </w:pPr>
    </w:p>
    <w:p w14:paraId="512A8AA5" w14:textId="77777777" w:rsidR="00A62A3E" w:rsidRDefault="00000000">
      <w:pPr>
        <w:pStyle w:val="Heading2"/>
        <w:keepNext/>
        <w:pBdr>
          <w:bottom w:val="single" w:sz="8" w:space="5" w:color="355B9D"/>
        </w:pBdr>
      </w:pPr>
      <w:r>
        <w:t>FR-015 Cancel a Commitment Nobody Will Fulfil</w:t>
      </w:r>
    </w:p>
    <w:tbl>
      <w:tblPr>
        <w:tblW w:w="10468" w:type="dxa"/>
        <w:jc w:val="center"/>
        <w:tblLayout w:type="fixed"/>
        <w:tblLook w:val="04A0" w:firstRow="1" w:lastRow="0" w:firstColumn="1" w:lastColumn="0" w:noHBand="0" w:noVBand="1"/>
      </w:tblPr>
      <w:tblGrid>
        <w:gridCol w:w="2131"/>
        <w:gridCol w:w="8337"/>
      </w:tblGrid>
      <w:tr w:rsidR="00A62A3E" w14:paraId="242228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815B734" w14:textId="77777777" w:rsidR="00A62A3E" w:rsidRDefault="00000000">
            <w:pPr>
              <w:keepNext/>
              <w:spacing w:after="0"/>
            </w:pPr>
            <w:r>
              <w:rPr>
                <w:b/>
                <w:color w:val="1F7A4D"/>
              </w:rPr>
              <w:t>FR-015 | Implemented</w:t>
            </w:r>
          </w:p>
        </w:tc>
      </w:tr>
      <w:tr w:rsidR="00A62A3E" w14:paraId="31212AF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D86CAD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1FFC5C" w14:textId="77777777" w:rsidR="00A62A3E" w:rsidRDefault="00000000">
            <w:pPr>
              <w:keepNext/>
              <w:spacing w:after="0"/>
            </w:pPr>
            <w:r>
              <w:rPr>
                <w:color w:val="000000"/>
                <w:sz w:val="17"/>
              </w:rPr>
              <w:t>An order that will never be delivered must be closable by the buyer who holds it, and refused wherever something downstream already depends on it.</w:t>
            </w:r>
          </w:p>
        </w:tc>
      </w:tr>
      <w:tr w:rsidR="00A62A3E" w14:paraId="14FAA4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7B1662"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68BB6" w14:textId="77777777" w:rsidR="00A62A3E" w:rsidRDefault="00000000">
            <w:pPr>
              <w:spacing w:after="0"/>
            </w:pPr>
            <w:r>
              <w:rPr>
                <w:color w:val="000000"/>
                <w:sz w:val="17"/>
              </w:rPr>
              <w:t>POST /purchase-orders/{id}/cancel/ takes the order to CANCELLED under procurement.purchase_order.update, the state-change verb that already edits it, so no school has to grant a new key before a dead order can be closed. The order is resolved through the same branch-scoped resolver every detail and action endpoint uses and is locked for the duration, so an order at a branch the caller does not work in answers exactly as one that does not exist. The rules sit in the cancellation service rather than the view, so the school-facing layer meets the same refusals. Five conditions refuse, each with its own code: a missing reason (PURCHASE_ORDER_CANCEL_REASON_REQUIRED), goods already received (PURCHASE_ORDER_ALREADY_RECEIVED), a vendor bill that is not itself cancelled, matched at the header or through one of its lines (PURCHASE_ORDER_ALREADY_BILLED), an approval still in flight (PURCHASE_ORDER_UNDER_APPROVAL), and an order already cancelled or reversed (PURCHASE_ORDER_CANCEL_REFUSED). A payment needs no rule of its own, because it reaches an order only through a bill. Cancelling writes a PURCHASE_ORDER_CANCELLED audit record carrying the actor, the mandatory reason and the status before and after, and cancels a vendor email that approval had scheduled but nothing has sent.</w:t>
            </w:r>
          </w:p>
        </w:tc>
      </w:tr>
      <w:tr w:rsidR="00A62A3E" w14:paraId="66EDB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7FE57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91E43C" w14:textId="77777777" w:rsidR="00A62A3E" w:rsidRDefault="00000000">
            <w:pPr>
              <w:spacing w:after="0"/>
            </w:pPr>
            <w:r>
              <w:rPr>
                <w:color w:val="000000"/>
                <w:sz w:val="17"/>
              </w:rPr>
              <w:t>A cancelled order leaves the pipeline KPIs, which already exclude a cancelled or reversed commitment. The approval overlay is left as it was: an order approved last week and cancelled today still reads APPROVED, because it was, and the ledger status carries the cancellation. The reason is mandatory, because it is what answers months later why an order to a supplier was withdrawn. PurchaseOrderCancellationTests covers the permitted issued order, the recorded reason, the approval that still reads approved, the order leaving the KPIs, and refusals for goods received, a live bill, a cancelled bill that does not block, an approval in flight, a second cancellation and a missing reason, with another branch's buyer answered exactly as for an order that does not exist.</w:t>
            </w:r>
          </w:p>
        </w:tc>
      </w:tr>
      <w:tr w:rsidR="00A62A3E" w14:paraId="10F8EC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8D8A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6B273" w14:textId="77777777" w:rsidR="00A62A3E" w:rsidRDefault="00000000">
            <w:pPr>
              <w:spacing w:after="0"/>
            </w:pPr>
            <w:r>
              <w:rPr>
                <w:color w:val="000000"/>
                <w:sz w:val="17"/>
              </w:rPr>
              <w:t>No cancellation notice reaches the vendor. This module has one vendor-facing order message, the order itself, so a supplier who already received an order learns of its withdrawal only when a person tells them. The route stops a scheduled email that has not gone out; anything queued or sent cannot be recalled.</w:t>
            </w:r>
          </w:p>
        </w:tc>
      </w:tr>
    </w:tbl>
    <w:p w14:paraId="388A351F" w14:textId="77777777" w:rsidR="00A62A3E" w:rsidRDefault="00A62A3E">
      <w:pPr>
        <w:spacing w:after="0"/>
      </w:pPr>
    </w:p>
    <w:p w14:paraId="2924C2E0" w14:textId="77777777" w:rsidR="00A62A3E" w:rsidRDefault="00000000">
      <w:pPr>
        <w:pStyle w:val="Heading1"/>
        <w:keepNext/>
        <w:pBdr>
          <w:bottom w:val="single" w:sz="14" w:space="5" w:color="355B9D"/>
        </w:pBdr>
      </w:pPr>
      <w:r>
        <w:t>5. Workflows and Lifecycle Rules</w:t>
      </w:r>
    </w:p>
    <w:p w14:paraId="0254D256" w14:textId="77777777" w:rsidR="00A62A3E" w:rsidRDefault="00000000">
      <w:pPr>
        <w:pStyle w:val="Heading2"/>
        <w:keepNext/>
        <w:pBdr>
          <w:bottom w:val="single" w:sz="8" w:space="5" w:color="355B9D"/>
        </w:pBdr>
      </w:pPr>
      <w:r>
        <w:t>5.1 The Chain</w:t>
      </w:r>
    </w:p>
    <w:tbl>
      <w:tblPr>
        <w:tblW w:w="10468" w:type="dxa"/>
        <w:jc w:val="center"/>
        <w:tblLayout w:type="fixed"/>
        <w:tblLook w:val="04A0" w:firstRow="1" w:lastRow="0" w:firstColumn="1" w:lastColumn="0" w:noHBand="0" w:noVBand="1"/>
      </w:tblPr>
      <w:tblGrid>
        <w:gridCol w:w="1000"/>
        <w:gridCol w:w="4200"/>
        <w:gridCol w:w="5268"/>
      </w:tblGrid>
      <w:tr w:rsidR="00A62A3E" w14:paraId="175AACE7" w14:textId="77777777">
        <w:trPr>
          <w:tblHeader/>
          <w:jc w:val="center"/>
        </w:trPr>
        <w:tc>
          <w:tcPr>
            <w:tcW w:w="1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15E13F" w14:textId="77777777" w:rsidR="00A62A3E" w:rsidRDefault="00000000">
            <w:pPr>
              <w:spacing w:after="0"/>
            </w:pPr>
            <w:r>
              <w:rPr>
                <w:b/>
                <w:color w:val="FFFFFF"/>
                <w:sz w:val="17"/>
              </w:rPr>
              <w:t>Step</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6EE39C" w14:textId="77777777" w:rsidR="00A62A3E" w:rsidRDefault="00000000">
            <w:pPr>
              <w:spacing w:after="0"/>
            </w:pPr>
            <w:r>
              <w:rPr>
                <w:b/>
                <w:color w:val="FFFFFF"/>
                <w:sz w:val="17"/>
              </w:rPr>
              <w:t>Document</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61ED191" w14:textId="77777777" w:rsidR="00A62A3E" w:rsidRDefault="00000000">
            <w:pPr>
              <w:spacing w:after="0"/>
            </w:pPr>
            <w:r>
              <w:rPr>
                <w:b/>
                <w:color w:val="FFFFFF"/>
                <w:sz w:val="17"/>
              </w:rPr>
              <w:t>Ledger effect</w:t>
            </w:r>
          </w:p>
        </w:tc>
      </w:tr>
      <w:tr w:rsidR="00A62A3E" w14:paraId="6B9B421C"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7CBC0" w14:textId="77777777" w:rsidR="00A62A3E" w:rsidRDefault="00000000">
            <w:pPr>
              <w:spacing w:after="0"/>
            </w:pPr>
            <w:r>
              <w:rPr>
                <w:color w:val="000000"/>
                <w:sz w:val="16"/>
              </w:rPr>
              <w:t>1</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03036" w14:textId="77777777" w:rsidR="00A62A3E" w:rsidRDefault="00000000">
            <w:pPr>
              <w:spacing w:after="0"/>
            </w:pPr>
            <w:r>
              <w:rPr>
                <w:color w:val="000000"/>
                <w:sz w:val="16"/>
              </w:rPr>
              <w:t>Purchase order, approved and issued.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64894" w14:textId="77777777" w:rsidR="00A62A3E" w:rsidRDefault="00000000">
            <w:pPr>
              <w:spacing w:after="0"/>
            </w:pPr>
            <w:r>
              <w:rPr>
                <w:color w:val="000000"/>
                <w:sz w:val="16"/>
              </w:rPr>
              <w:t>None. A commitment, not a posting.</w:t>
            </w:r>
          </w:p>
        </w:tc>
      </w:tr>
      <w:tr w:rsidR="00A62A3E" w14:paraId="0683BF47"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441F0A" w14:textId="77777777" w:rsidR="00A62A3E" w:rsidRDefault="00000000">
            <w:pPr>
              <w:spacing w:after="0"/>
            </w:pPr>
            <w:r>
              <w:rPr>
                <w:color w:val="000000"/>
                <w:sz w:val="16"/>
              </w:rPr>
              <w:t>2</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6787A4" w14:textId="77777777" w:rsidR="00A62A3E" w:rsidRDefault="00000000">
            <w:pPr>
              <w:spacing w:after="0"/>
            </w:pPr>
            <w:r>
              <w:rPr>
                <w:color w:val="000000"/>
                <w:sz w:val="16"/>
              </w:rPr>
              <w:t>Goods received note,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CB8394" w14:textId="77777777" w:rsidR="00A62A3E" w:rsidRDefault="00000000">
            <w:pPr>
              <w:spacing w:after="0"/>
            </w:pPr>
            <w:r>
              <w:rPr>
                <w:color w:val="000000"/>
                <w:sz w:val="16"/>
              </w:rPr>
              <w:t>Dr expense or inventory, Cr GR/IR clearing, at accepted value ex-tax.</w:t>
            </w:r>
          </w:p>
        </w:tc>
      </w:tr>
      <w:tr w:rsidR="00A62A3E" w14:paraId="5967F51F"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DB999" w14:textId="77777777" w:rsidR="00A62A3E" w:rsidRDefault="00000000">
            <w:pPr>
              <w:spacing w:after="0"/>
            </w:pPr>
            <w:r>
              <w:rPr>
                <w:color w:val="000000"/>
                <w:sz w:val="16"/>
              </w:rPr>
              <w:t>3</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5DBE7" w14:textId="77777777" w:rsidR="00A62A3E" w:rsidRDefault="00000000">
            <w:pPr>
              <w:spacing w:after="0"/>
            </w:pPr>
            <w:r>
              <w:rPr>
                <w:color w:val="000000"/>
                <w:sz w:val="16"/>
              </w:rPr>
              <w:t>Vendor invoice, matched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20508" w14:textId="77777777" w:rsidR="00A62A3E" w:rsidRDefault="00000000">
            <w:pPr>
              <w:spacing w:after="0"/>
            </w:pPr>
            <w:r>
              <w:rPr>
                <w:color w:val="000000"/>
                <w:sz w:val="16"/>
              </w:rPr>
              <w:t>Dr GR/IR clearing (+ Dr input VAT), Cr accounts payable.</w:t>
            </w:r>
          </w:p>
        </w:tc>
      </w:tr>
      <w:tr w:rsidR="00A62A3E" w14:paraId="7BBEABC1"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3391B6" w14:textId="77777777" w:rsidR="00A62A3E" w:rsidRDefault="00000000">
            <w:pPr>
              <w:spacing w:after="0"/>
            </w:pPr>
            <w:r>
              <w:rPr>
                <w:color w:val="000000"/>
                <w:sz w:val="16"/>
              </w:rPr>
              <w:t>4</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69B8BA" w14:textId="77777777" w:rsidR="00A62A3E" w:rsidRDefault="00000000">
            <w:pPr>
              <w:spacing w:after="0"/>
            </w:pPr>
            <w:r>
              <w:rPr>
                <w:color w:val="000000"/>
                <w:sz w:val="16"/>
              </w:rPr>
              <w:t>Vendor payment, approved then posted.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E08797" w14:textId="77777777" w:rsidR="00A62A3E" w:rsidRDefault="00000000">
            <w:pPr>
              <w:spacing w:after="0"/>
            </w:pPr>
            <w:r>
              <w:rPr>
                <w:color w:val="000000"/>
                <w:sz w:val="16"/>
              </w:rPr>
              <w:t>Dr AP (settled) and Dr vendor advances (unsettled), Cr bank (net), Cr WHT payable (withheld).</w:t>
            </w:r>
          </w:p>
        </w:tc>
      </w:tr>
      <w:tr w:rsidR="00A62A3E" w14:paraId="26A82C90" w14:textId="77777777">
        <w:trPr>
          <w:jc w:val="center"/>
        </w:trPr>
        <w:tc>
          <w:tcPr>
            <w:tcW w:w="1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D00DB6" w14:textId="77777777" w:rsidR="00A62A3E" w:rsidRDefault="00000000">
            <w:pPr>
              <w:spacing w:after="0"/>
            </w:pPr>
            <w:r>
              <w:rPr>
                <w:color w:val="000000"/>
                <w:sz w:val="16"/>
              </w:rPr>
              <w:t>5</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AF009" w14:textId="77777777" w:rsidR="00A62A3E" w:rsidRDefault="00000000">
            <w:pPr>
              <w:spacing w:after="0"/>
            </w:pPr>
            <w:r>
              <w:rPr>
                <w:color w:val="000000"/>
                <w:sz w:val="16"/>
              </w:rPr>
              <w:t>Advance applied to a later bill.</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758D9" w14:textId="77777777" w:rsidR="00A62A3E" w:rsidRDefault="00000000">
            <w:pPr>
              <w:spacing w:after="0"/>
            </w:pPr>
            <w:r>
              <w:rPr>
                <w:color w:val="000000"/>
                <w:sz w:val="16"/>
              </w:rPr>
              <w:t>Dr accounts payable, Cr vendor advances, on the later date.</w:t>
            </w:r>
          </w:p>
        </w:tc>
      </w:tr>
    </w:tbl>
    <w:p w14:paraId="1CC25ED7" w14:textId="77777777" w:rsidR="00A62A3E" w:rsidRDefault="00000000">
      <w:pPr>
        <w:pStyle w:val="Heading2"/>
        <w:keepNext/>
        <w:pBdr>
          <w:bottom w:val="single" w:sz="8" w:space="5" w:color="355B9D"/>
        </w:pBdr>
      </w:pPr>
      <w:r>
        <w:t>5.2 Match Outcomes</w:t>
      </w:r>
    </w:p>
    <w:tbl>
      <w:tblPr>
        <w:tblW w:w="10468" w:type="dxa"/>
        <w:jc w:val="center"/>
        <w:tblLayout w:type="fixed"/>
        <w:tblLook w:val="04A0" w:firstRow="1" w:lastRow="0" w:firstColumn="1" w:lastColumn="0" w:noHBand="0" w:noVBand="1"/>
      </w:tblPr>
      <w:tblGrid>
        <w:gridCol w:w="2200"/>
        <w:gridCol w:w="5000"/>
        <w:gridCol w:w="3268"/>
      </w:tblGrid>
      <w:tr w:rsidR="00A62A3E" w14:paraId="6B43A0D1" w14:textId="77777777">
        <w:trPr>
          <w:tblHeader/>
          <w:jc w:val="center"/>
        </w:trPr>
        <w:tc>
          <w:tcPr>
            <w:tcW w:w="2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7BD1F5E" w14:textId="77777777" w:rsidR="00A62A3E" w:rsidRDefault="00000000">
            <w:pPr>
              <w:spacing w:after="0"/>
            </w:pPr>
            <w:r>
              <w:rPr>
                <w:b/>
                <w:color w:val="FFFFFF"/>
                <w:sz w:val="17"/>
              </w:rPr>
              <w:t>Outcome</w:t>
            </w:r>
          </w:p>
        </w:tc>
        <w:tc>
          <w:tcPr>
            <w:tcW w:w="5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693B01" w14:textId="77777777" w:rsidR="00A62A3E" w:rsidRDefault="00000000">
            <w:pPr>
              <w:spacing w:after="0"/>
            </w:pPr>
            <w:r>
              <w:rPr>
                <w:b/>
                <w:color w:val="FFFFFF"/>
                <w:sz w:val="17"/>
              </w:rPr>
              <w:t>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90977BF" w14:textId="77777777" w:rsidR="00A62A3E" w:rsidRDefault="00000000">
            <w:pPr>
              <w:spacing w:after="0"/>
            </w:pPr>
            <w:r>
              <w:rPr>
                <w:b/>
                <w:color w:val="FFFFFF"/>
                <w:sz w:val="17"/>
              </w:rPr>
              <w:t>Blocking</w:t>
            </w:r>
          </w:p>
        </w:tc>
      </w:tr>
      <w:tr w:rsidR="00A62A3E" w14:paraId="3DEA4D5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7D683D" w14:textId="77777777" w:rsidR="00A62A3E" w:rsidRDefault="00000000">
            <w:pPr>
              <w:spacing w:after="0"/>
            </w:pPr>
            <w:r>
              <w:rPr>
                <w:color w:val="000000"/>
                <w:sz w:val="16"/>
              </w:rPr>
              <w:t>AUTO_MATCHED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4BECF" w14:textId="77777777" w:rsidR="00A62A3E" w:rsidRDefault="00000000">
            <w:pPr>
              <w:spacing w:after="0"/>
            </w:pPr>
            <w:r>
              <w:rPr>
                <w:color w:val="000000"/>
                <w:sz w:val="16"/>
              </w:rPr>
              <w:t>Quantity and price within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E8CC16" w14:textId="77777777" w:rsidR="00A62A3E" w:rsidRDefault="00000000">
            <w:pPr>
              <w:spacing w:after="0"/>
            </w:pPr>
            <w:r>
              <w:rPr>
                <w:color w:val="000000"/>
                <w:sz w:val="16"/>
              </w:rPr>
              <w:t>No.</w:t>
            </w:r>
          </w:p>
        </w:tc>
      </w:tr>
      <w:tr w:rsidR="00A62A3E" w14:paraId="06F24F6D"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A70622" w14:textId="77777777" w:rsidR="00A62A3E" w:rsidRDefault="00000000">
            <w:pPr>
              <w:spacing w:after="0"/>
            </w:pPr>
            <w:r>
              <w:rPr>
                <w:color w:val="000000"/>
                <w:sz w:val="16"/>
              </w:rPr>
              <w:t>OVER_BILLED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A33147" w14:textId="77777777" w:rsidR="00A62A3E" w:rsidRDefault="00000000">
            <w:pPr>
              <w:spacing w:after="0"/>
            </w:pPr>
            <w:r>
              <w:rPr>
                <w:color w:val="000000"/>
                <w:sz w:val="16"/>
              </w:rPr>
              <w:t>Billed beyond the ordered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A62BFC" w14:textId="77777777" w:rsidR="00A62A3E" w:rsidRDefault="00000000">
            <w:pPr>
              <w:spacing w:after="0"/>
            </w:pPr>
            <w:r>
              <w:rPr>
                <w:color w:val="000000"/>
                <w:sz w:val="16"/>
              </w:rPr>
              <w:t>Yes.</w:t>
            </w:r>
          </w:p>
        </w:tc>
      </w:tr>
      <w:tr w:rsidR="00A62A3E" w14:paraId="505D4E7F"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DA9CB" w14:textId="77777777" w:rsidR="00A62A3E" w:rsidRDefault="00000000">
            <w:pPr>
              <w:spacing w:after="0"/>
            </w:pPr>
            <w:r>
              <w:rPr>
                <w:color w:val="000000"/>
                <w:sz w:val="16"/>
              </w:rPr>
              <w:t>UNDER_RECEIVED</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C79622" w14:textId="77777777" w:rsidR="00A62A3E" w:rsidRDefault="00000000">
            <w:pPr>
              <w:spacing w:after="0"/>
            </w:pPr>
            <w:r>
              <w:rPr>
                <w:color w:val="000000"/>
                <w:sz w:val="16"/>
              </w:rPr>
              <w:t>Billed beyond the receipt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75179" w14:textId="77777777" w:rsidR="00A62A3E" w:rsidRDefault="00000000">
            <w:pPr>
              <w:spacing w:after="0"/>
            </w:pPr>
            <w:r>
              <w:rPr>
                <w:color w:val="000000"/>
                <w:sz w:val="16"/>
              </w:rPr>
              <w:t>Yes.</w:t>
            </w:r>
          </w:p>
        </w:tc>
      </w:tr>
      <w:tr w:rsidR="00A62A3E" w14:paraId="5AB9A6BA" w14:textId="77777777">
        <w:trPr>
          <w:jc w:val="center"/>
        </w:trPr>
        <w:tc>
          <w:tcPr>
            <w:tcW w:w="2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9392D" w14:textId="77777777" w:rsidR="00A62A3E" w:rsidRDefault="00000000">
            <w:pPr>
              <w:spacing w:after="0"/>
            </w:pPr>
            <w:r>
              <w:rPr>
                <w:color w:val="000000"/>
                <w:sz w:val="16"/>
              </w:rPr>
              <w:t>PRICE_VARIANCE</w:t>
            </w:r>
          </w:p>
        </w:tc>
        <w:tc>
          <w:tcPr>
            <w:tcW w:w="5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3416C" w14:textId="77777777" w:rsidR="00A62A3E" w:rsidRDefault="00000000">
            <w:pPr>
              <w:spacing w:after="0"/>
            </w:pPr>
            <w:r>
              <w:rPr>
                <w:color w:val="000000"/>
                <w:sz w:val="16"/>
              </w:rPr>
              <w:t>Unit price outside tolerance.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61B06A" w14:textId="77777777" w:rsidR="00A62A3E" w:rsidRDefault="00000000">
            <w:pPr>
              <w:spacing w:after="0"/>
            </w:pPr>
            <w:r>
              <w:rPr>
                <w:color w:val="000000"/>
                <w:sz w:val="16"/>
              </w:rPr>
              <w:t>No. Flagged, and postable with the variance allowed.</w:t>
            </w:r>
          </w:p>
        </w:tc>
      </w:tr>
    </w:tbl>
    <w:p w14:paraId="1F3E0DB5"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3D5A456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A08DF4"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A221"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4C2B9B0" w14:textId="77777777" w:rsidR="00A62A3E" w:rsidRDefault="00000000">
            <w:pPr>
              <w:spacing w:after="0"/>
            </w:pPr>
            <w:r>
              <w:rPr>
                <w:b/>
                <w:color w:val="FFFFFF"/>
                <w:sz w:val="17"/>
              </w:rPr>
              <w:t>Notes</w:t>
            </w:r>
          </w:p>
        </w:tc>
      </w:tr>
      <w:tr w:rsidR="00A62A3E" w14:paraId="334A6C7A"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25E15A" w14:textId="77777777" w:rsidR="00A62A3E" w:rsidRDefault="00000000">
            <w:pPr>
              <w:spacing w:after="0"/>
            </w:pPr>
            <w:r>
              <w:rPr>
                <w:color w:val="000000"/>
                <w:sz w:val="16"/>
              </w:rPr>
              <w:t>PurchaseOrder, PurchaseOrderLine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431E7A" w14:textId="77777777" w:rsidR="00A62A3E" w:rsidRDefault="00000000">
            <w:pPr>
              <w:spacing w:after="0"/>
            </w:pPr>
            <w:r>
              <w:rPr>
                <w:color w:val="000000"/>
                <w:sz w:val="16"/>
              </w:rPr>
              <w:t>The commitment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F4ED90" w14:textId="77777777" w:rsidR="00A62A3E" w:rsidRDefault="00000000">
            <w:pPr>
              <w:spacing w:after="0"/>
            </w:pPr>
            <w:r>
              <w:rPr>
                <w:color w:val="000000"/>
                <w:sz w:val="16"/>
              </w:rPr>
              <w:t>Lines carry their own snapshots of description, unit, tax and price.</w:t>
            </w:r>
          </w:p>
        </w:tc>
      </w:tr>
      <w:tr w:rsidR="00A62A3E" w14:paraId="6541D72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062E1" w14:textId="77777777" w:rsidR="00A62A3E" w:rsidRDefault="00000000">
            <w:pPr>
              <w:spacing w:after="0"/>
            </w:pPr>
            <w:r>
              <w:rPr>
                <w:color w:val="000000"/>
                <w:sz w:val="16"/>
              </w:rPr>
              <w:t>GoodsReceivedNote and its lines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4E346B" w14:textId="77777777" w:rsidR="00A62A3E" w:rsidRDefault="00000000">
            <w:pPr>
              <w:spacing w:after="0"/>
            </w:pPr>
            <w:r>
              <w:rPr>
                <w:color w:val="000000"/>
                <w:sz w:val="16"/>
              </w:rPr>
              <w:t>What arrived, accepted and rejected.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DCF2E" w14:textId="77777777" w:rsidR="00A62A3E" w:rsidRDefault="00000000">
            <w:pPr>
              <w:spacing w:after="0"/>
            </w:pPr>
            <w:r>
              <w:rPr>
                <w:color w:val="000000"/>
                <w:sz w:val="16"/>
              </w:rPr>
              <w:t>Posting raises the GR/IR journal and, for stock lines, Module 24's sub-ledger.</w:t>
            </w:r>
          </w:p>
        </w:tc>
      </w:tr>
      <w:tr w:rsidR="00A62A3E" w14:paraId="66521BE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E8AD6B" w14:textId="77777777" w:rsidR="00A62A3E" w:rsidRDefault="00000000">
            <w:pPr>
              <w:spacing w:after="0"/>
            </w:pPr>
            <w:r>
              <w:rPr>
                <w:color w:val="000000"/>
                <w:sz w:val="16"/>
              </w:rPr>
              <w:lastRenderedPageBreak/>
              <w:t>VendorInvoice, VendorInvoiceLine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51B411" w14:textId="77777777" w:rsidR="00A62A3E" w:rsidRDefault="00000000">
            <w:pPr>
              <w:spacing w:after="0"/>
            </w:pPr>
            <w:r>
              <w:rPr>
                <w:color w:val="000000"/>
                <w:sz w:val="16"/>
              </w:rPr>
              <w:t>The supplier's bill and its match.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75D3FA" w14:textId="77777777" w:rsidR="00A62A3E" w:rsidRDefault="00000000">
            <w:pPr>
              <w:spacing w:after="0"/>
            </w:pPr>
            <w:r>
              <w:rPr>
                <w:color w:val="000000"/>
                <w:sz w:val="16"/>
              </w:rPr>
              <w:t>Lines link to order lines; unlinked lines follow the non-PO policy.</w:t>
            </w:r>
          </w:p>
        </w:tc>
      </w:tr>
      <w:tr w:rsidR="00A62A3E" w14:paraId="50E7FD7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218B" w14:textId="77777777" w:rsidR="00A62A3E" w:rsidRDefault="00000000">
            <w:pPr>
              <w:spacing w:after="0"/>
            </w:pPr>
            <w:r>
              <w:rPr>
                <w:color w:val="000000"/>
                <w:sz w:val="16"/>
              </w:rPr>
              <w:t>VendorPayment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41D884" w14:textId="77777777" w:rsidR="00A62A3E" w:rsidRDefault="00000000">
            <w:pPr>
              <w:spacing w:after="0"/>
            </w:pPr>
            <w:r>
              <w:rPr>
                <w:color w:val="000000"/>
                <w:sz w:val="16"/>
              </w:rPr>
              <w:t>The settlement, its withholding and its advance split.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1C25EF" w14:textId="77777777" w:rsidR="00A62A3E" w:rsidRDefault="00000000">
            <w:pPr>
              <w:spacing w:after="0"/>
            </w:pPr>
            <w:r>
              <w:rPr>
                <w:color w:val="000000"/>
                <w:sz w:val="16"/>
              </w:rPr>
              <w:t>Approval authorises the plan; posting creates the history.</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VendorPaymentAllocation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Which bill a payment settled, and when.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Dated, which is what makes the advance reclassification correct.</w:t>
            </w:r>
          </w:p>
        </w:tc>
      </w:tr>
      <w:tr w:rsidR="00A62A3E" w14:paraId="5C0140C8"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3AE8C" w14:textId="77777777" w:rsidR="00A62A3E" w:rsidRDefault="00000000">
            <w:pPr>
              <w:spacing w:after="0"/>
            </w:pPr>
            <w:r>
              <w:rPr>
                <w:color w:val="000000"/>
                <w:sz w:val="16"/>
              </w:rPr>
              <w:t>VendorInvoiceAttachment, VendorPaymentAttachment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7C156B" w14:textId="77777777" w:rsidR="00A62A3E" w:rsidRDefault="00000000">
            <w:pPr>
              <w:spacing w:after="0"/>
            </w:pPr>
            <w:r>
              <w:rPr>
                <w:color w:val="000000"/>
                <w:sz w:val="16"/>
              </w:rPr>
              <w:t>The counterparty's own paperwork.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4E5434" w14:textId="77777777" w:rsidR="00A62A3E" w:rsidRDefault="00000000">
            <w:pPr>
              <w:spacing w:after="0"/>
            </w:pPr>
            <w:r>
              <w:rPr>
                <w:color w:val="000000"/>
                <w:sz w:val="16"/>
              </w:rPr>
              <w:t>Evidence only, with no ledger effect. Each cascades with its document; the uploader is retained as a nullable reference.</w:t>
            </w:r>
          </w:p>
        </w:tc>
      </w:tr>
    </w:tbl>
    <w:p w14:paraId="371F1618" w14:textId="77777777" w:rsidR="00A62A3E" w:rsidRDefault="00000000">
      <w:pPr>
        <w:pStyle w:val="Heading1"/>
        <w:keepNext/>
        <w:pBdr>
          <w:bottom w:val="single" w:sz="14" w:space="5" w:color="355B9D"/>
        </w:pBdr>
      </w:pPr>
      <w:r>
        <w:t>7. API and Validation Contracts</w:t>
      </w:r>
    </w:p>
    <w:p w14:paraId="3E9F5D9A" w14:textId="77777777" w:rsidR="00A62A3E" w:rsidRDefault="00000000">
      <w:pPr>
        <w:keepNext/>
        <w:spacing w:after="120"/>
      </w:pPr>
      <w:r>
        <w:t>All routes are mounted under /v1/procurement/ and require an asserted entity. The routes below are Module 23's.</w:t>
      </w:r>
    </w:p>
    <w:p w14:paraId="02D6B058" w14:textId="77777777" w:rsidR="00A62A3E" w:rsidRDefault="00000000">
      <w:pPr>
        <w:pStyle w:val="Heading2"/>
        <w:keepNext/>
        <w:pBdr>
          <w:bottom w:val="single" w:sz="8" w:space="5" w:color="355B9D"/>
        </w:pBdr>
      </w:pPr>
      <w:r>
        <w:t>7.1 Orders and Receiving</w:t>
      </w:r>
    </w:p>
    <w:tbl>
      <w:tblPr>
        <w:tblW w:w="10468" w:type="dxa"/>
        <w:jc w:val="center"/>
        <w:tblLayout w:type="fixed"/>
        <w:tblLook w:val="04A0" w:firstRow="1" w:lastRow="0" w:firstColumn="1" w:lastColumn="0" w:noHBand="0" w:noVBand="1"/>
      </w:tblPr>
      <w:tblGrid>
        <w:gridCol w:w="4600"/>
        <w:gridCol w:w="5868"/>
      </w:tblGrid>
      <w:tr w:rsidR="00A62A3E" w14:paraId="1B33FB16"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37D9D1"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6ABE318" w14:textId="77777777" w:rsidR="00A62A3E" w:rsidRDefault="00000000">
            <w:pPr>
              <w:spacing w:after="0"/>
            </w:pPr>
            <w:r>
              <w:rPr>
                <w:b/>
                <w:color w:val="FFFFFF"/>
                <w:sz w:val="17"/>
              </w:rPr>
              <w:t>Purpose</w:t>
            </w:r>
          </w:p>
        </w:tc>
      </w:tr>
      <w:tr w:rsidR="00A62A3E" w14:paraId="404F90B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44CE4" w14:textId="77777777" w:rsidR="00A62A3E" w:rsidRDefault="00000000">
            <w:pPr>
              <w:spacing w:after="0"/>
            </w:pPr>
            <w:r>
              <w:rPr>
                <w:color w:val="000000"/>
                <w:sz w:val="16"/>
              </w:rPr>
              <w:t>GET, POST /purchase-orders/, /purchase-orders/{id}/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68EC2" w14:textId="77777777" w:rsidR="00A62A3E" w:rsidRDefault="00000000">
            <w:pPr>
              <w:spacing w:after="0"/>
            </w:pPr>
            <w:r>
              <w:rPr>
                <w:color w:val="000000"/>
                <w:sz w:val="16"/>
              </w:rPr>
              <w:t>Commitments.</w:t>
            </w:r>
          </w:p>
        </w:tc>
      </w:tr>
      <w:tr w:rsidR="00A62A3E" w14:paraId="6389361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F1644" w14:textId="77777777" w:rsidR="00A62A3E" w:rsidRDefault="00000000">
            <w:pPr>
              <w:spacing w:after="0"/>
            </w:pPr>
            <w:r>
              <w:rPr>
                <w:color w:val="000000"/>
                <w:sz w:val="16"/>
              </w:rPr>
              <w:t>GET /purchase-orders/summary/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B6167B" w14:textId="77777777" w:rsidR="00A62A3E" w:rsidRDefault="00000000">
            <w:pPr>
              <w:spacing w:after="0"/>
            </w:pPr>
            <w:r>
              <w:rPr>
                <w:color w:val="000000"/>
                <w:sz w:val="16"/>
              </w:rPr>
              <w:t>Position across orders.</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Hand off to approval.</w:t>
            </w:r>
          </w:p>
        </w:tc>
      </w:tr>
      <w:tr w:rsidR="00A62A3E" w14:paraId="1D1DAFD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EDD0AD" w14:textId="77777777" w:rsidR="00A62A3E" w:rsidRDefault="00000000">
            <w:pPr>
              <w:spacing w:after="0"/>
            </w:pPr>
            <w:r>
              <w:rPr>
                <w:color w:val="000000"/>
                <w:sz w:val="16"/>
              </w:rPr>
              <w:t>POST /purchase-orders/{id}/cancel/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6B4408" w14:textId="77777777" w:rsidR="00A62A3E" w:rsidRDefault="00000000">
            <w:pPr>
              <w:spacing w:after="0"/>
            </w:pPr>
            <w:r>
              <w:rPr>
                <w:color w:val="000000"/>
                <w:sz w:val="16"/>
              </w:rPr>
              <w:t>Withdraw a commitment, with a mandatory reason.</w:t>
            </w:r>
          </w:p>
        </w:tc>
      </w:tr>
      <w:tr w:rsidR="00A62A3E" w14:paraId="0E65698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E8E4A" w14:textId="77777777" w:rsidR="00A62A3E" w:rsidRDefault="00000000">
            <w:pPr>
              <w:spacing w:after="0"/>
            </w:pPr>
            <w:r>
              <w:rPr>
                <w:color w:val="000000"/>
                <w:sz w:val="16"/>
              </w:rPr>
              <w:t>GET /purchase-orders/{id}/email-preview/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D56A8C" w14:textId="77777777" w:rsidR="00A62A3E" w:rsidRDefault="00000000">
            <w:pPr>
              <w:spacing w:after="0"/>
            </w:pPr>
            <w:r>
              <w:rPr>
                <w:color w:val="000000"/>
                <w:sz w:val="16"/>
              </w:rPr>
              <w:t>What the vendor will see.</w:t>
            </w:r>
          </w:p>
        </w:tc>
      </w:tr>
      <w:tr w:rsidR="00A62A3E" w14:paraId="5F3F67F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D623D" w14:textId="77777777" w:rsidR="00A62A3E" w:rsidRDefault="00000000">
            <w:pPr>
              <w:spacing w:after="0"/>
            </w:pPr>
            <w:r>
              <w:rPr>
                <w:color w:val="000000"/>
                <w:sz w:val="16"/>
              </w:rPr>
              <w:t>POST /purchase-orders/{id}/email/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E98F9" w14:textId="77777777" w:rsidR="00A62A3E" w:rsidRDefault="00000000">
            <w:pPr>
              <w:spacing w:after="0"/>
            </w:pPr>
            <w:r>
              <w:rPr>
                <w:color w:val="000000"/>
                <w:sz w:val="16"/>
              </w:rPr>
              <w:t>Send it, durably.</w:t>
            </w:r>
          </w:p>
        </w:tc>
      </w:tr>
      <w:tr w:rsidR="00A62A3E" w14:paraId="4681567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854574" w14:textId="77777777" w:rsidR="00A62A3E" w:rsidRDefault="00000000">
            <w:pPr>
              <w:spacing w:after="0"/>
            </w:pPr>
            <w:r>
              <w:rPr>
                <w:color w:val="000000"/>
                <w:sz w:val="16"/>
              </w:rPr>
              <w:t>POST /purchase-orders/{id}/email-deliveries/{id}/retry/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C6463C" w14:textId="77777777" w:rsidR="00A62A3E" w:rsidRDefault="00000000">
            <w:pPr>
              <w:spacing w:after="0"/>
            </w:pPr>
            <w:r>
              <w:rPr>
                <w:color w:val="000000"/>
                <w:sz w:val="16"/>
              </w:rPr>
              <w:t>Retry a failure.</w:t>
            </w:r>
          </w:p>
        </w:tc>
      </w:tr>
      <w:tr w:rsidR="00A62A3E" w14:paraId="24866D6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E012C9" w14:textId="77777777" w:rsidR="00A62A3E" w:rsidRDefault="00000000">
            <w:pPr>
              <w:spacing w:after="0"/>
            </w:pPr>
            <w:r>
              <w:rPr>
                <w:color w:val="000000"/>
                <w:sz w:val="16"/>
              </w:rPr>
              <w:t>GET, POST /goods-receipts/, /goods-receipts/{id}/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DA241" w14:textId="77777777" w:rsidR="00A62A3E" w:rsidRDefault="00000000">
            <w:pPr>
              <w:spacing w:after="0"/>
            </w:pPr>
            <w:r>
              <w:rPr>
                <w:color w:val="000000"/>
                <w:sz w:val="16"/>
              </w:rPr>
              <w:t>Record what arrived.</w:t>
            </w:r>
          </w:p>
        </w:tc>
      </w:tr>
      <w:tr w:rsidR="00A62A3E" w14:paraId="55F327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2007CC" w14:textId="77777777" w:rsidR="00A62A3E" w:rsidRDefault="00000000">
            <w:pPr>
              <w:spacing w:after="0"/>
            </w:pPr>
            <w:r>
              <w:rPr>
                <w:color w:val="000000"/>
                <w:sz w:val="16"/>
              </w:rPr>
              <w:t>POST /goods-receipts/{id}/post/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D7EEDB" w14:textId="77777777" w:rsidR="00A62A3E" w:rsidRDefault="00000000">
            <w:pPr>
              <w:spacing w:after="0"/>
            </w:pPr>
            <w:r>
              <w:rPr>
                <w:color w:val="000000"/>
                <w:sz w:val="16"/>
              </w:rPr>
              <w:t>Raise the GR/IR journal. CRITICAL.</w:t>
            </w:r>
          </w:p>
        </w:tc>
      </w:tr>
    </w:tbl>
    <w:p w14:paraId="6C4F2C79" w14:textId="77777777" w:rsidR="00A62A3E" w:rsidRDefault="00000000">
      <w:pPr>
        <w:pStyle w:val="Heading2"/>
        <w:keepNext/>
        <w:pBdr>
          <w:bottom w:val="single" w:sz="8" w:space="5" w:color="355B9D"/>
        </w:pBdr>
      </w:pPr>
      <w:r>
        <w:t>7.2 Bills and Payments</w:t>
      </w:r>
    </w:p>
    <w:tbl>
      <w:tblPr>
        <w:tblW w:w="10468" w:type="dxa"/>
        <w:jc w:val="center"/>
        <w:tblLayout w:type="fixed"/>
        <w:tblLook w:val="04A0" w:firstRow="1" w:lastRow="0" w:firstColumn="1" w:lastColumn="0" w:noHBand="0" w:noVBand="1"/>
      </w:tblPr>
      <w:tblGrid>
        <w:gridCol w:w="4600"/>
        <w:gridCol w:w="5868"/>
      </w:tblGrid>
      <w:tr w:rsidR="00A62A3E" w14:paraId="4EABCE13"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46A1073"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405D43B" w14:textId="77777777" w:rsidR="00A62A3E" w:rsidRDefault="00000000">
            <w:pPr>
              <w:spacing w:after="0"/>
            </w:pPr>
            <w:r>
              <w:rPr>
                <w:b/>
                <w:color w:val="FFFFFF"/>
                <w:sz w:val="17"/>
              </w:rPr>
              <w:t>Purpose</w:t>
            </w:r>
          </w:p>
        </w:tc>
      </w:tr>
      <w:tr w:rsidR="00A62A3E" w14:paraId="7984291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0D854C" w14:textId="77777777" w:rsidR="00A62A3E" w:rsidRDefault="00000000">
            <w:pPr>
              <w:spacing w:after="0"/>
            </w:pPr>
            <w:r>
              <w:rPr>
                <w:color w:val="000000"/>
                <w:sz w:val="16"/>
              </w:rPr>
              <w:t>GET /vendor-invoices/reference-check/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F78A6" w14:textId="77777777" w:rsidR="00A62A3E" w:rsidRDefault="00000000">
            <w:pPr>
              <w:spacing w:after="0"/>
            </w:pPr>
            <w:r>
              <w:rPr>
                <w:color w:val="000000"/>
                <w:sz w:val="16"/>
              </w:rPr>
              <w:t>Duplicate check before capture.</w:t>
            </w:r>
          </w:p>
        </w:tc>
      </w:tr>
      <w:tr w:rsidR="00A62A3E" w14:paraId="77130F3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28EDFB" w14:textId="77777777" w:rsidR="00A62A3E" w:rsidRDefault="00000000">
            <w:pPr>
              <w:spacing w:after="0"/>
            </w:pPr>
            <w:r>
              <w:rPr>
                <w:color w:val="000000"/>
                <w:sz w:val="16"/>
              </w:rPr>
              <w:t>GET, POST /vendor-invoices/, /vendor-invoices/{id}/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3EB0D7" w14:textId="77777777" w:rsidR="00A62A3E" w:rsidRDefault="00000000">
            <w:pPr>
              <w:spacing w:after="0"/>
            </w:pPr>
            <w:r>
              <w:rPr>
                <w:color w:val="000000"/>
                <w:sz w:val="16"/>
              </w:rPr>
              <w:t>Capture and read.</w:t>
            </w:r>
          </w:p>
        </w:tc>
      </w:tr>
      <w:tr w:rsidR="00A62A3E" w14:paraId="3D4DA91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3B3BB2" w14:textId="77777777" w:rsidR="00A62A3E" w:rsidRDefault="00000000">
            <w:pPr>
              <w:spacing w:after="0"/>
            </w:pPr>
            <w:r>
              <w:rPr>
                <w:color w:val="000000"/>
                <w:sz w:val="16"/>
              </w:rPr>
              <w:t>POST /vendor-invoices/{id}/match/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6DF49B" w14:textId="77777777" w:rsidR="00A62A3E" w:rsidRDefault="00000000">
            <w:pPr>
              <w:spacing w:after="0"/>
            </w:pPr>
            <w:r>
              <w:rPr>
                <w:color w:val="000000"/>
                <w:sz w:val="16"/>
              </w:rPr>
              <w:t>Run the three-way match.</w:t>
            </w:r>
          </w:p>
        </w:tc>
      </w:tr>
      <w:tr w:rsidR="00A62A3E" w14:paraId="38F68B9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5C9578" w14:textId="77777777" w:rsidR="00A62A3E" w:rsidRDefault="00000000">
            <w:pPr>
              <w:spacing w:after="0"/>
            </w:pPr>
            <w:r>
              <w:rPr>
                <w:color w:val="000000"/>
                <w:sz w:val="16"/>
              </w:rPr>
              <w:t>POST /vendor-invoices/{id}/submit/,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DF0CAF" w14:textId="77777777" w:rsidR="00A62A3E" w:rsidRDefault="00000000">
            <w:pPr>
              <w:spacing w:after="0"/>
            </w:pPr>
            <w:r>
              <w:rPr>
                <w:color w:val="000000"/>
                <w:sz w:val="16"/>
              </w:rPr>
              <w:t>Approval, then AP posting.</w:t>
            </w:r>
          </w:p>
        </w:tc>
      </w:tr>
      <w:tr w:rsidR="00A62A3E" w14:paraId="1E7C04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55D68D" w14:textId="77777777" w:rsidR="00A62A3E" w:rsidRDefault="00000000">
            <w:pPr>
              <w:spacing w:after="0"/>
            </w:pPr>
            <w:r>
              <w:rPr>
                <w:color w:val="000000"/>
                <w:sz w:val="16"/>
              </w:rPr>
              <w:t>GET /vendor-payments/eligible-invoices/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4CFFE" w14:textId="77777777" w:rsidR="00A62A3E" w:rsidRDefault="00000000">
            <w:pPr>
              <w:spacing w:after="0"/>
            </w:pPr>
            <w:r>
              <w:rPr>
                <w:color w:val="000000"/>
                <w:sz w:val="16"/>
              </w:rPr>
              <w:t>What can be settled.</w:t>
            </w:r>
          </w:p>
        </w:tc>
      </w:tr>
      <w:tr w:rsidR="00A62A3E" w14:paraId="16F643A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53CFB" w14:textId="77777777" w:rsidR="00A62A3E" w:rsidRDefault="00000000">
            <w:pPr>
              <w:spacing w:after="0"/>
            </w:pPr>
            <w:r>
              <w:rPr>
                <w:color w:val="000000"/>
                <w:sz w:val="16"/>
              </w:rPr>
              <w:t>GET, POST /vendor-payments/, /vendor-payments/{id}/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9136F6" w14:textId="77777777" w:rsidR="00A62A3E" w:rsidRDefault="00000000">
            <w:pPr>
              <w:spacing w:after="0"/>
            </w:pPr>
            <w:r>
              <w:rPr>
                <w:color w:val="000000"/>
                <w:sz w:val="16"/>
              </w:rPr>
              <w:t>The settlement plan.</w:t>
            </w:r>
          </w:p>
        </w:tc>
      </w:tr>
      <w:tr w:rsidR="00A62A3E" w14:paraId="6E7BFE3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8F0231" w14:textId="77777777" w:rsidR="00A62A3E" w:rsidRDefault="00000000">
            <w:pPr>
              <w:spacing w:after="0"/>
            </w:pPr>
            <w:r>
              <w:rPr>
                <w:color w:val="000000"/>
                <w:sz w:val="16"/>
              </w:rPr>
              <w:t>POST /vendor-payments/{id}/submit/,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53CA13" w14:textId="77777777" w:rsidR="00A62A3E" w:rsidRDefault="00000000">
            <w:pPr>
              <w:spacing w:after="0"/>
            </w:pPr>
            <w:r>
              <w:rPr>
                <w:color w:val="000000"/>
                <w:sz w:val="16"/>
              </w:rPr>
              <w:t>Approval, then the posting.</w:t>
            </w:r>
          </w:p>
        </w:tc>
      </w:tr>
      <w:tr w:rsidR="00A62A3E" w14:paraId="2DE4D490"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D36120" w14:textId="77777777" w:rsidR="00A62A3E" w:rsidRDefault="00000000">
            <w:pPr>
              <w:spacing w:after="0"/>
            </w:pPr>
            <w:r>
              <w:rPr>
                <w:color w:val="000000"/>
                <w:sz w:val="16"/>
              </w:rPr>
              <w:t>POST /vendor-payments/{id}/allocate/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41D713" w14:textId="77777777" w:rsidR="00A62A3E" w:rsidRDefault="00000000">
            <w:pPr>
              <w:spacing w:after="0"/>
            </w:pPr>
            <w:r>
              <w:rPr>
                <w:color w:val="000000"/>
                <w:sz w:val="16"/>
              </w:rPr>
              <w:t>Apply cash or an advance to bills.</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POST /vendor-payments/{id}/cancel/,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Before, and after, posting.</w:t>
            </w:r>
          </w:p>
        </w:tc>
      </w:tr>
      <w:tr w:rsidR="00A62A3E" w14:paraId="241C32C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B57ED" w14:textId="77777777" w:rsidR="00A62A3E" w:rsidRDefault="00000000">
            <w:pPr>
              <w:spacing w:after="0"/>
            </w:pPr>
            <w:r>
              <w:rPr>
                <w:color w:val="000000"/>
                <w:sz w:val="16"/>
              </w:rPr>
              <w:t>GET, POST /vendor-invoices/{id}/attachments/, /vendor-payments/{id}/attachments/, DELETE …/{attachment_id}/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29011B" w14:textId="77777777" w:rsidR="00A62A3E" w:rsidRDefault="00000000">
            <w:pPr>
              <w:spacing w:after="0"/>
            </w:pPr>
            <w:r>
              <w:rPr>
                <w:color w:val="000000"/>
                <w:sz w:val="16"/>
              </w:rPr>
              <w:t>File and read the supplier's invoice and receipt. Allowed after posting.</w:t>
            </w:r>
          </w:p>
        </w:tc>
      </w:tr>
    </w:tbl>
    <w:p w14:paraId="68D44764" w14:textId="77777777" w:rsidR="00A62A3E" w:rsidRDefault="00000000">
      <w:pPr>
        <w:pStyle w:val="Heading2"/>
        <w:keepNext/>
        <w:pBdr>
          <w:bottom w:val="single" w:sz="8" w:space="5" w:color="355B9D"/>
        </w:pBdr>
      </w:pPr>
      <w:r>
        <w:t>7.3 Reports and Typed Errors</w:t>
      </w:r>
    </w:p>
    <w:tbl>
      <w:tblPr>
        <w:tblW w:w="10468" w:type="dxa"/>
        <w:jc w:val="center"/>
        <w:tblLayout w:type="fixed"/>
        <w:tblLook w:val="04A0" w:firstRow="1" w:lastRow="0" w:firstColumn="1" w:lastColumn="0" w:noHBand="0" w:noVBand="1"/>
      </w:tblPr>
      <w:tblGrid>
        <w:gridCol w:w="4600"/>
        <w:gridCol w:w="5868"/>
      </w:tblGrid>
      <w:tr w:rsidR="00A62A3E" w14:paraId="34C527FF"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2C3BE64" w14:textId="77777777" w:rsidR="00A62A3E" w:rsidRDefault="00000000">
            <w:pPr>
              <w:spacing w:after="0"/>
            </w:pPr>
            <w:r>
              <w:rPr>
                <w:b/>
                <w:color w:val="FFFFFF"/>
                <w:sz w:val="17"/>
              </w:rPr>
              <w:t>Condition or route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6BCDDC" w14:textId="77777777" w:rsidR="00A62A3E" w:rsidRDefault="00000000">
            <w:pPr>
              <w:spacing w:after="0"/>
            </w:pPr>
            <w:r>
              <w:rPr>
                <w:b/>
                <w:color w:val="FFFFFF"/>
                <w:sz w:val="17"/>
              </w:rPr>
              <w:t>Answer</w:t>
            </w:r>
          </w:p>
        </w:tc>
      </w:tr>
      <w:tr w:rsidR="00A62A3E" w14:paraId="48D7AB5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9C2886" w14:textId="77777777" w:rsidR="00A62A3E" w:rsidRDefault="00000000">
            <w:pPr>
              <w:spacing w:after="0"/>
            </w:pPr>
            <w:r>
              <w:rPr>
                <w:color w:val="000000"/>
                <w:sz w:val="16"/>
              </w:rPr>
              <w:t>GET /reports/ap-aging/, /ap-aging/vendor/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CB49B7" w14:textId="77777777" w:rsidR="00A62A3E" w:rsidRDefault="00000000">
            <w:pPr>
              <w:spacing w:after="0"/>
            </w:pPr>
            <w:r>
              <w:rPr>
                <w:color w:val="000000"/>
                <w:sz w:val="16"/>
              </w:rPr>
              <w:t>What is owed, by age.</w:t>
            </w:r>
          </w:p>
        </w:tc>
      </w:tr>
      <w:tr w:rsidR="00A62A3E" w14:paraId="45887D9F"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D471B0" w14:textId="77777777" w:rsidR="00A62A3E" w:rsidRDefault="00000000">
            <w:pPr>
              <w:spacing w:after="0"/>
            </w:pPr>
            <w:r>
              <w:rPr>
                <w:color w:val="000000"/>
                <w:sz w:val="16"/>
              </w:rPr>
              <w:t>GET /reports/ap-reconciliation/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A1AF2" w14:textId="77777777" w:rsidR="00A62A3E" w:rsidRDefault="00000000">
            <w:pPr>
              <w:spacing w:after="0"/>
            </w:pPr>
            <w:r>
              <w:rPr>
                <w:color w:val="000000"/>
                <w:sz w:val="16"/>
              </w:rPr>
              <w:t>Sub-ledger against its control.</w:t>
            </w:r>
          </w:p>
        </w:tc>
      </w:tr>
      <w:tr w:rsidR="00A62A3E" w14:paraId="4C1601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481016" w14:textId="77777777" w:rsidR="00A62A3E" w:rsidRDefault="00000000">
            <w:pPr>
              <w:spacing w:after="0"/>
            </w:pPr>
            <w:r>
              <w:rPr>
                <w:color w:val="000000"/>
                <w:sz w:val="16"/>
              </w:rPr>
              <w:t>GET /reports/grir/, /grir-aging/, /grir-lines/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9DCEDF" w14:textId="77777777" w:rsidR="00A62A3E" w:rsidRDefault="00000000">
            <w:pPr>
              <w:spacing w:after="0"/>
            </w:pPr>
            <w:r>
              <w:rPr>
                <w:color w:val="000000"/>
                <w:sz w:val="16"/>
              </w:rPr>
              <w:t>Received not billed, and the reverse.</w:t>
            </w:r>
          </w:p>
        </w:tc>
      </w:tr>
      <w:tr w:rsidR="00A62A3E" w14:paraId="0C9D3CB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3CBAF9" w14:textId="77777777" w:rsidR="00A62A3E" w:rsidRDefault="00000000">
            <w:pPr>
              <w:spacing w:after="0"/>
            </w:pPr>
            <w:r>
              <w:rPr>
                <w:color w:val="000000"/>
                <w:sz w:val="16"/>
              </w:rPr>
              <w:t>GET /reports/ap-cash-requirements/, /cycle-time/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DD8752" w14:textId="77777777" w:rsidR="00A62A3E" w:rsidRDefault="00000000">
            <w:pPr>
              <w:spacing w:after="0"/>
            </w:pPr>
            <w:r>
              <w:rPr>
                <w:color w:val="000000"/>
                <w:sz w:val="16"/>
              </w:rPr>
              <w:t>Forecast and speed.</w:t>
            </w:r>
          </w:p>
        </w:tc>
      </w:tr>
      <w:tr w:rsidR="00A62A3E" w14:paraId="06DBCF4D"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2F26DB" w14:textId="77777777" w:rsidR="00A62A3E" w:rsidRDefault="00000000">
            <w:pPr>
              <w:spacing w:after="0"/>
            </w:pPr>
            <w:r>
              <w:rPr>
                <w:color w:val="000000"/>
                <w:sz w:val="16"/>
              </w:rPr>
              <w:t>Posting a bill that is over-billed or under-received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F24207" w14:textId="77777777" w:rsidR="00A62A3E" w:rsidRDefault="00000000">
            <w:pPr>
              <w:spacing w:after="0"/>
            </w:pPr>
            <w:r>
              <w:rPr>
                <w:color w:val="000000"/>
                <w:sz w:val="16"/>
              </w:rPr>
              <w:t>Refused.</w:t>
            </w:r>
          </w:p>
        </w:tc>
      </w:tr>
      <w:tr w:rsidR="00A62A3E" w14:paraId="5893BF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AC7EC3" w14:textId="77777777" w:rsidR="00A62A3E" w:rsidRDefault="00000000">
            <w:pPr>
              <w:spacing w:after="0"/>
            </w:pPr>
            <w:r>
              <w:rPr>
                <w:color w:val="000000"/>
                <w:sz w:val="16"/>
              </w:rPr>
              <w:t>Capturing a same-vendor duplicate reference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87C4C0" w14:textId="77777777" w:rsidR="00A62A3E" w:rsidRDefault="00000000">
            <w:pPr>
              <w:spacing w:after="0"/>
            </w:pPr>
            <w:r>
              <w:rPr>
                <w:color w:val="000000"/>
                <w:sz w:val="16"/>
              </w:rPr>
              <w:t>Refused.</w:t>
            </w:r>
          </w:p>
        </w:tc>
      </w:tr>
      <w:tr w:rsidR="00A62A3E" w14:paraId="0A0A6E9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1E1C93" w14:textId="77777777" w:rsidR="00A62A3E" w:rsidRDefault="00000000">
            <w:pPr>
              <w:spacing w:after="0"/>
            </w:pPr>
            <w:r>
              <w:rPr>
                <w:color w:val="000000"/>
                <w:sz w:val="16"/>
              </w:rPr>
              <w:lastRenderedPageBreak/>
              <w:t>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B1111" w14:textId="77777777" w:rsidR="00A62A3E" w:rsidRDefault="00000000">
            <w:pPr>
              <w:spacing w:after="0"/>
            </w:pPr>
            <w:r>
              <w:rPr>
                <w:color w:val="000000"/>
                <w:sz w:val="16"/>
              </w:rPr>
              <w:t>Refused in the payables service.</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at the posting guard.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of an order already sent to its vendor, or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cancel the order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Reversing the approval behind a posted bill or payment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REVERSAL_NOT_ALLOWED, naming the status the document is now in.</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 purchase order without a 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PURCHASE_ORDER_CANCEL_REASON_REQUIRED.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goods were received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PURCHASE_ORDER_ALREADY_RECEIVED; return the goods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 vendor bill stands against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PURCHASE_ORDER_ALREADY_BILLED; credit or reverse the bill instead.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whose approval is still being decided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PURCHASE_ORDER_UNDER_APPROVAL; withdraw the approval first.</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Cancelling an order already cancelled or reversed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with PURCHASE_ORDER_CANCEL_REFUSED.</w:t>
            </w:r>
          </w:p>
        </w:tc>
      </w:tr>
      <w:tr w:rsidR="00A62A3E" w14:paraId="64A8F82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1D0FA" w14:textId="77777777" w:rsidR="00A62A3E" w:rsidRDefault="00000000">
            <w:pPr>
              <w:spacing w:after="0"/>
            </w:pPr>
            <w:r>
              <w:rPr>
                <w:color w:val="000000"/>
                <w:sz w:val="16"/>
              </w:rPr>
              <w:t>Naming a vendor another branch keeps to itself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AE826" w14:textId="77777777" w:rsidR="00A62A3E" w:rsidRDefault="00000000">
            <w:pPr>
              <w:spacing w:after="0"/>
            </w:pPr>
            <w:r>
              <w:rPr>
                <w:color w:val="000000"/>
                <w:sz w:val="16"/>
              </w:rPr>
              <w:t>Refused exactly like a vendor that does not exist.</w:t>
            </w:r>
          </w:p>
        </w:tc>
      </w:tr>
    </w:tbl>
    <w:p w14:paraId="414413A2"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66A302F"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B1FB2D"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5FDD892" w14:textId="77777777" w:rsidR="00A62A3E" w:rsidRDefault="00000000">
            <w:pPr>
              <w:spacing w:after="0"/>
            </w:pPr>
            <w:r>
              <w:rPr>
                <w:b/>
                <w:color w:val="FFFFFF"/>
                <w:sz w:val="17"/>
              </w:rPr>
              <w:t>Contract</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The school-facing door onto the purchase-to-pay chain. It resolves the entity and the branch and translates refusals; receipts, bills and supplier payments are still recorded, approved and posted by the services here, in that order.</w:t>
            </w:r>
          </w:p>
        </w:tc>
      </w:tr>
      <w:tr w:rsidR="00A62A3E" w14:paraId="42B7BA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C73812"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EB879" w14:textId="77777777" w:rsidR="00A62A3E" w:rsidRDefault="00000000">
            <w:pPr>
              <w:spacing w:after="0"/>
            </w:pPr>
            <w:r>
              <w:rPr>
                <w:color w:val="000000"/>
                <w:sz w:val="16"/>
              </w:rPr>
              <w:t>Owns the posting service, the accounts, the period lock and the balance guard. Receives the AP and GR/IR checks this module supplies to the close.</w:t>
            </w:r>
          </w:p>
        </w:tc>
      </w:tr>
      <w:tr w:rsidR="00A62A3E" w14:paraId="4FF3C71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822D1C"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095AF9" w14:textId="77777777" w:rsidR="00A62A3E" w:rsidRDefault="00000000">
            <w:pPr>
              <w:spacing w:after="0"/>
            </w:pPr>
            <w:r>
              <w:rPr>
                <w:color w:val="000000"/>
                <w:sz w:val="16"/>
              </w:rPr>
              <w:t>Runs approval over purchase orders, vendor invoices and vendor payments through the ladders Module 22 publishes. Its handlers answer the engine's reversal contract one type at a time: an order that reached its vendor or has goods receipted against it refuses the reversal, so does a bill or a payment whose status has left draft or pending approval, and a document that released nothing returns to PENDING. An order whose approval is still being decided refuses cancellation, because the engine owns that decision while it runs; withdrawing the approval through the engine returns the order to NOT_SUBMITTED, which cancellation then closes.</w:t>
            </w:r>
          </w:p>
        </w:tc>
      </w:tr>
      <w:tr w:rsidR="00A62A3E" w14:paraId="67533FB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9A5E1" w14:textId="77777777" w:rsidR="00A62A3E" w:rsidRDefault="00000000">
            <w:pPr>
              <w:spacing w:after="0"/>
            </w:pPr>
            <w:r>
              <w:rPr>
                <w:color w:val="000000"/>
                <w:sz w:val="16"/>
              </w:rPr>
              <w:t>Module 21, Vendor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D917E" w14:textId="77777777" w:rsidR="00A62A3E" w:rsidRDefault="00000000">
            <w:pPr>
              <w:spacing w:after="0"/>
            </w:pPr>
            <w:r>
              <w:rPr>
                <w:color w:val="000000"/>
                <w:sz w:val="16"/>
              </w:rPr>
              <w:t>Supplies the vendor, the hold and KYC gates this module enforces, the withholding code, and the catalogue the order lines snapshot from. The vendor resolver reads a null branch as shared across the tenant.</w:t>
            </w:r>
          </w:p>
        </w:tc>
      </w:tr>
      <w:tr w:rsidR="00A62A3E" w14:paraId="112CE009"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A751" w14:textId="77777777" w:rsidR="00A62A3E" w:rsidRDefault="00000000">
            <w:pPr>
              <w:spacing w:after="0"/>
            </w:pPr>
            <w:r>
              <w:rPr>
                <w:color w:val="000000"/>
                <w:sz w:val="16"/>
              </w:rPr>
              <w:t>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2C0D7" w14:textId="77777777" w:rsidR="00A62A3E" w:rsidRDefault="00000000">
            <w:pPr>
              <w:spacing w:after="0"/>
            </w:pPr>
            <w:r>
              <w:rPr>
                <w:color w:val="000000"/>
                <w:sz w:val="16"/>
              </w:rPr>
              <w:t>Hands over the draft order an award produced.</w:t>
            </w:r>
          </w:p>
        </w:tc>
      </w:tr>
      <w:tr w:rsidR="00A62A3E" w14:paraId="6CD9B55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9B6A5A" w14:textId="77777777" w:rsidR="00A62A3E" w:rsidRDefault="00000000">
            <w:pPr>
              <w:spacing w:after="0"/>
            </w:pPr>
            <w:r>
              <w:rPr>
                <w:color w:val="000000"/>
                <w:sz w:val="16"/>
              </w:rPr>
              <w:t>Module 24, Inventory &amp; Stock Ledger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4BB132" w14:textId="77777777" w:rsidR="00A62A3E" w:rsidRDefault="00000000">
            <w:pPr>
              <w:spacing w:after="0"/>
            </w:pPr>
            <w:r>
              <w:rPr>
                <w:color w:val="000000"/>
                <w:sz w:val="16"/>
              </w:rPr>
              <w:t>Receives quantity and value from a stock-tracked receipt.</w:t>
            </w:r>
          </w:p>
        </w:tc>
      </w:tr>
      <w:tr w:rsidR="00A62A3E" w14:paraId="423DB20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E984E" w14:textId="77777777"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F5D01E" w14:textId="77777777" w:rsidR="00A62A3E" w:rsidRDefault="00000000">
            <w:pPr>
              <w:spacing w:after="0"/>
            </w:pPr>
            <w:r>
              <w:rPr>
                <w:color w:val="000000"/>
                <w:sz w:val="16"/>
              </w:rPr>
              <w:t>Books a confirmed payout as a vendor payment through this module's payables service.</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E40ABD"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7CDE15" w14:textId="77777777" w:rsidR="00A62A3E" w:rsidRDefault="00000000">
            <w:pPr>
              <w:spacing w:after="0"/>
            </w:pPr>
            <w:r>
              <w:rPr>
                <w:color w:val="000000"/>
                <w:sz w:val="16"/>
              </w:rPr>
              <w:t>seed_procurement_permissions registers the keys; seed_procurement_demo builds a worked procure-to-pay set.</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Renders and delivers the purchase-order email through the shared tenant-aware layout, records its outcome, carries the PDF attachment metadata, and preserves staff-authored template overrides.</w:t>
            </w:r>
          </w:p>
        </w:tc>
      </w:tr>
      <w:tr w:rsidR="00A62A3E" w14:paraId="4760BB46" w14:textId="77777777">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3E40ABD" w14:textId="77777777"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E7CDE15" w14:textId="77777777" w:rsidR="00A62A3E" w:rsidRDefault="00000000">
            <w:pPr>
              <w:spacing w:after="0" w:before="0" w:line="240" w:lineRule="auto"/>
              <w:jc w:val="left"/>
            </w:pPr>
            <w:r>
              <w:rPr>
                <w:rFonts w:ascii="Aptos Narrow" w:hAnsi="Aptos Narrow"/>
                <w:b w:val="0"/>
                <w:color w:val="000000"/>
                <w:sz w:val="16"/>
              </w:rPr>
              <w:t>Holds the depth this module is sold at. Purchase orders and goods receipt answer to Procurement's Core band, vendor bills and vendor payments to Plus, and the AP and GR/IR analytics to Advanced.</w:t>
            </w:r>
          </w:p>
        </w:tc>
      </w:tr>
    </w:tbl>
    <w:p w14:paraId="64FD38A1" w14:textId="77777777" w:rsidR="00A62A3E" w:rsidRDefault="00000000">
      <w:pPr>
        <w:pStyle w:val="Heading1"/>
        <w:keepNext/>
        <w:pBdr>
          <w:bottom w:val="single" w:sz="14" w:space="5" w:color="355B9D"/>
        </w:pBdr>
      </w:pPr>
      <w:r>
        <w:t>9. Needs Attention</w:t>
      </w:r>
    </w:p>
    <w:p w14:paraId="61726E46" w14:textId="77777777" w:rsidR="00A62A3E" w:rsidRDefault="00000000">
      <w:pPr>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4EC238BE"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DFD61F2" w14:textId="77777777" w:rsidR="00A62A3E" w:rsidRDefault="00000000">
            <w:pPr>
              <w:keepNext/>
              <w:spacing w:after="40"/>
            </w:pPr>
            <w:r>
              <w:rPr>
                <w:b/>
                <w:color w:val="94670A"/>
                <w:sz w:val="17"/>
              </w:rPr>
              <w:t>RESOLVED - THE CLOSE NOW RUNS THESE CHECKS</w:t>
            </w:r>
          </w:p>
          <w:p w14:paraId="7CA37E0A" w14:textId="77777777" w:rsidR="00A62A3E" w:rsidRDefault="00000000">
            <w:pPr>
              <w:spacing w:after="20"/>
              <w:ind w:left="86" w:hanging="86"/>
            </w:pPr>
            <w:r>
              <w:rPr>
                <w:sz w:val="16"/>
              </w:rPr>
              <w:t>• The AP and GR/IR reconciliations used to reach a close only when the caller passed them in, and no production caller ever did, so every close ran without them and could seal a period over an unreconciled payables position while reporting success.</w:t>
            </w:r>
          </w:p>
          <w:p w14:paraId="272752E0" w14:textId="77777777" w:rsidR="00A62A3E" w:rsidRDefault="00000000">
            <w:pPr>
              <w:spacing w:after="20"/>
              <w:ind w:left="86" w:hanging="86"/>
            </w:pPr>
            <w:r>
              <w:rPr>
                <w:sz w:val="16"/>
              </w:rPr>
              <w:t>• They are now registered with the close rather than passed to it (FR-013), which keeps the dependency running procurement to finance and means no caller has to remember them.</w:t>
            </w:r>
          </w:p>
          <w:p w14:paraId="2AA31DFD" w14:textId="77777777" w:rsidR="00A62A3E" w:rsidRDefault="00000000">
            <w:pPr>
              <w:spacing w:after="20"/>
              <w:ind w:left="86" w:hanging="86"/>
            </w:pPr>
            <w:r>
              <w:rPr>
                <w:sz w:val="16"/>
              </w:rPr>
              <w:t>• What remains is finance's force flag, which can still override a blocking failure. It is audited as forced, and it is tracked against Module 19.</w:t>
            </w:r>
          </w:p>
        </w:tc>
      </w:tr>
    </w:tbl>
    <w:p w14:paraId="0C07B5F5"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C365EB1"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1EDC1ED2" w14:textId="77777777" w:rsidR="00A62A3E" w:rsidRDefault="00000000">
            <w:pPr>
              <w:keepNext/>
              <w:spacing w:after="40"/>
            </w:pPr>
            <w:r>
              <w:rPr>
                <w:b/>
                <w:color w:val="94670A"/>
                <w:sz w:val="17"/>
              </w:rPr>
              <w:t>FURTHER GAPS</w:t>
            </w:r>
          </w:p>
          <w:p w14:paraId="7D971535" w14:textId="77777777" w:rsidR="00A62A3E" w:rsidRDefault="00000000">
            <w:pPr>
              <w:spacing w:after="20"/>
              <w:ind w:left="86" w:hanging="86"/>
            </w:pPr>
            <w:r>
              <w:rPr>
                <w:sz w:val="16"/>
              </w:rPr>
              <w:t>• A price variance outside tolerance is flagged but not blocking. The difference is isolated in the purchase price variance account rather than absorbed, which is ordinary practice, but nothing reports on that account, so it is visible only to somebody reading the ledger.</w:t>
            </w:r>
          </w:p>
          <w:p w14:paraId="281597EE" w14:textId="77777777" w:rsidR="00A62A3E" w:rsidRDefault="00000000">
            <w:pPr>
              <w:spacing w:after="20"/>
              <w:ind w:left="86" w:hanging="86"/>
            </w:pPr>
            <w:r>
              <w:rPr>
                <w:sz w:val="16"/>
              </w:rPr>
              <w:t>• A purchase document raised for the school as a whole is deliberately invisible to staff pinned to a branch, including at the raiser's own site. Branch scoping of the chain itself is finished: an order, receipt, bill and payment each carry the branch they were raised at or inherit it from the document they continue, and every list, queue, summary and lookup by id narrows to the caller's branches.</w:t>
            </w:r>
          </w:p>
          <w:p w14:paraId="5F723ABC" w14:textId="77777777" w:rsidR="00A62A3E" w:rsidRDefault="00000000">
            <w:pPr>
              <w:spacing w:after="20"/>
              <w:ind w:left="86" w:hanging="86"/>
            </w:pPr>
            <w:r>
              <w:rPr>
                <w:sz w:val="16"/>
              </w:rPr>
              <w:t>• Duplicate control covers the reference; a genuine duplicate captured under a different reference is not caught.</w:t>
            </w:r>
          </w:p>
          <w:p w14:paraId="3C441DC2" w14:textId="77777777" w:rsidR="00A62A3E" w:rsidRDefault="00000000">
            <w:pPr>
              <w:spacing w:after="20"/>
              <w:ind w:left="86" w:hanging="86"/>
            </w:pPr>
            <w:r>
              <w:rPr>
                <w:sz w:val="16"/>
              </w:rPr>
              <w:t>• The non-PO invoice policy is explicit and per entity, and now defaults to refusing them: a bill with no order has nothing to match against, so approval would be its only control. An entity that turns it back on accepts that trade deliberately.</w:t>
            </w:r>
          </w:p>
          <w:p w14:paraId="3C441DC2" w14:textId="77777777" w:rsidR="00A62A3E" w:rsidRDefault="00000000">
            <w:pPr>
              <w:spacing w:after="20"/>
              <w:ind w:left="86" w:hanging="86"/>
            </w:pPr>
            <w:r>
              <w:rPr>
                <w:sz w:val="16"/>
              </w:rPr>
              <w:t>• Archiving does not revoke a document's attachments. core.media.revoke exists for a caller that retires a document by archiving it rather than deleting it; no procurement path calls it yet.</w:t>
            </w:r>
          </w:p>
          <w:p w14:paraId="3C441DC2" w14:textId="77777777" w:rsidR="00A62A3E" w:rsidRDefault="00000000">
            <w:pPr>
              <w:spacing w:after="20"/>
              <w:ind w:left="86" w:hanging="86"/>
            </w:pPr>
            <w:r>
              <w:rPr>
                <w:sz w:val="16"/>
              </w:rPr>
              <w:t>• Cancelling a purchase order tells the vendor nothing. The only vendor-facing order message this module has is the order itself, so a supplier who already received one and then has it cancelled learns of the withdrawal when somebody rings them and not before. The audit row carries the reason, which is the record that the call is a person's job.</w:t>
            </w:r>
          </w:p>
        </w:tc>
      </w:tr>
    </w:tbl>
    <w:p w14:paraId="6CDB5D27" w14:textId="77777777" w:rsidR="00A62A3E" w:rsidRDefault="00000000">
      <w:pPr>
        <w:pStyle w:val="Heading1"/>
        <w:keepNext/>
        <w:pBdr>
          <w:bottom w:val="single" w:sz="14" w:space="5" w:color="355B9D"/>
        </w:pBdr>
      </w:pPr>
      <w:r>
        <w:t>10. MRD Traceability</w:t>
      </w:r>
    </w:p>
    <w:p w14:paraId="36918B7E" w14:textId="77777777" w:rsidR="00A62A3E" w:rsidRDefault="00000000">
      <w:pPr>
        <w:keepNext/>
        <w:spacing w:after="100" w:before="0" w:line="240" w:lineRule="auto"/>
      </w:pPr>
      <w:r>
        <w:rPr>
          <w:rFonts w:ascii="Aptos Narrow" w:hAnsi="Aptos Narrow"/>
          <w:b w:val="0"/>
          <w:color w:val="000000"/>
          <w:sz w:val="18"/>
        </w:rPr>
        <w:t>Module 23 carries 25 capability entries in MRD v2.78. Each maps to the requirements below. Cancelling a purchase order with a recorded reason is the entry added in that version.</w:t>
      </w:r>
    </w:p>
    <w:tbl>
      <w:tblPr>
        <w:tblW w:w="10468" w:type="dxa"/>
        <w:jc w:val="center"/>
        <w:tblLayout w:type="fixed"/>
        <w:tblLook w:val="04A0" w:firstRow="1" w:lastRow="0" w:firstColumn="1" w:lastColumn="0" w:noHBand="0" w:noVBand="1"/>
      </w:tblPr>
      <w:tblGrid>
        <w:gridCol w:w="6000"/>
        <w:gridCol w:w="4468"/>
      </w:tblGrid>
      <w:tr w:rsidR="00A62A3E" w14:paraId="4D9F8923" w14:textId="77777777">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8A13106" w14:textId="77777777" w:rsidR="00A62A3E" w:rsidRDefault="00000000">
            <w:pPr>
              <w:keepNext/>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AE27B43" w14:textId="77777777" w:rsidR="00A62A3E" w:rsidRDefault="00000000">
            <w:pPr>
              <w:keepNext/>
              <w:spacing w:after="0"/>
            </w:pPr>
            <w:r>
              <w:rPr>
                <w:b/>
                <w:color w:val="FFFFFF"/>
                <w:sz w:val="17"/>
              </w:rPr>
              <w:t>Requirements</w:t>
            </w:r>
          </w:p>
        </w:tc>
      </w:tr>
      <w:tr w:rsidR="00A62A3E" w14:paraId="423F106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5CEEB6" w14:textId="77777777" w:rsidR="00A62A3E" w:rsidRDefault="00000000">
            <w:pPr>
              <w:keepNext/>
              <w:spacing w:after="0"/>
            </w:pPr>
            <w:r>
              <w:rPr>
                <w:color w:val="000000"/>
                <w:sz w:val="16"/>
              </w:rPr>
              <w:t>Purchase-order creation and lifecycle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EA4A5" w14:textId="77777777" w:rsidR="00A62A3E" w:rsidRDefault="00000000">
            <w:pPr>
              <w:keepNext/>
              <w:spacing w:after="0"/>
            </w:pPr>
            <w:r>
              <w:rPr>
                <w:color w:val="000000"/>
                <w:sz w:val="16"/>
              </w:rPr>
              <w:t>FR-001</w:t>
            </w:r>
          </w:p>
        </w:tc>
      </w:tr>
      <w:tr w:rsidR="00A62A3E" w14:paraId="1D53833F"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651DAE" w14:textId="77777777" w:rsidR="00A62A3E" w:rsidRDefault="00000000">
            <w:pPr>
              <w:spacing w:after="0"/>
            </w:pPr>
            <w:r>
              <w:rPr>
                <w:color w:val="000000"/>
                <w:sz w:val="16"/>
              </w:rPr>
              <w:t>Purchase-order lines and totals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306305" w14:textId="77777777" w:rsidR="00A62A3E" w:rsidRDefault="00000000">
            <w:pPr>
              <w:spacing w:after="0"/>
            </w:pPr>
            <w:r>
              <w:rPr>
                <w:color w:val="000000"/>
                <w:sz w:val="16"/>
              </w:rPr>
              <w:t>FR-001</w:t>
            </w:r>
          </w:p>
        </w:tc>
      </w:tr>
      <w:tr w:rsidR="00A62A3E" w14:paraId="7DEE3A95"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DEC5DB" w14:textId="77777777" w:rsidR="00A62A3E" w:rsidRDefault="00000000">
            <w:pPr>
              <w:spacing w:after="0"/>
            </w:pPr>
            <w:r>
              <w:rPr>
                <w:color w:val="000000"/>
                <w:sz w:val="16"/>
              </w:rPr>
              <w:t>Workflow approval integration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591E5A" w14:textId="77777777" w:rsidR="00A62A3E" w:rsidRDefault="00000000">
            <w:pPr>
              <w:spacing w:after="0"/>
            </w:pPr>
            <w:r>
              <w:rPr>
                <w:color w:val="000000"/>
                <w:sz w:val="16"/>
              </w:rPr>
              <w:t>FR-001, FR-009</w:t>
            </w:r>
          </w:p>
        </w:tc>
      </w:tr>
      <w:tr w:rsidR="00A62A3E" w14:paraId="664A4D0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A68CE" w14:textId="77777777" w:rsidR="00A62A3E" w:rsidRDefault="00000000">
            <w:pPr>
              <w:spacing w:after="0"/>
            </w:pPr>
            <w:r>
              <w:rPr>
                <w:color w:val="000000"/>
                <w:sz w:val="16"/>
              </w:rPr>
              <w:t>Goods-received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A37849" w14:textId="77777777" w:rsidR="00A62A3E" w:rsidRDefault="00000000">
            <w:pPr>
              <w:spacing w:after="0"/>
            </w:pPr>
            <w:r>
              <w:rPr>
                <w:color w:val="000000"/>
                <w:sz w:val="16"/>
              </w:rPr>
              <w:t>FR-003</w:t>
            </w:r>
          </w:p>
        </w:tc>
      </w:tr>
      <w:tr w:rsidR="00A62A3E" w14:paraId="2857BD9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78F9F4" w14:textId="77777777" w:rsidR="00A62A3E" w:rsidRDefault="00000000">
            <w:pPr>
              <w:spacing w:after="0"/>
            </w:pPr>
            <w:r>
              <w:rPr>
                <w:color w:val="000000"/>
                <w:sz w:val="16"/>
              </w:rPr>
              <w:t>Accepted and rejected quantities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19D044" w14:textId="77777777" w:rsidR="00A62A3E" w:rsidRDefault="00000000">
            <w:pPr>
              <w:spacing w:after="0"/>
            </w:pPr>
            <w:r>
              <w:rPr>
                <w:color w:val="000000"/>
                <w:sz w:val="16"/>
              </w:rPr>
              <w:t>FR-003</w:t>
            </w:r>
          </w:p>
        </w:tc>
      </w:tr>
      <w:tr w:rsidR="00A62A3E" w14:paraId="6AF9E11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11DBB8" w14:textId="77777777" w:rsidR="00A62A3E" w:rsidRDefault="00000000">
            <w:pPr>
              <w:spacing w:after="0"/>
            </w:pPr>
            <w:r>
              <w:rPr>
                <w:color w:val="000000"/>
                <w:sz w:val="16"/>
              </w:rPr>
              <w:t>Three-way matching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26F7B6" w14:textId="77777777" w:rsidR="00A62A3E" w:rsidRDefault="00000000">
            <w:pPr>
              <w:spacing w:after="0"/>
            </w:pPr>
            <w:r>
              <w:rPr>
                <w:color w:val="000000"/>
                <w:sz w:val="16"/>
              </w:rPr>
              <w:t>FR-004</w:t>
            </w:r>
          </w:p>
        </w:tc>
      </w:tr>
      <w:tr w:rsidR="00A62A3E" w14:paraId="227E9B0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3D7013" w14:textId="77777777" w:rsidR="00A62A3E" w:rsidRDefault="00000000">
            <w:pPr>
              <w:spacing w:after="0"/>
            </w:pPr>
            <w:r>
              <w:rPr>
                <w:color w:val="000000"/>
                <w:sz w:val="16"/>
              </w:rPr>
              <w:t>Vendor invoice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14346" w14:textId="77777777" w:rsidR="00A62A3E" w:rsidRDefault="00000000">
            <w:pPr>
              <w:spacing w:after="0"/>
            </w:pPr>
            <w:r>
              <w:rPr>
                <w:color w:val="000000"/>
                <w:sz w:val="16"/>
              </w:rPr>
              <w:t>FR-005</w:t>
            </w:r>
          </w:p>
        </w:tc>
      </w:tr>
      <w:tr w:rsidR="00A62A3E" w14:paraId="0A0F06D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D9FF9" w14:textId="77777777" w:rsidR="00A62A3E" w:rsidRDefault="00000000">
            <w:pPr>
              <w:spacing w:after="0"/>
            </w:pPr>
            <w:r>
              <w:rPr>
                <w:color w:val="000000"/>
                <w:sz w:val="16"/>
              </w:rPr>
              <w:t>Accounts-payable posting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BF0427" w14:textId="77777777" w:rsidR="00A62A3E" w:rsidRDefault="00000000">
            <w:pPr>
              <w:spacing w:after="0"/>
            </w:pPr>
            <w:r>
              <w:rPr>
                <w:color w:val="000000"/>
                <w:sz w:val="16"/>
              </w:rPr>
              <w:t>FR-006</w:t>
            </w:r>
          </w:p>
        </w:tc>
      </w:tr>
      <w:tr w:rsidR="00A62A3E" w14:paraId="6DCE355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62232" w14:textId="77777777" w:rsidR="00A62A3E" w:rsidRDefault="00000000">
            <w:pPr>
              <w:spacing w:after="0"/>
            </w:pPr>
            <w:r>
              <w:rPr>
                <w:color w:val="000000"/>
                <w:sz w:val="16"/>
              </w:rPr>
              <w:lastRenderedPageBreak/>
              <w:t>Vendor payment creation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DACBEE" w14:textId="77777777" w:rsidR="00A62A3E" w:rsidRDefault="00000000">
            <w:pPr>
              <w:spacing w:after="0"/>
            </w:pPr>
            <w:r>
              <w:rPr>
                <w:color w:val="000000"/>
                <w:sz w:val="16"/>
              </w:rPr>
              <w:t>FR-007, FR-009</w:t>
            </w:r>
          </w:p>
        </w:tc>
      </w:tr>
      <w:tr w:rsidR="00A62A3E" w14:paraId="4ECD6E64"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E20AB4" w14:textId="77777777" w:rsidR="00A62A3E" w:rsidRDefault="00000000">
            <w:pPr>
              <w:spacing w:after="0"/>
            </w:pPr>
            <w:r>
              <w:rPr>
                <w:color w:val="000000"/>
                <w:sz w:val="16"/>
              </w:rPr>
              <w:t>Payment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C14DAA" w14:textId="77777777" w:rsidR="00A62A3E" w:rsidRDefault="00000000">
            <w:pPr>
              <w:spacing w:after="0"/>
            </w:pPr>
            <w:r>
              <w:rPr>
                <w:color w:val="000000"/>
                <w:sz w:val="16"/>
              </w:rPr>
              <w:t>FR-008, FR-009</w:t>
            </w:r>
          </w:p>
        </w:tc>
      </w:tr>
      <w:tr w:rsidR="00A62A3E" w14:paraId="61938E09"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10C0EE" w14:textId="77777777" w:rsidR="00A62A3E" w:rsidRDefault="00000000">
            <w:pPr>
              <w:spacing w:after="0"/>
            </w:pPr>
            <w:r>
              <w:rPr>
                <w:color w:val="000000"/>
                <w:sz w:val="16"/>
              </w:rPr>
              <w:t>Payment cancellation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C632B1" w14:textId="77777777" w:rsidR="00A62A3E" w:rsidRDefault="00000000">
            <w:pPr>
              <w:spacing w:after="0"/>
            </w:pPr>
            <w:r>
              <w:rPr>
                <w:color w:val="000000"/>
                <w:sz w:val="16"/>
              </w:rPr>
              <w:t>FR-010</w:t>
            </w:r>
          </w:p>
        </w:tc>
      </w:tr>
      <w:tr w:rsidR="00A62A3E" w14:paraId="392758EC"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CD206" w14:textId="77777777" w:rsidR="00A62A3E" w:rsidRDefault="00000000">
            <w:pPr>
              <w:spacing w:after="0"/>
            </w:pPr>
            <w:r>
              <w:rPr>
                <w:color w:val="000000"/>
                <w:sz w:val="16"/>
              </w:rPr>
              <w:t>Delivery and payment status tracking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D21975" w14:textId="77777777" w:rsidR="00A62A3E" w:rsidRDefault="00000000">
            <w:pPr>
              <w:spacing w:after="0"/>
            </w:pPr>
            <w:r>
              <w:rPr>
                <w:color w:val="000000"/>
                <w:sz w:val="16"/>
              </w:rPr>
              <w:t>FR-002, FR-012</w:t>
            </w:r>
          </w:p>
        </w:tc>
      </w:tr>
      <w:tr w:rsidR="00A62A3E" w14:paraId="0BB01E00"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8B3126" w14:textId="77777777" w:rsidR="00A62A3E" w:rsidRDefault="00000000">
            <w:pPr>
              <w:spacing w:after="0"/>
            </w:pPr>
            <w:r>
              <w:rPr>
                <w:color w:val="000000"/>
                <w:sz w:val="16"/>
              </w:rPr>
              <w:t>Duplicate invoice detection and retry-safe capture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E9495C" w14:textId="77777777" w:rsidR="00A62A3E" w:rsidRDefault="00000000">
            <w:pPr>
              <w:spacing w:after="0"/>
            </w:pPr>
            <w:r>
              <w:rPr>
                <w:color w:val="000000"/>
                <w:sz w:val="16"/>
              </w:rPr>
              <w:t>FR-005</w:t>
            </w:r>
          </w:p>
        </w:tc>
      </w:tr>
      <w:tr w:rsidR="00A62A3E" w14:paraId="3F747121"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7B95BA" w14:textId="77777777" w:rsidR="00A62A3E" w:rsidRDefault="00000000">
            <w:pPr>
              <w:spacing w:after="0"/>
            </w:pPr>
            <w:r>
              <w:rPr>
                <w:color w:val="000000"/>
                <w:sz w:val="16"/>
              </w:rPr>
              <w:t>Vendor advance posting and clearing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BF575" w14:textId="77777777" w:rsidR="00A62A3E" w:rsidRDefault="00000000">
            <w:pPr>
              <w:spacing w:after="0"/>
            </w:pPr>
            <w:r>
              <w:rPr>
                <w:color w:val="000000"/>
                <w:sz w:val="16"/>
              </w:rPr>
              <w:t>FR-007</w:t>
            </w:r>
          </w:p>
        </w:tc>
      </w:tr>
      <w:tr w:rsidR="00A62A3E" w14:paraId="617191B3"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24E0D8" w14:textId="77777777" w:rsidR="00A62A3E" w:rsidRDefault="00000000">
            <w:pPr>
              <w:spacing w:after="0"/>
            </w:pPr>
            <w:r>
              <w:rPr>
                <w:color w:val="000000"/>
                <w:sz w:val="16"/>
              </w:rPr>
              <w:t>Vendor advance drawdown against later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D2A0DA" w14:textId="77777777" w:rsidR="00A62A3E" w:rsidRDefault="00000000">
            <w:pPr>
              <w:spacing w:after="0"/>
            </w:pPr>
            <w:r>
              <w:rPr>
                <w:color w:val="000000"/>
                <w:sz w:val="16"/>
              </w:rPr>
              <w:t>FR-008</w:t>
            </w:r>
          </w:p>
        </w:tc>
      </w:tr>
      <w:tr w:rsidR="00A62A3E" w14:paraId="25D6A877"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EF7D4E" w14:textId="77777777" w:rsidR="00A62A3E" w:rsidRDefault="00000000">
            <w:pPr>
              <w:spacing w:after="0"/>
            </w:pPr>
            <w:r>
              <w:rPr>
                <w:color w:val="000000"/>
                <w:sz w:val="16"/>
              </w:rPr>
              <w:t>Dated payment allocations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A70E26" w14:textId="77777777" w:rsidR="00A62A3E" w:rsidRDefault="00000000">
            <w:pPr>
              <w:spacing w:after="0"/>
            </w:pPr>
            <w:r>
              <w:rPr>
                <w:color w:val="000000"/>
                <w:sz w:val="16"/>
              </w:rPr>
              <w:t>FR-008</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Procure-to-pay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FR-012, FR-013</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Supplier invoice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Vendor payment receipt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Authorised, expiring access to bill and payment attachments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FR-014</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School-facing receipt, supplier bill, and supplier payment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FR-003, FR-004, FR-006</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Record, approve, then post as three explicit steps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FR-006,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Concurrency-safe settlement of supplier bills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Approval reversal refused once an order, bill or payment has been acted 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FR-001, FR-009</w:t>
            </w:r>
          </w:p>
        </w:tc>
      </w:tr>
      <w:tr w:rsidR="00A62A3E" w14:paraId="64C6CE46" w14:textId="77777777">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099CD8" w14:textId="77777777" w:rsidR="00A62A3E" w:rsidRDefault="00000000">
            <w:pPr>
              <w:spacing w:after="0"/>
            </w:pPr>
            <w:r>
              <w:rPr>
                <w:color w:val="000000"/>
                <w:sz w:val="16"/>
              </w:rPr>
              <w:t>Purchase-order cancellation with a recorded reason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2EC7B" w14:textId="77777777" w:rsidR="00A62A3E" w:rsidRDefault="00000000">
            <w:pPr>
              <w:spacing w:after="0"/>
            </w:pPr>
            <w:r>
              <w:rPr>
                <w:color w:val="000000"/>
                <w:sz w:val="16"/>
              </w:rPr>
              <w:t>FR-015</w:t>
            </w:r>
          </w:p>
        </w:tc>
      </w:tr>
    </w:tbl>
    <w:p w14:paraId="39E437FC"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28CC6BCD" w14:textId="77777777">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3448F40"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8382F69"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7FD2F3" w14:textId="77777777" w:rsidR="00A62A3E" w:rsidRDefault="00000000">
            <w:pPr>
              <w:spacing w:after="0"/>
            </w:pPr>
            <w:r>
              <w:rPr>
                <w:b/>
                <w:color w:val="FFFFFF"/>
                <w:sz w:val="17"/>
              </w:rPr>
              <w:t>Summary</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purchase-order cancellation, which this module had no route for. An order that would never be delivered could not be closed through the API, so the refusal a buyer met on a requisition, to cancel the order instead, named an action that did not exist, and the requisition behind a dead order stayed approved for ever. New FR-015 records the route, the update verb it rides rather than a key no school has granted, the branch-scoped resolver and row lock, and the five refusals with their codes: no reason, goods received, a vendor bill that is not itself cancelled, an approval still in flight, and an order already closed. A payment needs no rule of its own because it reaches an order only through a bill. The route table, the typed errors, the buyer's row in the actors table and the Module 7 dependency are updated, and the PURCHASE_ORDER_CANCELLED audit record with its actor, reason and before-and-after is recorded. A new gap states plainly that no cancellation notice reaches the vendor: this module has one vendor-facing order message, the order itself, so a supplier who received an order learns of its withdrawal only when a person tells them. Module 23 moves from 24 to 25 capability entries. Verified by 567 procurement tests and 759 finance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Gives the reversal refusal a capability entry of its own, taking Module 23 from 23 to 24. Module 18 carries the same entry for a payout that has reached the provider, and a tracker that answers the question for payouts while staying silent for supplier payments reads as though procurement still had the hole this module closed in v1.10. No behaviour, requirement, route or refusal code changes: the entry names what FR-001 and FR-009 already record. The traceability lead and table are reconciled to MRD v2.77 at 24 entries.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12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Closes the reversal gap v1.9 recorded, and widens the order's own refusal. Only a purchase order answered the engine's reversal check, so the approval behind a bill or a payment that had already posted could be sent back to pending while the ledger said it was paid, and a fresh rejection would have left a posted payment reading rejected. Each type now answers for what its own approval released: a bill or a payment refuses once its status has left draft or pending approval, which is what posting does to it. An order refuses on a second ground as well, which is new: goods received against it. An order whose email never went out can still have been placed by telephone, and once the goods are in, the stock and the GR/IR liability both exist. FR-001 and FR-009 record it, the typed-error table gains the posted bill and payment and restates the order's row, and the Module 7 dependency states the contract per type. FR-001's limit that no procurement test exercised the refusal goes with the gap: ProcurementApprovalReversalTests covers all four types and enumerates the registered ones. FR-009's limit is restated as current state, because a bill the ladder approved but nobody posted is still reversible on purpose. Module 23 stays at 23 capabilities. Verified by 553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Records three changes and removes one stale gap. Reversing the approval of a purchase order already released to its vendor is refused with REVERSAL_NOT_ALLOWED, because a vendor who has read that the order is approved is already acting on it, and the order has to be cancelled instead; any other reversed approval returns the document to PENDING. A new gap records the part that is not covered: reversing the approval behind a posted bill or payment is not refused, so its approval reads PENDING again while the ledger says it was paid. The vendor an order, receipt, bill or payment names is resolved inside the caller's branches as well as the entity, reading a null branch as shared. AP aging, the reconciliation, GR/IR, cash requirements, spend analysis and cycle time are recorded under procurement.analytics.view at Procurement Advanced, and a Module 6 dependency states the bands: orders and receipts at Core, bills and payments at Plus. The attachment-URL bullet leaves Further Gaps, since FR-014 and v1.5 already record that each file is authorised per read. The traceability lead is corrected from 22 to the 23 entries its table and the MRD carry.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55061CD"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37C4D681" w14:textId="77777777" w:rsidR="00A62A3E" w:rsidRDefault="00000000">
            <w:pPr>
              <w:spacing w:after="0" w:before="0" w:line="240" w:lineRule="auto"/>
              <w:jc w:val="left"/>
            </w:pPr>
            <w:r>
              <w:rPr>
                <w:rFonts w:ascii="Aptos Narrow" w:hAnsi="Aptos Narrow"/>
                <w:b w:val="0"/>
                <w:color w:val="000000"/>
                <w:sz w:val="16"/>
              </w:rPr>
              <w:t>4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1565F552" w14:textId="77777777" w:rsidR="00A62A3E" w:rsidRDefault="00000000">
            <w:pPr>
              <w:spacing w:after="0" w:before="0" w:line="240" w:lineRule="auto"/>
              <w:jc w:val="left"/>
            </w:pPr>
            <w:r>
              <w:rPr>
                <w:rFonts w:ascii="Aptos Narrow" w:hAnsi="Aptos Narrow"/>
                <w:b w:val="0"/>
                <w:color w:val="000000"/>
                <w:sz w:val="16"/>
              </w:rPr>
              <w:t>Refines the standard purchase-order vendor email without changing the delivery workflow. The message now presents order date, expected delivery, total, address, payment terms, attached PDF, optional buyer note, and buyer contact in a clear order. It deliberately has no button because the vendor's action is to review the attached order, not open an internal product route. Migration 0017 updates only the platform-maintained row and preserves staff-authored content. Also corrects the inherited cover version, which still displayed 1.6 while Document Control already said 1.7. Updates purpose, FR-002, the Module 8 dependency, and MRD traceability. Module 23 remains Backend Complete and In use Complete with 22 capabilities. Verified by 146 notification tests and 506 procurement tests. Backend evidence only; nothing here is deployed.</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Closed a lost update in supplier-bill settlement. Two vendor payments allocated to the same bill at the same moment each read its balance before either wrote, so both applied the full amount: the bill showed one payment while payables was debited twice. FR-009 now records that each bill is re-read under a row lock inside the posting transaction. The same defect and the same fix apply to customer receipts and expense claims, recorded in Modules 17 and 19.</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Recorded the finance abstraction layer as this module's school-facing consumer, and FR-009's rule as the reason its surface has the shape it does: a bill or a supplier payment is recorded, approved and posted as three calls, because this module refuses to post spend nobody has approved. No requirement or acceptance rule changes. Module 23 moves from 20 to 22 MRD capability entries, two of them new. Reconciled to MRD v2.45.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Closes FR-014's current limit. The counterparty's paper was protected by nothing but the unguessability of its file name: the media endpoint authenticated the caller and served any file whose name it was given, so a supplier invoice or a payment receipt that leaked stayed fetchable by any account on any tenant, for ever - including a school that competes with the one whose vendor pricing it shows. Each attachment is now bound to its school and to its owning document, and a read is refused unless the session, a signature issued to that caller, the file's school and the document's own view verb all agree, scoped to that document's entity and branch. URLs expire. Attachments already on the server are bound by migration. One gap replaces the old one: archiving a document does not retire its paper, because only deletion raises the signal.</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Withdraws the branch-scoping gap and records what replaced it. v1.3 carried 'branch scoping is unfinished where operational ownership of a purchase document is branch-specific' against Modules 22 to 24. It is finished: a purchase order, goods receipt, vendor bill and vendor payment each carry the branch they were raised at or inherit it from the document they continue, every list, ageing summary and lookup by id narrows to the caller's branches, and a branch-bound caller can neither read nor settle another site's bill. What decides those branches also changed. Reach was resolved partly from the caller's role grants and partly from the branch on their staff record, so a buyer holding a school-wide role whose record named one site worked at that site while a colleague with the identical grant and a blank record worked across the school. The grant now decides, and the branch on a staff record is consulted only for somebody who holds no grants at all. The gap is replaced by the consequence of procurement's exclusive reading of a null branch, which is worth stating rather than discovering: a document raised for the school as a whole is not shown to staff pinned to a branch, the raiser's own site included. No requirement, permission key, route, refusal code, audit action or MRD traceability mapping changed. Reconciled to MRD v2.25.</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Added FR-014. A bill and a payment can now hold the counterparty's own paperwork - the supplier's invoice, and the receipt they issue once paid. Before this the entire trail for a bill captured without a purchase order was the supplier reference typed into a field, which neither an auditor nor the person who paid could follow back to its source. Attachments are accepted in every state including posted, under a dedicated attach verb rather than the update verb the rest of the document uses. Records the capability-URL boundary as a current limit, and updates traceability to MRD v2.15 at 19 entries.</w:t>
            </w:r>
          </w:p>
        </w:tc>
      </w:tr>
      <w:tr w:rsidR="00A62A3E" w14:paraId="03811832"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5061CD"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4D681"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65F552" w14:textId="77777777" w:rsidR="00A62A3E" w:rsidRDefault="00000000">
            <w:pPr>
              <w:spacing w:after="0"/>
            </w:pPr>
            <w:r>
              <w:rPr>
                <w:color w:val="000000"/>
                <w:sz w:val="16"/>
              </w:rPr>
              <w:t>Corrected FR-013. The AP and GR/IR reconciliations are now registered with the finance close rather than passed to it, so every close runs them; previously nothing in the product supplied them and every close ran without. Records which of the two blocks and which warns, and that an entity with no vendors is offered neither.</w:t>
            </w:r>
          </w:p>
        </w:tc>
      </w:tr>
      <w:tr w:rsidR="00A62A3E" w14:paraId="22D455E3"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89DBA2" w14:textId="77777777" w:rsidR="00A62A3E" w:rsidRDefault="00000000">
            <w:pPr>
              <w:spacing w:after="0"/>
            </w:pPr>
            <w:r>
              <w:rPr>
                <w:color w:val="000000"/>
                <w:sz w:val="16"/>
              </w:rPr>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BB826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87B915" w14:textId="77777777" w:rsidR="00A62A3E" w:rsidRDefault="00000000">
            <w:pPr>
              <w:spacing w:after="0"/>
            </w:pPr>
            <w:r>
              <w:rPr>
                <w:color w:val="000000"/>
                <w:sz w:val="16"/>
              </w:rPr>
              <w:t>Corrected FR-004. It named two blocking match outcomes when there are three, did not mention that overriding one needs a dedicated permission, and implied a price variance needs that override when it does not. Added where a price difference actually goes: GR/IR clears at the receipt basis and the difference lands in the purchase price variance account. Recorded that non-PO bills are now refused by default.</w:t>
            </w:r>
          </w:p>
        </w:tc>
      </w:tr>
      <w:tr w:rsidR="00A62A3E" w14:paraId="07E6A33E" w14:textId="77777777">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EFB796"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2D253"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2BBC60" w14:textId="77777777" w:rsidR="00A62A3E" w:rsidRDefault="00000000">
            <w:pPr>
              <w:spacing w:after="0"/>
            </w:pPr>
            <w:r>
              <w:rPr>
                <w:color w:val="000000"/>
                <w:sz w:val="16"/>
              </w:rPr>
              <w:t>First functional baseline for Module 23, written against the backend at 3ba18f8. Records GR/IR clearing as the control between receipt and bill, the three-way match and which of its outcomes block, duplicate and retry-safe bill capture, the payment debit split between accounts payable and the vendor-advance asset with its dated drawdown, the separation of an approved plan from the posting that creates history, the vendor hold and KYC gates enforced in the service, and the payables checks a period close only runs when its caller supplies them.</w:t>
            </w:r>
          </w:p>
        </w:tc>
      </w:tr>
    </w:tbl>
    <w:p w14:paraId="36113872" w14:textId="77777777" w:rsidR="00AB1CAE" w:rsidRDefault="00AB1CAE"/>
    <w:sectPr w:rsidR="00AB1CA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Purchase Orders, Delivery &amp; AP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Purchase Orders, Delivery &amp; AP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XVS M23 Purchase Orders Delivery and AP Functional Requirements Document v1.12</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2026-08-15T08:36:00Z</dcterms:modified>
  <cp:version>1.12</cp:version>
  <dc:title>XVS M23 Purchase Orders Delivery and AP Functional Requirements Document v1.12</dc:title>
</cp:coreProperties>
</file>