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and Requisitions</w:t>
            </w:r>
          </w:p>
          <w:p w14:paraId="6071B59E" w14:textId="77777777" w:rsidR="00A62A3E" w:rsidRDefault="00000000">
            <w:pPr>
              <w:spacing w:after="180"/>
            </w:pPr>
            <w:r>
              <w:rPr>
                <w:color w:val="FFFFFF"/>
                <w:sz w:val="20"/>
              </w:rPr>
              <w:t>XVision Systems | Requisitions, decision receipts and exact exports</w:t>
            </w:r>
          </w:p>
          <w:p w14:paraId="05516311" w14:textId="77777777" w:rsidR="00A62A3E" w:rsidRDefault="00000000">
            <w:pPr>
              <w:spacing w:after="0"/>
            </w:pPr>
            <w:r>
              <w:rPr>
                <w:b/>
                <w:color w:val="FFFFFF"/>
                <w:sz w:val="19"/>
              </w:rPr>
              <w:t>Prepared by: CodeX Team    Version: 1.20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M22</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1.20</w:t>
            </w:r>
            <w:r>
              <w:rPr>
                <w:b w:val="0"/>
                <w:sz w:val="16"/>
              </w:rPr>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r>
              <w:rPr>
                <w:b w:val="0"/>
                <w:sz w:val="16"/>
              </w:rPr>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bb104cee (19 October 2026)</w:t>
            </w:r>
            <w:r>
              <w:rPr>
                <w:b w:val="0"/>
                <w:sz w:val="16"/>
              </w:rPr>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v2.108 | Module M22 | Procurement and Requisitions</w:t>
            </w:r>
            <w:r>
              <w:rPr>
                <w:b w:val="0"/>
                <w:sz w:val="16"/>
              </w:rPr>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requisition to Module 7, including the confirmation that sends one past a route with no steps, and reacting to the outcome.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Dashboards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Procurement overview and its Spend &amp; suppliers tab, each block behind the key of the list it summarises and answered under the reader's branches.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7, Workflow &amp; Approval Engine. This module publishes each tenant's empty route through the engine's service when its books are created, and reads the engine's answers; it holds no approver rules, and a school builds its steps in Module 7.</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tenant has at least one branch. Every requisition names one: a caller pinned to one branch defaults to it, while a caller reaching several must choose. Approval and every continuation follow the document's branch.</w:t>
      </w:r>
    </w:p>
    <w:p w:rsidR="00A62A3E" w:rsidRDefault="00000000">
      <w:pPr>
        <w:pStyle w:val="Heading2"/>
        <w:keepNext/>
        <w:pBdr>
          <w:bottom w:val="single" w:sz="8" w:space="5" w:color="355B9D"/>
        </w:pBdr>
      </w:pPr>
      <w:r>
        <w:t>2.3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 budget-availability check reads when none is given, the date a vendor's quotation carries when the vendor opens or saves it on the public form, whether a quotation has passed its validity date, both where it is listed and when it is awarded, the order date of the purchase order an award drafts, the month the requisition summary compares, the RFQs the RFQ summary counts as closing soon, and the day the overview and Spend &amp; suppliers windows end on.</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and edit a requisition, check budget availability, submit it, and where its route has no steps yet, confirm it through unreviewed.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procurement.requisition.create/.update, .submit (SENSITIVE); confirming needs no further key and is recorded against the confirmer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Membership of the approver group or role the stage names, plus the queue's view key. No permission key confers approval; the stage decides.</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procurement.competition.override (CRITICAL), with a mandatory reason written into the audit record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coverage report: who can approve at each branch and stage, and where nobody can. The ladders, and the approver groups their steps name, are built in Module 7.</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procurement.approval.view. Publishing a ladder is Module 7's workflow.template.publish; procurement.approval.update is seeded but no route checks it.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can describe what they need, line by line, without being able to set the totals the platform will act 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should learn that the budget will not cover a request before submitting it, not after approval.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budget-availability endpoint answers for the entity, optionally narrowed to a cost centre, reading the plan Module 19 owns. With no date given, the check reads the plan as at the school's day (Section 2.3).</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Approval is not a direct endpoint on the document; it goes through the shared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submit_for_approval hands the document to Module 7, which selects the template for the scope, activates stages, and calls the registered handler back on a terminal decision. The handler flips the procurement approval state and applies the document-type effect. A reversal the engine records against the vote that decided a stage is handed back as well: on_action_reversed returns an APPROVED or REJECTED document to PENDING, and a requisition's status to PENDING_APPROVAL, so the overlay never reads APPROVED while the workflow shows the document back under review. Whether a reversal is allowed at all is asked of the document before anything is written, and each document type answers for what its own approval released. A requisition asks what the orders raised from it did, not whether one was ever raised. Goods answer first and answer whatever state their order is in now: a posted receipt against any order raised from the requisition refuses the reversal, a cancelled order included, because the stock and the GR/IR liability it brought are not handed back by cancelling the order they arrived against. Failing that, an order that is still live, meaning neither cancelled nor reversed, refuses it too, because it is a commitment to a vendor that holds whether or not the vote behind it does. When every order raised has been cancelled and nothing arrived, the approval has released nothing that outlives it and the reversal proceeds. Purchase orders, vendor bills and vendor payments answer for their own in Module 23. Requisition submission now freezes a built-in request header and requested-item table separately from the concise summary. Every submit endpoint, for requisitions here and for orders, bills and payments in Module 23, takes confirm_without_approval and reason and passes both through submit_for_approval to the engine. Against a route with no live step the engine refuses with APPROVAL_NOT_CONFIGURED (409) and nothing is written: the document stays NOT_SUBMITTED. Asked again with confirm_without_approval true, the document is approved at once and a POSTED_WITHOUT_APPROVAL audit event records the confirmer and their reason. The engine consults the flag only once it has found no live step, so it never bypasses a ladder that has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submit response carries the approval block, so the client learns in the same round trip when nobody can approve what was just submitted, and what would fix it. WorkflowApprovalTests.test_reversing_the_first_vote_returns_the_requisition_to_its_ladder proves a reversed first vote puts the requisition back to PENDING and PENDING_APPROVAL, and that both stages then accept a fresh vote. ProcurementApprovalReversalTests holds the three answers: test_a_requisition_an_order_was_raised_from_cannot_be_reversed for a live order, test_a_requisition_whose_cancelled_order_took_delivery_is_refused for goods that arrived against an order since cancelled, and test_a_requisition_whose_only_order_was_cancelled_is_reversible for the case that releases it. test_cancelling_the_only_order_frees_the_requisition_to_be_reversed runs the whole chain, and test_every_procurement_document_type_answers_the_reversal_check enumerates the registered document types rather than sampling them, so a fifth cannot be added without one. WorkflowApprovalTests.test_requisition_items_are_snapshotted_as_approval_details proves justification and item detail stay available to the approver. UnconfiguredSubmitIsRefusedThenConfirmableTests proves the 409 and its code on all four submit endpoints, that a refusal leaves the document as it was, that confirming approves it and records who said so, and that a reason alone is not a confirmation. ConfirmationNeverBypassesARealLadderTests proves that a confirmation against an unstaffed ladder parks, one against a staffed ladder waits for the approver, and a ladder whose every step is retired is confirmable again.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FR-004 Give Each Tenant Its Own Approval Route, Empty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tenant must have its own approval route rather than share one platform ladder, and nothing about who approves its spend may be invented for it: who approves is the school's own answer.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provision_approval_ladders runs inside the transaction that creates a tenant's books, registered through finance's entity provisioning, and calls ensure_tenant_approval_templates with with_default_stages false: one tenant-scoped route for each of the four approvable document types, published with no steps, and no approver group at all. The empty route stands in front of the shared platform row, which ensure_default_approval_templates also publishes with no steps, so a change to that shared row can never begin governing this tenant's spend. A document submitted against either is refused with APPROVAL_NOT_CONFIGURED unless its submitter confirms it (FR-003). A school builds its own steps through Module 7's template publishing, POST /v1/workflow/templates/publish/ under workflow.template.publish, which needs no procurement key. seed_procurement_approvals is the one path that still publishes the two-step default ladder, a manager stage and a senior stage above a threshold, each naming an approver group it creates empty. It runs for a tenant only when an operator names it, fills in an empty route rather than skipping it, and leaves a route holding a live step exactly as it is. Migration 0034 removed the two approver groups earlier provisioning minted, with the steps naming them, sparing a group with a member and one whose steps a document has run through.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ProvisionedBooksCarryNoLadderTests proves that provisioning gives every approvable type a route of its own with no steps, creates no approver group and keeps every step of a school that already has a ladder, and that the seeding command still publishes the full ladder and leaves a school's ladder alone when run twice. SeededApproverGroupCleanupTests covers the migration: an unused group and its steps go, while a group with a member, a group whose step has run, a group this app did not seed and another app's groups all survive.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Controlled spend must never approve itself because the stage happened to resolve to nobody.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Both stages of the default ladder seed_procurement_approvals publishes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Parking must not be a trap: appointing somebody should be enough to release the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For the case where nobody can be appointed in time, there must be exactly one way out, and it must be narrow.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administrator must be able to see, before a document parks, which branch and stage nobody can staff.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 Each document type is named through the engine's document_type_label, so the report says Purchase requisition, Purchase order, Vendor invoice and Vendor payment, the words the engine's own inbox uses.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engine's tables are tenant-scoped, but a ledger entity is narrower, and a queue must not leak across that 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queue adapters resolve the selected entity and verify the real procurement target behind the engine's generic reference before returning or mutating an instance. Routing, locks, eligibility, thresholds and terminal callbacks stay wholly owned by the engine. Each queue row names its document type through the same function (Module 7 FR-034), in sentence case; this module keeps no label map of its own.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can ask several vendors to price the same requirement, and the terms they price must not move under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carries lines and invitations, and can be issued, amended, closed, or cancelled. Issuing freezes what the invited vendors price. Invitations can be resent and extended individually. Each invited vendor is resolved inside the entity and the caller's branches, so a buyer pinned to one branch can invite a vendor the tenant shares and cannot invite one another branch keeps to itself; the same resolver serves a quotation's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cannot be issued with no lines, and cannot be issued with nobody invited: one addressee is a hard floor, because an RFQ nobody received cannot be answered. ProcurementCatalogueReadingTests.test_a_purchase_cannot_be_raised_against_another_sites_vendor exercises that resolver, and test_the_unknown_and_the_unentitled_are_reported_alike proves a withheld vendor is refused exactly like one that does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keepNext/>
              <w:spacing w:after="0"/>
            </w:pPr>
            <w:r>
              <w:rPr>
                <w:b/>
                <w:color w:val="94670A"/>
              </w:rPr>
              <w:t xml:space="preserve">FR-011 | Implemented with limits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Where policy requires several quotes, issuing with fewer must be a deliberate, recorded exception rather than an oversight.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invited vendor must be able to respond without being given a platform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 A quotation the vendor opens or saves is dated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winning quote must convert into a purchase order without losing the evidence of how it was chosen.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Quotations are captured, made firm on submission, and compared. Awarding converts the winner into a draft purchase order ready to be issued and received against, while the RFQ, the invitations and the losing quotations remain. A quotation whose validity date is before the school's day is flagged expired on the list and in the drawer and cannot be awarded, and the drafted order is dated on the school's day unless the award names a 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a supplier was chosen must be reconstructable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the state of their own pipeline without paging through every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requisition summary endpoint counts the pipeline by status over exactly the rows the caller's own requisition list returns, with the same branch narrowing. The dashboards that summarise the rest of procurement are FR-016 and FR-017. Its month to date, set against the same number of days of the month before, ends on the school's day. Under ?fiscal_year= or a date range, beside ?branch=, it counts the period the list shows, so its month to date under a past year reads zero (FR-018).</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summary cannot report spend the list does not show, because it counts the list's own rows. test_the_summary_counts_the_same_period_the_list_shows proves it for Ikeja Branch in fiscal year 2015.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FR-016 Open the Procurement Overview to Everyone in Procurement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Anybody working in procurement must be able to open the overview, and see only the figures behind the keys they hold, answered for the branches they work in, so that each figure matches a list they can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 opens to any procurement.* key and refuses a caller holding none. ?window= takes the finance dashboard's windows, this month, the school's term or the year to date, always read by date and ending on the school's day (Section 2.3), and the payload names the window chosen, the windows on offer, the books, the reader's first name, and narrowed, true for a reader bound to some branches. Each block is computed only for a reader holding its key, at a school whose plan reaches that key, and is null otherwise, so a block below the school's band is absent rather than refused (Module 25). Spend, compared with the same number of days before the window, spend by category, top vendors and committed_vs_spent need procurement.analytics.view; open purchase orders need procurement.purchase_order.view; overdue bills, bills_due and the bill exceptions need procurement.vendor_invoice.view; contracts_ending needs procurement.contract.view; the vendor count needs procurement.vendor.view. The pipeline runs from requisition to payment in six stages, requisitions, RFQs, orders, received not billed, bills and paid, each needing its own list's view key and absent without it; paid covers the window and every other stage is open now. committed_vs_spent sets issued orders by order date against posted bills by invoice date over the twelve months from the fiscal year's start. exceptions carries only the non-empty ones of match_failed, unpaid bills under-received or over-billed; price_variance, bills whose unit price is outside tolerance against their order rather than the catalogue; vendor_on_hold, posted unpaid bills of a vendor on hold; and unbilled_receipts, receipts unbilled after 30 days, which needs procurement.goods_receipt.view. contracts_ending lists active contracts ending within 90 days with what was ordered on each. The reader's own approval queue is always present, and its KPI gives the whole queue's count and amount, how many have waited more than five days, and across how many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document figure is narrowed to the reader's branches through the same narrowing their lists use, so a branch-bound reader's figures reconcile with what they can open; vendors and contracts are master data every branch shares and stay entity-wide. Two figures that cannot be narrowed are withheld from such a reader instead: a contract's ordered value, which sums every branch's orders, is null, and the activity feed, read from the finance audit log, which carries no branch, goes only to an analytics reader who sees the whole school. Only display-safe fields leave the dashboard; raw audit and workflow metadata is never exposed. ProcurementDashboardAccessTests proves a requisition raiser gets their queue and no spend, a school-wide analyst every analytics block, a branch analyst no activity feed, and a reader with no procurement key a refusal; PipelineTests, ExceptionTests, BillsAndContractsTests, SpendTests and EndpointTests cover the blocks.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thresholds, five days for a slow approval, 30 days for an unbilled receipt and 90 days for a contract ending, are fixed rather than set by the school.</w:t>
            </w:r>
          </w:p>
        </w:tc>
      </w:tr>
    </w:tbl>
    <w:p w:rsidR="00A62A3E" w:rsidRDefault="00000000">
      <w:pPr>
        <w:pStyle w:val="Heading2"/>
        <w:keepNext/>
        <w:pBdr>
          <w:bottom w:val="single" w:sz="8" w:space="5" w:color="355B9D"/>
        </w:pBdr>
      </w:pPr>
      <w:r>
        <w:t>FR-017 Show Spend Against the Plan and How Vendors Perform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Whoever chooses and manages vendors needs spend set against the school's plan, how concentrated it is, how well vendors deliver, how much is bought without an order and how long buying takes, under the same keys and branch reading as the overview.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/reports/dashboard/suppliers/ opens on the overview's terms and takes the same ?window=. spend, under procurement.analytics.view, carries value, prior_value, delta_pct, vendors_with_spend and vendors_for_80pct, how few vendors take four fifths of it, and plan: net spend this fiscal year to date against the school's approved budget on the expense accounts purchasing posts to, those on bill lines, order lines, vendors, categories and catalogue items, so salary lines in the same budget never count. plan is null with no approved school budget, and always null for a branch-bound reader, because a school plan measures the whole school. vendors_paid needs procurement.vendor_payment.view; deliveries, the on-time share of rated receipts, the accepted share of received quantity and the rejected lines, needs procurement.goods_receipt.view; non_po, posted bills without an order and their share of what was billed beside the school's limit, needs procurement.vendor_invoice.view; open_rfqs, issued RFQs soonest closing first with invited against quoted, needs procurement.rfq.view; savings needs procurement.quotation.view; vendor_base, active, on hold, awaiting KYC, ordered from once this fiscal year and added in the window, needs procurement.vendor.view. The scorecard of the eight largest vendors, with spend, on-time and accepted shares, open orders and latest assessment grade, and cycle_times need procurement.analytics.view; by_branch, posted bills by branch with school-wide bills as their own row, goes only to such a reader who sees the whole school. Savings compare each awarded quote with the highest submitted quote on the same RFQ, for RFQs awarded this fiscal year. cycle_times gives median days for each step that ended in the window: approval, from request date to the first REQUISITION_APPROVED audit record, then ordering, delivery and payment. The limit is ProcurementSettings.non_po_spend_limit_pct, a whole percentage from 0 to 100, default 2 (migration 0035), read and written through GET and PATCH /settings/ under procurement.settings.view and procurement.settings.update.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PlanTests proves spend is read against the approved plan on purchasing accounts, that no approved plan means no plan figure, and that a branch reader never gets the school plan. DeliveryAndBillingTests covers the on-time and accepted shares, spend without an order against the school's limit, and the bill-to-payment step; VendorTests the latest grade, the saving below the highest quote and blocks following their keys; SuppliersEndpointTests that the route opens to a procurement reader and refuses one with no procurement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non-PO limit marks spend over it; nothing refuses a bill because of it. KYC is a status with no expiry date, so the vendor base counts vendors still awaiting KYC rather than KYC about to lapse.</w:t>
            </w:r>
          </w:p>
        </w:tc>
      </w:tr>
    </w:tbl>
    <w:p w:rsidR="00A62A3E" w:rsidRDefault="00000000">
      <w:pPr>
        <w:pStyle w:val="Heading2"/>
        <w:keepNext/>
        <w:pBdr>
          <w:bottom w:val="single" w:sz="8" w:space="5" w:color="355B9D"/>
        </w:pBdr>
      </w:pPr>
      <w:r>
        <w:t>FR-018 Narrow a Document List to a Fiscal Year or a Date Range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reader must be able to list one year's documents, or one stretch of dates, without paging through every year the books hold, and the figures above a list must count the rows the list shows.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requisition, RFQ and quotation lists take ?fiscal_year=&lt;year&gt;, one of the entity's own fiscal years named by its label (2015), or ?date_from=YYYY-MM-DD and ?date_to=YYYY-MM-DD, an inclusive range with either end left open. A requisition is placed by its request date, an RFQ by its issue date and a quotation by its quote date. The narrowing is vs_finance.period_filter.narrow_document_list, applied by _ProcBase.paginate, so every procurement list over a finance document takes it and a list of anything else (vendors, contracts, stock) ignores the parameters. Each document is placed by its own date, read through vs_finance.retention.document_date_field. A fiscal year is bounded by its own start and end dates, so where Bright Star School runs September to August, fiscal_year=2015 covers 1 September 2014 to 31 August 2015 and not the calendar year. The period is ANDed with every other filter the list takes, ?branch= included: Mrs Bello asking for Ikeja Branch and 2015 sees Ikeja's 2015 documents and only those. A named period replaces the default that leaves documents dated in an archived fiscal year out (vs_finance.archive.hide_archived), because asking for an archived 2015 is asking to see it and the period itself bounds the list. With no period a list is unchanged: archived years stay hidden unless ?include_archived=true, and every year that is not archived is listed. The purchase orders, receipts, bills, credit notes and payments of Module 23 take the same period through the same choke point (Module 23 FR-017). The requisition summary and the RFQ summary count the same period and branch as the list beneath them, so every tile counts the rows it sits above; the RFQ summary's responses in are the submitted quotations on issued RFQs, placed by their RFQ's issue date. A month-to-date figure under a past year reads zero, which is literally true. Four conditions are refused with 400, each naming its field: a fiscal year the entity does not have (fiscal_year: There is no financial year 2009 in these books.), a year and a date range together (fiscal_year: Choose a financial year or a date range, not both.), a date not written YYYY-MM-DD (date_from or date_to: Give the date as YYYY-MM-DD.), and a range ending before it starts (date_to: The end date must be on or after the start date.). The year is looked up only in the entity the caller is already authorised for, so the parameter cannot reveal another school's years.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vs_procurement.tests_document_period drives the requisition list and summary, and OrderAndSourcingPeriodTests proves the RFQ summary counts the year asked for. DocumentPeriodListTests proves a fiscal year lists the documents its own dates cover and ends on its own last day rather than the calendar's, branch and year together list only that branch in that year, a range is inclusive at both ends and either end may be open, no period still lists every year, each of the four refusals, that a reader without the list permission is still refused, and that the summary counts the period the list shows. ArchivedYearPeriodTests proves the default list leaves an archived year out while naming that year, or a range across it, lists it. CrossTenantPeriodTests proves another tenant's year is unknown here and another tenant's documents never answer a range. The RFQ and quotation lists reach the same narrowing through _ProcBase.paginate and are not driven by a test of their own.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requisition export follows neither the period nor the branch. A screen export reports fiscal_year, date_from, date_to and branch as filters it does not apply, and the file covers every branch and year in the reader's reach, so Mrs Bello exporting the list she narrowed to Ikeja Branch in 2015 receives every branch and year she can read. The shared screens' integration of the period is pending; this requirement records the server contract.</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here unless an administrator reverses the deciding vote, which returns it to PENDING. While an order raised from it still stands, or goods arrived against one, that reversal is refused; cancelling the order, which is a route a buyer can reach in Module 23, releases it again. Raising the order is in any case a separate act in Module 23.</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unless the deciding vote is reversed, which returns it to PENDING.</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Optionally raised off a requisition, whose branch it inherits. Creation does not check that the requisition is approved.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All routes are mounted under /v1/procurement/ and require an asserted entity, except the public vendor form. The routes below are Module 22's; vendors, orders, receiving, payables and stock on the same prefix belong to Modules 21, 23 and 24. The dashboard's Stock &amp; receiving tab and the restock draft are Module 24's.</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raise requisitions. The list takes ?fiscal_year=, or ?date_from= and ?date_to=, beside ?branch= (FR-018).</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Pipeline state by status, over the list's branch and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 into approval; the response carries the parked warning. confirm_without_approval and reason send it past a route with no steps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entity-safe approval inbox. Each row carries document_type_label, the engine's name for the type.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Who can approve, per branch and stage. Each document type is named by document_type_label.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overview, open to any procurement key; ?window= picks the span, and each block needs its own key (FR-016).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/reports/dashboard/suppliers/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Spend &amp; suppliers tab, on the same terms (FR-017).</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draft requests for quotation; the list takes the same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/rfqs/summary/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 open and closing-soon RFQs and the responses received, over the list's branch and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Capture and compare offers; the list takes the same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With confirm_without_approval true the document is approved and the confirmer recorded.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dashboard with no procurement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fiscal year these books do not have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fiscal_year: There is no financial year 2009 in these books. Another entity's years are never consulted.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fiscal year and a date range together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fiscal_year: Choose a financial year or a date range, not both.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Giving date_from or date_to in any form but YYYY-MM-DD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that field: Give the date as YYYY-MM-DD.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Giving a date range that ends before it starts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date_to: The end date must be on or after the start date.</w:t>
            </w:r>
          </w:p>
        </w:tc>
      </w:tr>
    </w:tbl>
    <w:p>
      <w:r>
        <w:t>Requisition approval detail contract. The concise summary identifies the request and estimated total. The frozen details add title, request and need-by dates, cost centre, optional justification, and every requested item with quantity, unit, estimated unit price and line total.</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 Its submit passes no confirmation, so a document it submits against a route with no steps is refused with no way through; that is harmless only while its procurement actions are not exposed over HTTP.</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templates, approver resolution, routing, eligibility and the parked-approval repair. This module registers handlers, publishes each tenant's empty route through the engine's publish service, passes the submitter's confirmation through to the engine's submission, and fences every call to the four procurement document types. Its handlers also answer the engine's reversal contract, each type for what its own approval released: a requisition while an order raised from it still stands or has taken delivery, an order that reached its vendor or has goods receipted against it, and a bill or a payment whose status has left draft or pending approval each refuse the reversal, while a document that released nothing returns to PENDING. Its document_type_label names the four types on this module's queue and coverage report from each handler's noun: Purchase requisition, Purchase order, Vendor invoice and Vendor payment.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budget the availability check reads, and the audit record the sourcing trail is written into. It also supplies the dashboard windows and the approved school budget the Spend &amp; suppliers tab measures against. Its fiscal years bound a list narrowed by ?fiscal_year=, read only in the caller's own entity, and its archive rule decides which years a list leaves out when no period is named (FR-018).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vendors invited to quote and the catalogue lines requisitions default from. A vendor with no branch is shared across the tenant; one another branch keeps to itself cannot be invited.</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Keeps the school's time zone, display.timezone, from which vs_config.clock gives the school's day that every date here reads (Section 2.3).</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seed_procurement_permissions registers the keys. seed_procurement_approvals publishes the two-step default ladder, with its approver groups empty, for each tenant an operator names, and with --platform the stageless shared row. seed_procurement_dashboard_demo and seed_procurement_suppliers_demo build worked dashboard data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pPr>
        <w:pStyle w:val="Heading2"/>
      </w:pPr>
      <w:r>
        <w:t>Current Functional Contracts</w:t>
      </w:r>
    </w:p>
    <w:p>
      <w:pPr/>
      <w:r>
        <w:t>These contracts state the current behavior at the code baseline and govern where an earlier sentence in this document describes an older rule.</w:t>
      </w:r>
    </w:p>
    <w:p>
      <w:r>
        <w:t>Procurement settings and shared catalogue items require whole-school reach to change. A branch-bound holder reads them and receives 403 SHARED_RECORD_READ_ONLY on a write.</w:t>
      </w:r>
    </w:p>
    <w:p>
      <w:r>
        <w:t>Procurement activity preserves real and effective actors during impersonation. Quotations, RFQ deadlines, awarded orders, stock movements and restock requisitions use the owning branch's day.</w:t>
      </w:r>
    </w:p>
    <w:p>
      <w:pPr>
        <w:pStyle w:val="Heading2"/>
      </w:pPr>
      <w:r>
        <w:t>D83-D102 Current Contracts</w:t>
      </w:r>
    </w:p>
    <w:p>
      <w:pPr/>
      <w:r>
        <w:t>These contracts state current behavior at the committed evidence boundary and replace an earlier sentence wherever the two disagree.</w:t>
      </w:r>
    </w:p>
    <w:p>
      <w:r>
        <w:t>Every requisition, standalone RFQ, restock draft and procurement transaction names a branch. A pinned caller defaults to their branch; a caller with several branches must choose one. Shared vendors and catalogue items remain tenant-wide, and procurement reports count only documents in the reader's branch reach.</w:t>
      </w:r>
    </w:p>
    <w:p>
      <w:r>
        <w:t>The school FAL raises requisitions through the caller's grants and requires a branch whenever there is a choice. Order, receipt, bill and payment continuations verify the caller reaches the existing document.</w:t>
      </w:r>
    </w:p>
    <w:p>
      <w:r>
        <w:t>Supplier corrections and goods returns feed sourcing, spend and GR/IR reports. Inter-branch stock movement is an inventory transfer rather than a branchless procurement transaction.</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Shared sourcing: </w:t>
      </w:r>
      <w:r>
        <w:t>Complete requisition lines from several branches can enter one vendor-facing RFQ. Award creates one purchase order per participating branch, and every new order has a real branch.</w:t>
      </w:r>
    </w:p>
    <w:p>
      <w:pPr>
        <w:keepLines/>
      </w:pPr>
      <w:r>
        <w:t xml:space="preserve">• </w:t>
      </w:r>
      <w:r>
        <w:rPr>
          <w:b/>
        </w:rPr>
        <w:t xml:space="preserve">One live sourcing: </w:t>
      </w:r>
      <w:r>
        <w:t>A requisition line may sit on only one live RFQ, shared RFQ, or uncancelled purchase order. Cancellation or closure without award frees it, and award hands each ordered line to the resulting order.</w:t>
      </w:r>
    </w:p>
    <w:p>
      <w:pPr>
        <w:keepLines/>
      </w:pPr>
      <w:r>
        <w:t xml:space="preserve">• </w:t>
      </w:r>
      <w:r>
        <w:rPr>
          <w:b/>
        </w:rPr>
        <w:t xml:space="preserve">Returned procurement: </w:t>
      </w:r>
      <w:r>
        <w:t>Returned requisitions, orders, bills, payments, and vendor credit notes remain inside their open approval request. Only the sender may correct them; resume reruns pricing, matching, settlement, and delivery checks.</w:t>
      </w:r>
    </w:p>
    <w:p>
      <w:pPr>
        <w:keepLines/>
      </w:pPr>
      <w:r>
        <w:t xml:space="preserve">• </w:t>
      </w:r>
      <w:r>
        <w:rPr>
          <w:b/>
        </w:rPr>
        <w:t xml:space="preserve">Safe editing and pickers: </w:t>
      </w:r>
      <w:r>
        <w:t>RFQ and requisition edits preserve line links by id, free-line filters use the same live-sourcing rule, and pickers omit lines already taken without adding a query per line.</w:t>
      </w:r>
    </w:p>
    <w:p>
      <w:pPr>
        <w:keepLines/>
      </w:pPr>
      <w:r>
        <w:t xml:space="preserve">• </w:t>
      </w:r>
      <w:r>
        <w:rPr>
          <w:b/>
        </w:rPr>
        <w:t xml:space="preserve">Branch and reference contracts: </w:t>
      </w:r>
      <w:r>
        <w:t>Every document is checked against its own branch month. Finance account, tax, cost-centre, and customer references follow the shared number-is-id and string-is-code rule.</w:t>
      </w:r>
    </w:p>
    <w:p>
      <w:pPr>
        <w:keepLines/>
      </w:pPr>
      <w:r>
        <w:t xml:space="preserve">• </w:t>
      </w:r>
      <w:r>
        <w:rPr>
          <w:b/>
        </w:rPr>
        <w:t xml:space="preserve">Readable operations: </w:t>
      </w:r>
      <w:r>
        <w:t>Lists expose approval_returned, display status, human refusals, labels, matching counts, and the Partly received export path.</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Requisition and sourcing reads and writes apply Field Access to registered figures and narrative fields, including approval snapshots and exports.</w:t>
      </w:r>
    </w:p>
    <w:p>
      <w:pPr>
        <w:spacing w:after="60"/>
      </w:pPr>
      <w:r>
        <w:t>• Branch reach is enforced in budget checks and shared sourcing. Vendor and document names remain identifiers without field switches.</w:t>
      </w:r>
    </w:p>
    <w:p>
      <w:pPr>
        <w:pStyle w:val="Heading1"/>
        <w:keepNext/>
        <w:pBdr>
          <w:bottom w:val="single" w:sz="14" w:space="5" w:color="355B9D"/>
        </w:pBdr>
      </w:pPr>
      <w:r>
        <w:t>Current Contracts at 19 October 2026</w:t>
      </w:r>
    </w:p>
    <w:p>
      <w:r>
        <w:t>Decision history receipts carry the document title under procurement.approval.title and filter by decided_from and decided_to. An unreadable decision date is refused. Former approvers retain only their own narrow receipt, a title search cannot recover a document outside current reach, and no approver sees another person’s decisions.</w:t>
      </w:r>
    </w:p>
    <w:p>
      <w:r>
        <w:t>A requisition screen export now carries the list branch and period into the dataset’s own filters. It uses the requisition date, reports the applied scope, preserves archived-year behavior and never widens beyond the table. The v1.19 export-scope gap is resolved.</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THREE WAYS PAST AN APPROVER, ALL DELIBERATE</w:t>
            </w:r>
          </w:p>
          <w:p w:rsidR="00A62A3E" w:rsidRDefault="00000000">
            <w:pPr>
              <w:spacing w:after="20"/>
              <w:ind w:left="86" w:hanging="86"/>
            </w:pPr>
            <w:r>
              <w:rPr>
                <w:sz w:val="16"/>
              </w:rPr>
              <w:t>•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A school's books arrive with every route empty, so until the school builds its steps, whoever can submit a document can confirm it through unreviewed. It is refused first, the confirmation has to be asked for by name, and a POSTED_WITHOUT_APPROVAL audit event records who confirmed and why; once a route holds a live step, confirming changes nothing.</w:t>
            </w:r>
          </w:p>
          <w:p w:rsidR="00A62A3E" w:rsidRDefault="00000000">
            <w:pPr>
              <w:spacing w:after="20"/>
              <w:ind w:left="86" w:hanging="86"/>
            </w:pPr>
            <w:r>
              <w:rPr>
                <w:sz w:val="16"/>
              </w:rPr>
              <w:t>•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 and nothing reports which tenants these are.</w:t>
            </w:r>
          </w:p>
          <w:p w:rsidR="00A62A3E" w:rsidRDefault="00000000">
            <w:pPr>
              <w:spacing w:after="20"/>
              <w:ind w:left="86" w:hanging="86"/>
            </w:pPr>
            <w:r>
              <w:rPr>
                <w:sz w:val="16"/>
              </w:rPr>
              <w:t>• The finance abstraction layer's procurement submit cannot pass the confirmation, so a school module that submits against an empty route is refused with no way through. It is harmless only while those actions are not exposed over HTTP.</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procurement.approval.update is seeded and grantable, but no route checks it, so ticking it on a role grants nothing.</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p w:rsidR="00A62A3E" w:rsidRDefault="00000000">
            <w:pPr>
              <w:spacing w:after="20"/>
              <w:ind w:left="86" w:hanging="86"/>
            </w:pPr>
            <w:r>
              <w:rPr>
                <w:sz w:val="16"/>
              </w:rPr>
              <w:t>• A requisition list narrowed to a fiscal year, a date range or a branch does not export as narrowed. The screen export reports those parameters as filters it does not apply and writes every branch and year in the reader's reach, so the file is wider than the table it was asked from (FR-018).</w:t>
            </w:r>
          </w:p>
        </w:tc>
      </w:tr>
    </w:tbl>
    <w:p w:rsidR="00A62A3E" w:rsidRDefault="00000000">
      <w:pPr>
        <w:pStyle w:val="Heading1"/>
        <w:keepNext/>
        <w:pBdr>
          <w:bottom w:val="single" w:sz="14" w:space="5" w:color="355B9D"/>
        </w:pBdr>
      </w:pPr>
      <w:r>
        <w:t>10. MRD Traceability</w:t>
      </w:r>
    </w:p>
    <w:p w:rsidR="00A62A3E" w:rsidRDefault="00000000">
      <w:pPr>
        <w:keepNext/>
        <w:spacing w:after="100" w:before="0" w:line="240" w:lineRule="auto"/>
      </w:pPr>
      <w:r>
        <w:rPr>
          <w:rFonts w:ascii="Aptos Narrow" w:hAnsi="Aptos Narrow"/>
          <w:b w:val="0"/>
          <w:color w:val="000000"/>
          <w:sz w:val="18"/>
        </w:rPr>
        <w:t>Module 22 carries 16 capability entries in MRD v2.107. Each maps to the requirements below. Asking what a requisition's orders did, rather than whether one was raised, strengthens workflow submission without changing the count. Naming the queue's document types through the engine strengthens the approval queue entry without changing the count. Books arriving with an empty route, and the confirmation that sends a document past one, strengthen workflow submission and the typed refusals without changing the count; the two dashboards strengthen requisition summaries. Dating every procurement day by the school's own time zone strengthens budget checks, quotation capture, the award decision and requisition summaries without changing the count. Narrowing a document list and its summary to a fiscal year or a date range strengthens the purchase requisition, requisition summary, request for quotation and quotation capture entries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FR-001,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FR-015, FR-016, 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Minor revision. New FR-018 records that the requisition, RFQ and quotation lists take ?fiscal_year=, one of the entity's own fiscal years by its label, or an inclusive ?date_from= and ?date_to= with either end open. Each document is placed by its own date, a fiscal year by its own start and end, and the period is ANDed with ?branch= and every other filter. The narrowing sits in _ProcBase.paginate, so Module 23's document lists take it too, and lists of vendors, contracts and stock ignore it. Four refusals answer 400 naming the field, and the year lookup never leaves the caller's entity. A named period replaces the default that hides archived years; without one a list is unchanged. FR-015 and the RFQ summary count the same period and branch. The requisition, RFQ and quotation routes, a row for the RFQ summary route, the typed errors, the Module 19 dependency and traceability to MRD v2.107 follow, and a new gap records that the requisition export follows neither the period nor the branch. The change log's header row, which v1.18 wrote a version over, is restored and the duplicated 1.17 row removed. No Field Access field is added or changed: the period narrows rows, not fields. Module 22 stays at 16 capabilities. Verified by vs_procurement.tests_document_period (20 tests) and the whole vs_procurement app (999 tests, OK); the full repository suite was not run. Backend evidence only; the shared screens' integration is pending and nothing here claims deployment.</w:t>
            </w:r>
          </w:p>
        </w:tc>
      </w:t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1.20</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19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Adds title-protected decision history and resolves the branch and period export gap.</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Minor revision. New FR-018 records that the requisition, RFQ and quotation lists take ?fiscal_year=, one of the entity's own fiscal years by its label, or an inclusive ?date_from= and ?date_to= with either end open. Each document is placed by its own date, a fiscal year by its own start and end, and the period is ANDed with ?branch= and every other filter. The narrowing sits in _ProcBase.paginate, so Module 23's document lists take it too, and lists of vendors, contracts and stock ignore it. Four refusals answer 400 naming the field, and the year lookup never leaves the caller's entity. A named period replaces the default that hides archived years; without one a list is unchanged. FR-015 and the RFQ summary count the same period and branch. The requisition, RFQ and quotation routes, a row for the RFQ summary route, the typed errors, the Module 19 dependency and traceability to MRD v2.107 follow, and a new gap records that the requisition export follows neither the period nor the branch. The change log's header row, which v1.18 wrote a version over, is restored and the duplicated 1.17 row removed. No Field Access field is added or changed: the period narrows rows, not fields. Module 22 stays at 16 capabilities. Verified by vs_procurement.tests_document_period (20 tests) and the whole vs_procurement app (999 tests, OK); the full repository suite was not run. Backend evidence only; the shared screens' integration is pending and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14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A school's books arrive holding one approval route per procurement document type with no steps and no approver group, because who approves a school's spend is its own answer, built through Module 7. FR-004 is rewritten to say so; the POST /approvals/default-templates/ route it named is gone, seed_procurement_approvals is the one path that still publishes the two-step default ladder, and migration 0034 removed the approver groups earlier provisioning minted. Every submit endpoint takes confirm_without_approval and reason, so a document refused with APPROVAL_NOT_CONFIGURED against an empty route can be sent on unreviewed and recorded against the confirmer, and confirming never bypasses a live step (FR-003, the typed errors, and a third bullet in the open risk). New FR-016 records the overview: open to any procurement key, each block behind its own key and narrowed to the reader's branches, read by month, term or year to date, with a six-stage pipeline, committed against spent, top vendors, exceptions, bills due and contracts ending; purchase_order_status and monthly_spend_trend are removed and kpis.total_spend_mtd is renamed kpis.spend. New FR-017 records the Spend &amp; suppliers tab and the school's non-PO spend limit, and FR-015 keeps the requisition summary. The scope, the actors, the Module 7, finance abstraction layer, Module 19 and seeding dependencies, the routes, Further Gaps and traceability to MRD v2.93 follow; the layer's submit cannot pass the confirmation, and procurement.approval.update guards no route. Every date that means today is the school's own day, a school's day being its own time zone's, Africa/Lagos by default (new Section 2.3): the budget check's default date, a vendor's quotation date, quotation validity at listing and award, the drafted order's date, the requisition and RFQ summaries and the dashboard windows, with a Module 1 dependency for the time zone. A dashboard block needs the school's plan as well as the reader's key, so one below the school's band is absent rather than refused (FR-016). The cover's four lines, which had all printed at title size over the year, each take their own size again. Module 22 stays at 16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26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approval queue and the coverage report name the four procurement document types through the engine's document_type_label (Module 7 FR-034) rather than two label maps of this module's own, which disagreed with each other and with the engine. Visible effect: a requisition reads Purchase requisition on both, where it read Requisition, and the queue's Purchase Order, Vendor Invoice and Vendor Payment are sentence case, as the coverage report already had them. FR-008, FR-009, the queue and coverage routes, the Module 7 dependency and the traceability paragraph are updated.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Splits procurement approval authority into view and update so reading the queue and changing its rules are distinct operations.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requisition's built-in decision layout. The summary keeps the request identity and estimated total; details add dates, optional justification and every requested line without repeating the requester or headline total. FR-003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Corrects the requisition's reversal rule and removes the limit it carried. v1.9 recorded that a requisition refuses once a purchase order has been raised from it, which asked whether a row existed rather than what it did: a cancelled order blocked the requisition for ever, and the refusal told a buyer to cancel an order that was already cancelled. The requisition now asks what its orders did. Goods answer first, whatever state their order is in now, because stock on the shelf and the GR/IR liability are not handed back by cancelling the order they arrived against; failing that a live order refuses, meaning one neither cancelled nor reversed; and a requisition whose every order was cancelled without a delivery is reversible. FR-003's evidence, acceptance and limit, the APPROVED row of the requisition lifecycle and the Module 7 dependency are restated. The limit is now None rather than the dead end v1.9 implied: cancelling a purchase order is a route a buyer can reach, recorded in Module 23 FR-015. Module 22 stays at 16 capabilities. Verified by 567 procurement tests and 759 finance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that each procurement document now answers for its own reversal, and closes the gap v1.8 opened. The shared check asked whether the document was a purchase order, so three of the four types always allowed a reversal and a requisition could be put back under review with an order already placed against it. Each type is now asked what its own approval released: a requisition refuses once a purchase order has been raised from it, and Module 23's orders, bills and payments answer for theirs. FR-003, the approved state in the requisition lifecycle and the Module 7 dependency are updated, and the reversal bullet leaves Further Gaps because the gap is closed. One limit takes its place inside FR-003: the refusal reads whether any order was raised, not whether one still stands, so a cancelled order keeps the requisition approved. ProcurementApprovalReversalTests covers the requisition's two answers, and its last test enumerates the registered document types so a fifth cannot be added without one. Module 22 stays at 16 capabilities. Verified by 553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what reversing an approval now does to a procurement document, and the inclusive reading of vendors. The engine's reversal reopened a workflow without telling the document, so a requisition kept reading APPROVED while the workflow showed it back under review, and an order could have its approval withdrawn after the vendor had been told. The handlers now answer the engine's reversal contract: a reversed vote that reopens its stage returns the document to PENDING, and a requisition to PENDING_APPROVAL, while an order already released to its vendor refuses the reversal (Module 23). FR-003, the requisition lifecycle and the Module 7 dependency are updated, and a new gap records that a requisition reversed after an order was raised from it goes back to pending while that order stands. The RFQ data contract is corrected: an RFQ may name any requisition in the entity, and nothing checks that the requisition is approved. Vendors are master data and read a null branch as shared, so an RFQ invitation or a quotation cannot name a vendor another branch keeps to itself (FR-010, Section 2.2, the Module 21 dependency). The actors table is corrected: the competition exception holder's row carried the approval administrator's rights in place of procurement.competition.override, and the approver row read as though approval came from holding a role, when the stage decides and names an approver group or a role. Module 22 stays at 16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p/>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v1.19</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v1.19</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1.19</cp:version>
</cp:coreProperties>
</file>