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CODEX VISION</w:t>
      </w:r>
    </w:p>
    <w:p>
      <w:pPr>
        <w:spacing w:before="60"/>
        <w:jc w:val="center"/>
      </w:pPr>
      <w:r>
        <w:rPr>
          <w:rFonts w:ascii="Calibri" w:cs="Calibri" w:eastAsia="Calibri" w:hAnsi="Calibri"/>
          <w:color w:val="2E75B6"/>
          <w:sz w:val="24"/>
          <w:szCs w:val="24"/>
        </w:rPr>
        <w:t>X Vision System (XVS)</w:t>
      </w:r>
    </w:p>
    <w:p>
      <w:pPr>
        <w:spacing w:after="60" w:before="500"/>
        <w:jc w:val="center"/>
      </w:pPr>
      <w:r>
        <w:rPr>
          <w:rFonts w:ascii="Calibri" w:cs="Calibri" w:eastAsia="Calibri" w:hAnsi="Calibri"/>
          <w:b/>
          <w:bCs/>
          <w:color w:val="B8860B"/>
          <w:sz w:val="26"/>
          <w:szCs w:val="26"/>
        </w:rPr>
        <w:t>Module 14</w:t>
      </w:r>
    </w:p>
    <w:p>
      <w:pPr>
        <w:jc w:val="center"/>
      </w:pPr>
      <w:r>
        <w:rPr>
          <w:rFonts w:ascii="Calibri" w:cs="Calibri" w:eastAsia="Calibri" w:hAnsi="Calibri"/>
          <w:b/>
          <w:bCs/>
          <w:color w:val="0D2137"/>
          <w:sz w:val="40"/>
          <w:szCs w:val="40"/>
        </w:rPr>
        <w:t>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Functional Requirements Document (FRD)</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Engineers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CodeX Vision (XVS), multi-tenant education SaaS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M14</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3.9</w:t>
            </w:r>
            <w:r>
              <w:rPr>
                <w:b w:val="0"/>
                <w:sz w:val="16"/>
              </w:rPr>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 October 2026</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v3.8</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verified. Version 3.5 records that an exam timetable publishes over a shared hall or an invigilator between two rooms (FR-017), and that a shared row is read-only to a branch administrator (FR-020). The school year and the term lifecycle remain owned upstream by M13.</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working tree, 29 October 2026. The affected 508-test set, 1,084-test RBAC app set and 38-test profile set passed. The full suite was not rerun after focused fixes; one unrelated baseline vocabulary test remains failing.</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v2.15, which owns AcademicSession, AcademicTerm, Level, SchoolClass and Subject.</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M14_Academic_Calendar_Timetables_Design_Prompt.md, revised in the same change as this version so that the two agree on what is being built and on what the data cannot support</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XVS Module Requirements Document v2.116 | Module M14</w:t>
            </w:r>
            <w:r>
              <w:rPr>
                <w:b w:val="0"/>
                <w:sz w:val="16"/>
              </w:rPr>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1. Purpose and Scope</w:t>
      </w:r>
    </w:p>
    <w:p>
      <w:pPr>
        <w:spacing w:after="60" w:before="60"/>
      </w:pPr>
      <w:r>
        <w:rPr>
          <w:rFonts w:ascii="Calibri" w:cs="Calibri" w:eastAsia="Calibri" w:hAnsi="Calibri"/>
          <w:color w:val="3A4555"/>
          <w:sz w:val="21"/>
          <w:szCs w:val="21"/>
        </w:rPr>
        <w:t>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"branch"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2. Corrections Against the Code</w:t>
      </w:r>
    </w:p>
    <w:p>
      <w:pPr>
        <w:pStyle w:val="Heading2"/>
        <w:keepNext/>
        <w:spacing w:after="100" w:before="260"/>
      </w:pPr>
      <w:r>
        <w:rPr>
          <w:rFonts w:ascii="Calibri" w:cs="Calibri" w:eastAsia="Calibri" w:hAnsi="Calibri"/>
          <w:b/>
          <w:bCs/>
          <w:color w:val="1A4B8C"/>
          <w:sz w:val="25"/>
          <w:szCs w:val="25"/>
        </w:rPr>
        <w:t>2.1  Why this revision exists</w:t>
      </w:r>
    </w:p>
    <w:p>
      <w:pPr>
        <w:spacing w:after="60" w:before="60"/>
      </w:pPr>
      <w:r>
        <w:rPr>
          <w:rFonts w:ascii="Calibri" w:cs="Calibri" w:eastAsia="Calibri" w:hAnsi="Calibri"/>
          <w:color w:val="3A4555"/>
          <w:sz w:val="21"/>
          <w:szCs w:val="21"/>
        </w:rPr>
        <w:t>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2.2  Correction table</w:t>
      </w:r>
    </w:p>
    <w:p>
      <w:pPr>
        <w:spacing w:after="60" w:before="60"/>
      </w:pPr>
      <w:r>
        <w:rPr>
          <w:rFonts w:ascii="Calibri" w:cs="Calibri" w:eastAsia="Calibri" w:hAnsi="Calibri"/>
          <w:color w:val="3A4555"/>
          <w:sz w:val="21"/>
          <w:szCs w:val="21"/>
        </w:rPr>
        <w:t>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3. The Scope, Restored</w:t>
      </w:r>
    </w:p>
    <w:p>
      <w:pPr>
        <w:spacing w:after="60" w:before="60"/>
      </w:pPr>
      <w:r>
        <w:rPr>
          <w:rFonts w:ascii="Calibri" w:cs="Calibri" w:eastAsia="Calibri" w:hAnsi="Calibri"/>
          <w:color w:val="3A4555"/>
          <w:sz w:val="21"/>
          <w:szCs w:val="21"/>
        </w:rPr>
        <w:t>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3.2  What the old deferral got right, and what it got wrong</w:t>
      </w:r>
    </w:p>
    <w:p>
      <w:pPr>
        <w:spacing w:after="60" w:before="60"/>
      </w:pPr>
      <w:r>
        <w:rPr>
          <w:rFonts w:ascii="Calibri" w:cs="Calibri" w:eastAsia="Calibri" w:hAnsi="Calibri"/>
          <w:color w:val="3A4555"/>
          <w:sz w:val="21"/>
          <w:szCs w:val="21"/>
        </w:rPr>
        <w:t>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3.4  What the restored scope does not change</w:t>
      </w:r>
    </w:p>
    <w:p>
      <w:pPr>
        <w:pStyle w:val="ListParagraph"/>
        <w:numPr>
          <w:ilvl w:val="0"/>
          <w:numId w:val="2"/>
        </w:numPr>
        <w:spacing w:after="30" w:before="30"/>
      </w:pPr>
      <w:r>
        <w:rPr>
          <w:rFonts w:ascii="Calibri" w:cs="Calibri" w:eastAsia="Calibri" w:hAnsi="Calibri"/>
          <w:color w:val="3A4555"/>
          <w:sz w:val="21"/>
          <w:szCs w:val="21"/>
        </w:rPr>
        <w:t>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3.5  What a thin teacher record costs</w:t>
      </w:r>
    </w:p>
    <w:p>
      <w:pPr>
        <w:spacing w:after="60" w:before="60"/>
      </w:pPr>
      <w:r>
        <w:rPr>
          <w:rFonts w:ascii="Calibri" w:cs="Calibri" w:eastAsia="Calibri" w:hAnsi="Calibri"/>
          <w:color w:val="3A4555"/>
          <w:sz w:val="21"/>
          <w:szCs w:val="21"/>
        </w:rPr>
        <w:t>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4. Platform Facts This Module Builds On</w:t>
      </w:r>
    </w:p>
    <w:p>
      <w:pPr>
        <w:spacing w:after="60" w:before="60"/>
      </w:pPr>
      <w:r>
        <w:rPr>
          <w:rFonts w:ascii="Calibri" w:cs="Calibri" w:eastAsia="Calibri" w:hAnsi="Calibri"/>
          <w:color w:val="3A4555"/>
          <w:sz w:val="21"/>
          <w:szCs w:val="21"/>
        </w:rPr>
        <w:t>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4.1  Tenancy and the request</w:t>
      </w:r>
    </w:p>
    <w:p>
      <w:pPr>
        <w:pStyle w:val="ListParagraph"/>
        <w:numPr>
          <w:ilvl w:val="0"/>
          <w:numId w:val="2"/>
        </w:numPr>
        <w:spacing w:after="30" w:before="30"/>
      </w:pPr>
      <w:r>
        <w:rPr>
          <w:rFonts w:ascii="Calibri" w:cs="Calibri" w:eastAsia="Calibri" w:hAnsi="Calibri"/>
          <w:color w:val="3A4555"/>
          <w:sz w:val="21"/>
          <w:szCs w:val="21"/>
        </w:rPr>
        <w:t>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4.2  Branch</w:t>
      </w:r>
    </w:p>
    <w:p>
      <w:pPr>
        <w:pStyle w:val="ListParagraph"/>
        <w:numPr>
          <w:ilvl w:val="0"/>
          <w:numId w:val="2"/>
        </w:numPr>
        <w:spacing w:after="30" w:before="30"/>
      </w:pPr>
      <w:r>
        <w:rPr>
          <w:rFonts w:ascii="Calibri" w:cs="Calibri" w:eastAsia="Calibri" w:hAnsi="Calibri"/>
          <w:color w:val="3A4555"/>
          <w:sz w:val="21"/>
          <w:szCs w:val="21"/>
        </w:rPr>
        <w:t>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Holding a key is not the same as being scoped to a row. Queryset scoping is a separate and mandatory step. In this module it is the tenant plus the inclusive branch narrowing in FR-002. Changing a row is narrower than reading it: FR-020.</w:t>
      </w:r>
    </w:p>
    <w:p>
      <w:pPr>
        <w:pStyle w:val="Heading2"/>
        <w:keepNext/>
        <w:spacing w:after="100" w:before="260"/>
      </w:pPr>
      <w:r>
        <w:rPr>
          <w:rFonts w:ascii="Calibri" w:cs="Calibri" w:eastAsia="Calibri" w:hAnsi="Calibri"/>
          <w:b/>
          <w:bCs/>
          <w:color w:val="1A4B8C"/>
          <w:sz w:val="25"/>
          <w:szCs w:val="25"/>
        </w:rPr>
        <w:t>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4.5  Audit</w:t>
      </w:r>
    </w:p>
    <w:p>
      <w:pPr>
        <w:spacing w:after="60" w:before="60"/>
      </w:pPr>
      <w:r>
        <w:rPr>
          <w:rFonts w:ascii="Calibri" w:cs="Calibri" w:eastAsia="Calibri" w:hAnsi="Calibri"/>
          <w:color w:val="3A4555"/>
          <w:sz w:val="21"/>
          <w:szCs w:val="21"/>
        </w:rPr>
        <w:t>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4.6  Notifications</w:t>
      </w:r>
    </w:p>
    <w:p>
      <w:pPr>
        <w:spacing w:after="60" w:before="60"/>
      </w:pPr>
      <w:r>
        <w:rPr>
          <w:rFonts w:ascii="Calibri" w:cs="Calibri" w:eastAsia="Calibri" w:hAnsi="Calibri"/>
          <w:color w:val="3A4555"/>
          <w:sz w:val="21"/>
          <w:szCs w:val="21"/>
        </w:rPr>
        <w:t>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4.7  What already exists for academics</w:t>
      </w:r>
    </w:p>
    <w:p>
      <w:pPr>
        <w:spacing w:after="60" w:before="60"/>
      </w:pPr>
      <w:r>
        <w:rPr>
          <w:rFonts w:ascii="Calibri" w:cs="Calibri" w:eastAsia="Calibri" w:hAnsi="Calibri"/>
          <w:color w:val="3A4555"/>
          <w:sz w:val="21"/>
          <w:szCs w:val="21"/>
        </w:rPr>
        <w:t>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Use in version 3.1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in this version: the event list and detail, the term calendar, the overview, FR-005 and FR-006.</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calendar event (FR-001). branch_admin holds it, which is exactly right: a branch adds its own Founder's Day.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Edit a calendar event (FR-001).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calendar event (FR-001). SENSITIVE, and school_admin only.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 .create / .update / .activate, .archive or .delete, according to the operation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Belongs to M13. The write keys are school_admin only, which is the evidence in section 5.2 and the reason the year is M13's. Not used by any endpoint in this document.</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Belongs to M13 and to the assignment layer. Not used here, including by FR-003, which reads M13's classes under this module's own calendar key.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Split from academics.timetable.* so exam scheduling is sold at Advanced while the class timetable stays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4.8  What a teacher is, and why it is no longer user_type</w:t>
      </w:r>
    </w:p>
    <w:p>
      <w:pPr>
        <w:spacing w:after="60" w:before="60"/>
      </w:pPr>
      <w:r>
        <w:rPr>
          <w:rFonts w:ascii="Calibri" w:cs="Calibri" w:eastAsia="Calibri" w:hAnsi="Calibri"/>
          <w:color w:val="3A4555"/>
          <w:sz w:val="21"/>
          <w:szCs w:val="21"/>
        </w:rPr>
        <w:t>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5. The Module Boundary, Settled</w:t>
      </w:r>
    </w:p>
    <w:p>
      <w:pPr>
        <w:spacing w:after="60" w:before="60"/>
      </w:pPr>
      <w:r>
        <w:rPr>
          <w:rFonts w:ascii="Calibri" w:cs="Calibri" w:eastAsia="Calibri" w:hAnsi="Calibri"/>
          <w:color w:val="3A4555"/>
          <w:sz w:val="21"/>
          <w:szCs w:val="21"/>
        </w:rPr>
        <w:t>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5.2  The evidence, and why it is not reopenable</w:t>
      </w:r>
    </w:p>
    <w:p>
      <w:pPr>
        <w:spacing w:after="60" w:before="60"/>
      </w:pPr>
      <w:r>
        <w:rPr>
          <w:rFonts w:ascii="Calibri" w:cs="Calibri" w:eastAsia="Calibri" w:hAnsi="Calibri"/>
          <w:color w:val="3A4555"/>
          <w:sz w:val="21"/>
          <w:szCs w:val="21"/>
        </w:rPr>
        <w:t>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.update and .activate, .archive or .delete, according to the operation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5.3  What M13 has since settled</w:t>
      </w:r>
    </w:p>
    <w:p>
      <w:pPr>
        <w:spacing w:after="60" w:before="60"/>
      </w:pPr>
      <w:r>
        <w:rPr>
          <w:rFonts w:ascii="Calibri" w:cs="Calibri" w:eastAsia="Calibri" w:hAnsi="Calibri"/>
          <w:color w:val="3A4555"/>
          <w:sz w:val="21"/>
          <w:szCs w:val="21"/>
        </w:rPr>
        <w:t>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5.4  Build order</w:t>
      </w:r>
    </w:p>
    <w:p>
      <w:pPr>
        <w:spacing w:after="60" w:before="60"/>
      </w:pPr>
      <w:r>
        <w:rPr>
          <w:rFonts w:ascii="Calibri" w:cs="Calibri" w:eastAsia="Calibri" w:hAnsi="Calibri"/>
          <w:color w:val="3A4555"/>
          <w:sz w:val="21"/>
          <w:szCs w:val="21"/>
        </w:rPr>
        <w:t>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5.5  Module placement</w:t>
      </w:r>
    </w:p>
    <w:p>
      <w:pPr>
        <w:spacing w:after="60" w:before="60"/>
      </w:pPr>
      <w:r>
        <w:rPr>
          <w:rFonts w:ascii="Calibri" w:cs="Calibri" w:eastAsia="Calibri" w:hAnsi="Calibri"/>
          <w:color w:val="3A4555"/>
          <w:sz w:val="21"/>
          <w:szCs w:val="21"/>
        </w:rPr>
        <w:t>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6. Data Model</w:t>
      </w:r>
    </w:p>
    <w:p>
      <w:pPr>
        <w:spacing w:after="60" w:before="60"/>
      </w:pPr>
      <w:r>
        <w:rPr>
          <w:rFonts w:ascii="Calibri" w:cs="Calibri" w:eastAsia="Calibri" w:hAnsi="Calibri"/>
          <w:color w:val="3A4555"/>
          <w:sz w:val="21"/>
          <w:szCs w:val="21"/>
        </w:rPr>
        <w:t>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6.1  What M13 owns, in summary</w:t>
      </w:r>
    </w:p>
    <w:p>
      <w:pPr>
        <w:spacing w:after="60" w:before="60"/>
      </w:pPr>
      <w:r>
        <w:rPr>
          <w:rFonts w:ascii="Calibri" w:cs="Calibri" w:eastAsia="Calibri" w:hAnsi="Calibri"/>
          <w:color w:val="3A4555"/>
          <w:sz w:val="21"/>
          <w:szCs w:val="21"/>
        </w:rPr>
        <w:t>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6.2  CalendarEvent</w:t>
      </w:r>
    </w:p>
    <w:p>
      <w:pPr>
        <w:spacing w:after="60" w:before="60"/>
      </w:pPr>
      <w:r>
        <w:rPr>
          <w:rFonts w:ascii="Calibri" w:cs="Calibri" w:eastAsia="Calibri" w:hAnsi="Calibri"/>
          <w:color w:val="3A4555"/>
          <w:sz w:val="21"/>
          <w:szCs w:val="21"/>
        </w:rPr>
        <w:t>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6.3  CalendarEventAudience</w:t>
      </w:r>
    </w:p>
    <w:p>
      <w:pPr>
        <w:spacing w:after="60" w:before="60"/>
      </w:pPr>
      <w:r>
        <w:rPr>
          <w:rFonts w:ascii="Calibri" w:cs="Calibri" w:eastAsia="Calibri" w:hAnsi="Calibri"/>
          <w:color w:val="3A4555"/>
          <w:sz w:val="21"/>
          <w:szCs w:val="21"/>
        </w:rPr>
        <w:t>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6.4  Branch on the calendar, none on the year</w:t>
      </w:r>
    </w:p>
    <w:p>
      <w:pPr>
        <w:spacing w:after="60" w:before="60"/>
      </w:pPr>
      <w:r>
        <w:rPr>
          <w:rFonts w:ascii="Calibri" w:cs="Calibri" w:eastAsia="Calibri" w:hAnsi="Calibri"/>
          <w:color w:val="3A4555"/>
          <w:sz w:val="21"/>
          <w:szCs w:val="21"/>
        </w:rPr>
        <w:t>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6.5  What is derived is never stored</w:t>
      </w:r>
    </w:p>
    <w:p>
      <w:pPr>
        <w:spacing w:after="60" w:before="60"/>
      </w:pPr>
      <w:r>
        <w:rPr>
          <w:rFonts w:ascii="Calibri" w:cs="Calibri" w:eastAsia="Calibri" w:hAnsi="Calibri"/>
          <w:color w:val="3A4555"/>
          <w:sz w:val="21"/>
          <w:szCs w:val="21"/>
        </w:rPr>
        <w:t>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6.7  Room</w:t>
      </w:r>
    </w:p>
    <w:p>
      <w:pPr>
        <w:spacing w:after="60" w:before="60"/>
      </w:pPr>
      <w:r>
        <w:rPr>
          <w:rFonts w:ascii="Calibri" w:cs="Calibri" w:eastAsia="Calibri" w:hAnsi="Calibri"/>
          <w:color w:val="3A4555"/>
          <w:sz w:val="21"/>
          <w:szCs w:val="21"/>
        </w:rPr>
        <w:t>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6.8  Period</w:t>
      </w:r>
    </w:p>
    <w:p>
      <w:pPr>
        <w:spacing w:after="60" w:before="60"/>
      </w:pPr>
      <w:r>
        <w:rPr>
          <w:rFonts w:ascii="Calibri" w:cs="Calibri" w:eastAsia="Calibri" w:hAnsi="Calibri"/>
          <w:color w:val="3A4555"/>
          <w:sz w:val="21"/>
          <w:szCs w:val="21"/>
        </w:rPr>
        <w:t>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6.9  TimetableSlot</w:t>
      </w:r>
    </w:p>
    <w:p>
      <w:pPr>
        <w:spacing w:after="60" w:before="60"/>
      </w:pPr>
      <w:r>
        <w:rPr>
          <w:rFonts w:ascii="Calibri" w:cs="Calibri" w:eastAsia="Calibri" w:hAnsi="Calibri"/>
          <w:color w:val="3A4555"/>
          <w:sz w:val="21"/>
          <w:szCs w:val="21"/>
        </w:rPr>
        <w:t>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6.10  Exam and ExamSlot</w:t>
      </w:r>
    </w:p>
    <w:p>
      <w:pPr>
        <w:spacing w:after="60" w:before="60"/>
      </w:pPr>
      <w:r>
        <w:rPr>
          <w:rFonts w:ascii="Calibri" w:cs="Calibri" w:eastAsia="Calibri" w:hAnsi="Calibri"/>
          <w:color w:val="3A4555"/>
          <w:sz w:val="21"/>
          <w:szCs w:val="21"/>
        </w:rPr>
        <w:t>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It does not block publication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Neither warning blocks publication: FR-017 publishes an exam timetable over both, and the constraint is the only refusal.</w:t>
      </w:r>
    </w:p>
    <w:p>
      <w:pPr>
        <w:pStyle w:val="Heading2"/>
        <w:keepNext/>
        <w:spacing w:after="100" w:before="260"/>
      </w:pPr>
      <w:r>
        <w:rPr>
          <w:rFonts w:ascii="Calibri" w:cs="Calibri" w:eastAsia="Calibri" w:hAnsi="Calibri"/>
          <w:b/>
          <w:bCs/>
          <w:color w:val="1A4B8C"/>
          <w:sz w:val="25"/>
          <w:szCs w:val="25"/>
        </w:rPr>
        <w:t>6.11  Branch on the timetable, and what a school-wide class means</w:t>
      </w:r>
    </w:p>
    <w:p>
      <w:pPr>
        <w:spacing w:after="60" w:before="60"/>
      </w:pPr>
      <w:r>
        <w:rPr>
          <w:rFonts w:ascii="Calibri" w:cs="Calibri" w:eastAsia="Calibri" w:hAnsi="Calibri"/>
          <w:color w:val="3A4555"/>
          <w:sz w:val="21"/>
          <w:szCs w:val="21"/>
        </w:rPr>
        <w:t>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Because the pupils would have to travel between branches between two periods, which no school means and which the system would otherwise accept silently. Every slot of one class in one session must use rooms at a single branch. A school-wide class's grid is read-only to a branch administrator (FR-020), so two branch admins can no longer each start one in their own rooms; a school-wide administrator building JSS1 A's week can still reach for a room at the other branch by mistake, and this rule is what stops them.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6.12  ClassTimetable</w:t>
      </w:r>
    </w:p>
    <w:p>
      <w:pPr>
        <w:spacing w:after="60" w:before="60"/>
      </w:pPr>
      <w:r>
        <w:rPr>
          <w:rFonts w:ascii="Calibri" w:cs="Calibri" w:eastAsia="Calibri" w:hAnsi="Calibri"/>
          <w:color w:val="3A4555"/>
          <w:sz w:val="21"/>
          <w:szCs w:val="21"/>
        </w:rPr>
        <w:t>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7. Keys to Register Before Building</w:t>
      </w:r>
    </w:p>
    <w:p>
      <w:pPr>
        <w:pStyle w:val="Heading2"/>
        <w:keepNext/>
        <w:spacing w:after="100" w:before="260"/>
      </w:pPr>
      <w:r>
        <w:rPr>
          <w:rFonts w:ascii="Calibri" w:cs="Calibri" w:eastAsia="Calibri" w:hAnsi="Calibri"/>
          <w:b/>
          <w:bCs/>
          <w:color w:val="1A4B8C"/>
          <w:sz w:val="25"/>
          <w:szCs w:val="25"/>
        </w:rPr>
        <w:t>7.1  Permission keys</w:t>
      </w:r>
    </w:p>
    <w:p>
      <w:pPr>
        <w:spacing w:after="60" w:before="60"/>
      </w:pPr>
      <w:r>
        <w:rPr>
          <w:rFonts w:ascii="Calibri" w:cs="Calibri" w:eastAsia="Calibri" w:hAnsi="Calibri"/>
          <w:color w:val="3A4555"/>
          <w:sz w:val="21"/>
          <w:szCs w:val="21"/>
        </w:rPr>
        <w:t>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two resources of its own: academics.timetable, with five keys, and academics.exam, with five more, split from the timetable at version 3.2 so that exams can be sold and granted apart from the weekly timetable.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Use in this version</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the event list and detail (FR-001), the term calendar (FR-006), the overview (FR-007), and the current-term resolution endpoint (FR-005).</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calendar event and its audience rows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Edit a calendar event, including replacing its audience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calendar event (FR-001). SENSITIVE, and deliberately not granted to branch_admin: a branch adds and edits its own entries, and removing one from the school's calendar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.create, .update, .activate, .archive or .delete, according to the operation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 used. They are M13's, and section 5.2 explains that the difference between their grants and the calendar grants is what draws the boundary in the first place.</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in the timetable half: rooms and periods (FR-011, FR-012), the class grid (FR-013) and the teacher grid (FR-015). The exam schedule reads academics.exam.view. A teacher holds it because reading their own timetable is the single most useful thing this module will ever do for them.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room, a period or a slot, and ask what a slot would clash with before saving it (FR-014). branch_admin holds it for the same reason it holds academics.calendar.create: a branch builds its own grid, and FR-002's write rule keeps it inside that branch.</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Edit any of them, which includes moving a slot, changing a teacher and reassigning a room.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room, a period or a slot, and clear a whole class's grid. Not granted to branch_admin, matching academics.calendar.delete exactly: a branch adds and edits its own entries, and removing them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a class timetable (FR-017). The verb is already seeded and its seeded description names timetables by name. branch_admin holds it so that a branch's grid does not wait on the head office. An exam timetable is published under academics.exam.publish instead.</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exams, exam papers, the paper preview (FR-014, FR-016) and exam publication (FR-017), in an Exams bundle of their own. Sold at Advanced while the class timetable is sold at Plus.</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import.batches.view, .create, .run and .import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calendar import (FR-018). These are the import engine's own keys; no calendar key stands in for them, as school.students.import does for a students batch. Rolling a batch back is not among them, because unwinding live data is a support action.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academics.calendar.delete,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7.2  Audit module key and action types</w:t>
      </w:r>
    </w:p>
    <w:p>
      <w:pPr>
        <w:spacing w:after="60" w:before="60"/>
      </w:pPr>
      <w:r>
        <w:rPr>
          <w:rFonts w:ascii="Calibri" w:cs="Calibri" w:eastAsia="Calibri" w:hAnsi="Calibri"/>
          <w:color w:val="3A4555"/>
          <w:sz w:val="21"/>
          <w:szCs w:val="21"/>
        </w:rPr>
        <w:t>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7.3  Notification event types</w:t>
      </w:r>
    </w:p>
    <w:p>
      <w:pPr>
        <w:spacing w:after="60" w:before="60"/>
      </w:pPr>
      <w:r>
        <w:rPr>
          <w:rFonts w:ascii="Calibri" w:cs="Calibri" w:eastAsia="Calibri" w:hAnsi="Calibri"/>
          <w:color w:val="3A4555"/>
          <w:sz w:val="21"/>
          <w:szCs w:val="21"/>
        </w:rPr>
        <w:t>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8. Functional Requirements</w:t>
      </w:r>
    </w:p>
    <w:p>
      <w:pPr>
        <w:spacing w:after="60" w:before="60"/>
      </w:pPr>
      <w:r>
        <w:rPr>
          <w:rFonts w:ascii="Calibri" w:cs="Calibri" w:eastAsia="Calibri" w:hAnsi="Calibri"/>
          <w:color w:val="3A4555"/>
          <w:sz w:val="21"/>
          <w:szCs w:val="21"/>
        </w:rPr>
        <w:t>Twenty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 Version 3.3 adds FR-018, the calendar import, and FR-019, the branch lens every list reads through. Version 3.5 adds FR-020, the rule that a shared row is read-only to a branch administrator.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academics.calendar.create to create, .update to edit, .delete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 The branch filter is FR-019's lens: it keeps the school-wide entries beside the branch's own, and composes with the scope facet, which narrows the screen to the school-wide entries or to one branch's.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event is narrower than creating one: a branch-bound caller changes only an event at one of their own branches, and a school-wide event is read-only to them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 (9) A branch-bound caller's edit of a school-wide event is refused 403 SHARED_RECORD_READ_ONLY (schools/vs_calendar/tests/test_shared_rows_read_only.py, CalendarRowsTests).</w:t>
            </w:r>
          </w:p>
        </w:tc>
      </w:tr>
    </w:tbl>
    <w:p>
      <w:pPr>
        <w:pStyle w:val="Heading2"/>
        <w:keepNext/>
        <w:spacing w:after="100" w:before="260"/>
      </w:pPr>
      <w:r>
        <w:rPr>
          <w:rFonts w:ascii="Calibri" w:cs="Calibri" w:eastAsia="Calibri" w:hAnsi="Calibri"/>
          <w:b/>
          <w:bCs/>
          <w:color w:val="1A4B8C"/>
          <w:sz w:val="25"/>
          <w:szCs w:val="25"/>
        </w:rPr>
        <w:t>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 Naming the same level or class twice narrows it once: "the whole of JSS1, and JSS1" is redundant rather than invalid.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(5) An event bound to a branch may only name levels and classes that are school-wide or belong to that same branch. A school-wide event may name anything of the tenant. The refusal is 422 EVENT_AUDIENCE_OUT_OF_SCOPE and not M13's BRANCH_SCOPE_CONFLICT, because an event is not a class's parent and a school reading the message needs to know which rule it met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EVENT_AUDIENCE_OUT_OF_SCOPE;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date defaults to the school's own today: the calendar day in the school's own time zone, display.timezone, Africa/Lagos by default, read through vs_config.clock.tenant_today. The server still runs TIME_ZONE = "UTC" with USE_TZ = True, and the day is the school's rather than the server's, so a resolution made just after midnight in Lagos answers with the new day. Callers who want another date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/v1/academics/calendar/year/?tenant=&lt;slug&gt;&amp;session=&lt;id&gt;&amp;on=&lt;date&gt;. Omitting session means the ACTIVE one; omitting on means the school's own today, as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create, .update to edit, .delete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refused as 409 DUPLICATE_NAME with a message naming the field, the branch and the rule; the same name at another branch is ordinary and must not be refused. (5) code, when given, is unique per tenant, refused as 409 DUPLICATE_CODE naming the room that holds it.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rooms named "Block A Room 1" at two different branches both persist. (2) A second "Block A Room 1" at the same branch is refused as 409 DUPLICATE_NAME, and so is "block a room 1", and the refusal names the field, the branch and the rule; a code already used in the school is refused as 409 DUPLICATE_CODE naming its room (tests/test_rooms.py, RoomRuleTests).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.update and .delete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end_time must be strictly after start_time, refused as 422 PERIOD_TIME_INVALID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add a slot, .update to change one, .delete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an ACTIVE user of the asserted tenant holding an ACTIVE grant of the tenant's teacher role, refused as 422 NOT_A_TEACHING_USER; section 4.8 is what that check is and is not. (6) The room, when given, must satisfy the branch rules in section 6.11, refused as 422 ROOM_BRANCH_CONFLICT or 422 TIMETABLE_SPANS_BRANCHES. (7) One class has at most one slot per day and period, refused as 409 CELL_ALREADY_FILLED, whose message names the lesson already in the cell, with the unique constraint in section 6.9 behind it. (8) A write against an archived session's timetable is refused by FR-008's guard, the same one function and the same code. A shared class's grid is read-only to a branch-bound caller: every write to it, and the lesson preview, is refused 403 SHARED_RECORD_READ_ONLY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of people who may fill a slot is every teacher of the tenant, and it is not narrowed by the branch of the room being filled. Narrowing it would be the obvious thing to do and would be wrong: a teacher's grants record where they may work, not where they will be needed, so a picker filtered by the room's branch would make somebody who teaches at two branches unschedulable at one of them. What makes the wide picker safe is FR-014, whose teacher clash query is wide for the same reason. FR-019's lens narrows the teacher list a screen shows, never who may be put in a 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slot created in a LESSON period persists and returns data.warnings as an empty list. (2) A slot against a BREAK period is refused 422 SLOT_PERIOD_NOT_TEACHING. (3) A second slot for the same class, day and period is refused 409 CELL_ALREADY_FILLED, and the message names the lesson already there. (4) A user without the teacher role and a user of another tenant are each refused 422 NOT_A_TEACHING_USER, and an administrator who also holds the teacher role can be scheduled, each asserted separately (tests/test_timetable.py, TeacherIdentityTests).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 in FR-013 and FR-016, and on the class timetable's publish guard in FR-017. It carries no permission key of its own. The two previews in the row below carry the create keys of the surfaces they preview.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when a class timetable is published, and is FR-017; an exam timetable has no such gate, because its one impossible clash is refused at the write.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Asking before saving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/v1/academics/timetable/slots/preview/ and POST /v1/academics/exams/&lt;id&gt;/slots/preview/ answer what a lesson or a paper would clash with, and write nothing and audit nothing. Each builds the same unsaved row its create path builds and hands it to the same warning function, so what a school is shown before saving and what it is told after cannot disagree. Both take exclude, so an edited cell is not told it clashes with itself, and both apply rule 7's redaction. The exam preview returns a refusal separately from its warnings, because a class sitting twice or a date outside the exam period is refused outright and a form must not offer to add it anyway. Each carries the create key, academics.timetable.create and academics.exam.create, not the view key: a preview answers who is where, and under the view key it would let read-only access walk the school's staffing one request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 (9) Each preview names the busy teacher or the taken room, writes nothing, agrees with the save, ignores the cell being edited and redacts a branch the caller cannot see; a reader without the create key may not preview; the exam preview reports a date outside the period and a class sitting twice as refusals rather than warnings (tests/test_previews.py, SlotPreviewTests and ExamSlotPreviewTests).</w:t>
            </w:r>
          </w:p>
        </w:tc>
      </w:tr>
    </w:tbl>
    <w:p>
      <w:pPr>
        <w:pStyle w:val="Heading2"/>
        <w:keepNext/>
        <w:spacing w:after="100" w:before="260"/>
      </w:pPr>
      <w:r>
        <w:rPr>
          <w:rFonts w:ascii="Calibri" w:cs="Calibri" w:eastAsia="Calibri" w:hAnsi="Calibri"/>
          <w:b/>
          <w:bCs/>
          <w:color w:val="1A4B8C"/>
          <w:sz w:val="25"/>
          <w:szCs w:val="25"/>
        </w:rPr>
        <w:t>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of this tenant who does not hold the teacher role answers their grid rather than 404, because they may hold slots written before the role was withdrawn,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 .update, .delete and .view, the exam keys rather than the timetable's; .publish is FR-017. Exams took keys of their own at version 3.2 so they can be sold and granted apart from the weekly timetable (section 7.1). school_admin holds all four; branch_admin holds create, update and view; teacher holds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/v1/academics/exams/ and PATCH and DELETE on /v1/academics/exams/&lt;id&gt;/ for the exam; POST /v1/academics/exams/&lt;id&gt;/slots/ and PATCH and DELETE on /v1/academics/exams/&lt;id&gt;/slots/&lt;slot_id&gt;/ for the papers. POST /v1/academics/exams/&lt;id&gt;/slots/preview/ asks what a paper would clash with before saving it (FR-014).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 (7) The exam period named in the body must be one the caller may see under FR-002's inclusive read. Another branch's period answers 404, No such calendar entry in this year, and nothing is written: every date on an exam timetable is read from the period it hangs off, so building on another branch's period would hand that branch control of them. An exam hung off a school-wide period is school-wide too, so it is created by a school-wide administrator: a branch-bound caller is refused 403 SHARED_RECORD_READ_ONLY, and adds their own classes' papers once it exists (FR-020). (8) A paper whose end time is before its start time is refused 422 EXAM_TIMES_INVALID, and a class already sitting a paper in that sitting is refused 409 CLASS_ALREADY_SITTING, with a message naming the class, the paper and the sitting; the constraints stay behind both. (9) A paper belongs to its class: a branch-bound caller schedules only their own branch's classes, inside a school-wide exam too, and a shared class is refused 403 SHARED_RECORD_READ_ONLY on a paper's create or update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exam anchored to a SCHOOL_EVENT rather than an EXAM_PERIOD is refused 422 EXAM_EVENT_NOT_EXAM_PERIOD. (2) A slot dated one day outside the exam period is refused at both ends of the range. (3) A class given two papers in the same date and sitting is refused 409 CLASS_ALREADY_SITTING, naming the class, the paper and the sitting.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 (9) Another branch's exam period cannot be built on: the create answers 404 and writes nothing, and an exam under a school-wide period is refused to a branch administrator, 403 SHARED_RECORD_READ_ONLY (tests/test_exams.py, ExamSecurityTests, test_a_school_wide_exam_is_set_up_by_a_school_wide_administrator). (10) End before start is refused 422 EXAM_TIMES_INVALID rather than answering 500 (ExamPaperRefusalTests).</w:t>
            </w:r>
          </w:p>
        </w:tc>
      </w:tr>
    </w:tbl>
    <w:p>
      <w:pPr>
        <w:pStyle w:val="Heading2"/>
        <w:keepNext/>
        <w:spacing w:after="100" w:before="260"/>
      </w:pPr>
      <w:r>
        <w:rPr>
          <w:rFonts w:ascii="Calibri" w:cs="Calibri" w:eastAsia="Calibri" w:hAnsi="Calibri"/>
          <w:b/>
          <w:bCs/>
          <w:color w:val="1A4B8C"/>
          <w:sz w:val="25"/>
          <w:szCs w:val="25"/>
        </w:rPr>
        <w:t>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Move a class timetable or an exam timetable from draft to published, and refuse a class timetable while its grid still contradicts itself. An exam timetable is not refused on a clash: its one impossible clash is refused when the paper is written.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academics.timetable.publish for a class timetable and academics.exam.publish for an exam timetable. school_admin and branch_admin hold both, and both are SENSITIVE. Section 7.1 records that a school wanting exam publication reserved to the head office withholds the exam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Publishing a class timetable recomputes FR-014's three rules over its grid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 An exam timetable is not gated. A class sitting two papers in one sitting is refused when the paper is written, 409 CLASS_ALREADY_SITTING (FR-016). A room holding several classes' papers and one invigilator between two rooms are things a school does on purpose, since the Main Hall seats JSS1 to JSS3 together, and the editor warns about each as the paper is written. Refusing them again here refused the same guess with no way for the school to say it meant it, so a school with one hall could never publish. Both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is the module's only hard refusal on a clash, for a class timetable,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Publishing a clash-free grid succeeds, stamps published_at and writes exactly one audit event whose module_key is ACADEMICS. (2) Publishing a grid holding a teacher clash is refused 409 TIMETABLE_HAS_CLASHES and error.detail names both slot ids. (3) The same for a room clash on a class timetable. (4) A cross-branch teacher clash blocks publication for a branch admin who cannot see the other side of it, and the refusal names their own slot id and not the other branch's, which is FR-014's disclosure rule applied to a refusal. (5) An exam holding a shared hall publishes, and so does one holding an invigilator between two rooms, because both warn rather than refuse (tests/test_exams.py, test_a_shared_hall_publishes and test_an_invigilator_between_two_rooms_publishes). (6) A caller holding every other timetable key but not .publish is refused 403. (7) Publication is recomputed rather than read from a flag, asserted by creating a clash directly in the ORM after a clean save and then publishing. (8) A branch-bound caller may not publish a school-wide exam or a shared class's timetable, 403 SHARED_RECORD_READ_ONLY (FR-020).</w:t>
            </w:r>
          </w:p>
        </w:tc>
      </w:tr>
    </w:tbl>
    <w:p>
      <w:pPr>
        <w:pStyle w:val="Heading2"/>
        <w:keepNext/>
        <w:spacing w:after="100" w:before="260"/>
      </w:pPr>
      <w:r>
        <w:rPr>
          <w:rFonts w:ascii="Calibri" w:cs="Calibri" w:eastAsia="Calibri" w:hAnsi="Calibri"/>
          <w:b/>
          <w:bCs/>
          <w:color w:val="1A4B8C"/>
          <w:sz w:val="25"/>
          <w:szCs w:val="25"/>
        </w:rPr>
        <w:t>FR-018  Import a school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Import a School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a school year's calendar from a spreadsheet through the platform's import engine: the thirty to sixty dated entries a school already keeps. It is the first dataset a school may import for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engine's own import.batches.view, .create, .run and .import, which the school_admin template holds; no calendar key stands in for them. The engine's keys are sold with the platform's bulk import feature, at Plus, so a school whose plan stops at Core is refused them with PLAN_UPGRADE_REQUIRED, while a school with no package grants at all is unprovisioned rather than unentitled and is not refused. Rolling a batch back is not a school's key: unwinding live data is a support 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dataset_type=calendar_events. The template's columns are name, event_type, start_date, end_date, branch, closes_school, description and applies_to.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Validation and execution read every row through one resolver, so a file cannot pass with one reading and import with another. (2) References are names, resolved case-insensitively inside the school's own tenant and its running year: the branch by name, the audience as level and class names separated by semicolons. A name that resolves to nothing is refused, never defaulted to everybody, because shrugging at "Primary 4 (Lekki)" turns an afternoon off for one level into a school-wide closure. A branch name at a single-branch school is refused rather than ignored. (3) The event type is taken as its label or its stored code. A date outside the year, an end before the start, a date that is not a date, a missing name and a closes_school value other than yes or no are refused. (4) A batch uploaded for one branch cannot write another branch's calendar, and a row naming no branch takes the batch's. (5) The same entry twice in one file is refused; an entry already on the calendar is warned about and skipped on import rather than repeated; a date between terms and an overlap with an entry of the same kind are warned about and kept, exactly as FR-001's warnings. (6) An archived year refuses the whole file. (7) Each row is written into the uploading school's own year with its audience, and the tenant comes from the batch and nowhere else. (8) The import surface declares pending_tenant_surface and calendar_events is classified as a dataset a school may import for itself, so a school still onboarding may load its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Rollback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batch can be reversed through the engine's rollback record, which removes an entry and its audience. The reverser refuses an id that now names something else, an entry of another school, and an exam period that has since had an exam timetable built on it, because the events route refuses that delete and a rollback that went ahead would be a way round it. A skipped row is not reversed.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good file passes, and each fault in rules 2, 3 and 6 is refused with its row and column. (2) A level and a class both resolve as an audience, one bad name among good ones is still refused, and a blank audience means everybody. (3) A branch-scoped upload cannot write another branch's calendar and fills blank rows with its own. (4) An entry already on the calendar is warned about and skipped, not repeated. (5) The uploading school is the only school a batch can write to. (6) Rollback removes the entry and its audience and refuses in each case of the rollback row. (7) The template's columns match the handler. schools/vs_calendar/tests/test_imports.py, TemplateAgreementTests, ValidationTests, SingleBranchValidationTests, ExecutionTests and RollbackTests.</w:t>
            </w:r>
          </w:p>
        </w:tc>
      </w:tr>
    </w:tbl>
    <w:p>
      <w:pPr>
        <w:pStyle w:val="Heading2"/>
        <w:keepNext/>
        <w:spacing w:after="100" w:before="260"/>
      </w:pPr>
      <w:r>
        <w:rPr>
          <w:rFonts w:ascii="Calibri" w:cs="Calibri" w:eastAsia="Calibri" w:hAnsi="Calibri"/>
          <w:b/>
          <w:bCs/>
          <w:color w:val="1A4B8C"/>
          <w:sz w:val="25"/>
          <w:szCs w:val="25"/>
        </w:rPr>
        <w:t>FR-019  Read one branch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FR-019  Read One Branch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Let a caller who covers several branches read one of them on every screen, through the branch switcher, without hiding what the whole school shares.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read in the module. It adds no key: which branch a caller is looking at is a choice of view, and which branches they may see is FR-002's rule, which still applies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?branch=&lt;id&gt; on GET /v1/academics/calendar/events/, /v1/academics/calendar/overview/, /v1/academics/timetable/periods/, /v1/academics/timetable/classes/, /v1/academics/timetable/teachers/, /v1/academics/timetable/rooms/ and /v1/academics/exams/.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lens narrows inclusively, to the branch's own rows and the school-wide ones, so a branch's calendar still carries the school's public holidays and the everyday bell schedule stays on the list. (2) Rooms are the exception, because a room always has a branch and there is no shared row to keep. (3) An exam has no branch of its own and follows the branch of the exam period it hangs off; a school-wide period shows at every branch. (4) The teacher list narrows to the people who teach at that branch or whose account is tied to it; a teacher with neither, not yet timetabled, appears under every branch, because hiding them makes a new teacher unreachable from all of them. A teacher's week never narrows: a teacher at two branches seen through one would show empty days the other branch fills, and would be booked twice. (5) The overview's next-up list and its counts follow the lens. (6) A branch that is not this school's is refused with a validation error rather than ignored, because a filter nobody reads looks exactly like one that found nothing. (7) At a single-branch school the parameter is ignored rather than refused, because a stale tab can still carry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With no lens every visible branch shows; the lens drops the other branch, keeps the school-wide entries, and composes with the event list's scope facet. (2) The class picker narrows and keeps a school-wide class; exams follow their period, and school-wide periods show everywhere. (3) The bell schedule list narrows and keeps the everyday schedule. (4) The teacher list narrows to who teaches there, keeps somebody teaching at both, and keeps a teacher with no lessons yet, and a teacher's week is never narrowed. (5) The overview's next-up list, room count and event count follow the lens. (6) A foreign branch answers 400. (7) A single-branch school's parameter is ignored. schools/vs_calendar/tests/test_scoping_lens.py, one class per surface.</w:t>
            </w:r>
          </w:p>
        </w:tc>
      </w:tr>
    </w:tbl>
    <w:p>
      <w:pPr>
        <w:pStyle w:val="Heading2"/>
        <w:keepNext/>
        <w:spacing w:after="100" w:before="260"/>
      </w:pPr>
      <w:r>
        <w:rPr>
          <w:rFonts w:ascii="Calibri" w:cs="Calibri" w:eastAsia="Calibri" w:hAnsi="Calibri"/>
          <w:b/>
          <w:bCs/>
          <w:color w:val="1A4B8C"/>
          <w:sz w:val="25"/>
          <w:szCs w:val="25"/>
        </w:rPr>
        <w:t>FR-020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FR-020  Shared Rows Are Read-Only to a Branch Administrator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school-wide rows beside their own branch's (FR-002, FR-019) and changes a row only when it is wholly their own branch's. A shared row is read-only to them, and a write to it is refused 403 SHARED_RECORD_READ_ONLY. It is the rule M13 FR-018 carries for the structure and Module 12 for staff records, from the same predicate, vs_rbac.scoping.caller_may_change.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school's holidays, its everyday bell schedule and a school-wide exam week belong to every branch, which is why a branch reads them and why it may not change them: a holiday moved at Ikeja moves at Lekki too, with nobody at Lekki told. The behaviour change a school will notice, confirmed by the product owner on 26 September 2026: a branch head no longer creates an exam under a school-wide exam period, and adds their own classes' papers to the exam a school-wide administrator creates.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FR-011 to FR-013, FR-016 and FR-017. This requirement adds no permission key, for the reason FR-002 gives.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event, a room and a period by their own branch. An exam by the exam period it hangs off. A lesson, an exam paper and a class's grid by the class. So Ikeja schedules its own classes' papers inside a school-wide exam, but cannot create, rename or publish that exam. The function is M13's, schools.vs_academics.services.scoping.row_branch_ids, so the two modules cannot judge one row differently.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event, room, period, exam, exam paper or lesson answers 404, and a shared one answers 403 to a write. At every hand-written write as well: a class timetable's put, duplicate, clear and publish; a lesson's create and the lesson preview; an exam's create, judged by its period; a paper's create and update, judged by its class; and an exam's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Reads it closed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event, period, room, exam, exam paper and lesson detail routes resolved a row by tenant alone, so another branch's row was readable and writable by id, and the exam list and each exam's paper list were not narrowed by branch at all. Both lists now read inclusively: another branch's exam period is not listed, and another branch's classes' papers inside a shared exam are not listed either.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event, room, period, exam, exam paper and lesson this module returns to a request carries can_manage, and so does each class in the class timetable picker, for its grid, so a screen hides the controls the server would refuse. The school app does (school-fe 2b53c61).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Another branch's event is not found by id, a shared event is read-only, and the school-wide bell schedule is read-only. (2) A branch head schedules their own class in a shared exam, cannot schedule a shared class, does not see another branch's papers in it, and cannot publish it; another branch's exam and its papers are not found. (3) A branch head fills their own class's grid, a shared class's grid is read-only, another branch's lesson is not found by id, and the class picker says which grids the viewer may change. schools/vs_calendar/tests/test_shared_rows_read_only.py, CalendarRowsTests, ExamTests and TimetableTests; the exam create in tests/test_exams.py, ExamSecurityTests.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FR-016.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dataset_type=calendar_events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import.batches.*</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The import engine's surface, listed for completeness.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Twenty-five endpoints, four of them new in version 3.1 and the two clash previews new in version 3.3,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event, room, period, exam, exam paper or lesson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Never 403, for the same reason (FR-002, FR-020)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branch-bound caller changing a shared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(FR-020). A school-wide event, bell period or exam, including an exam created under a school-wide exam period, and a shared class's grid or papers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branch field, from resolve_branch_reference, which collapses unknown, malformed and foreign branches into one answer so the three cannot be told apart. A single-branch school's lens ignores the parameter instead (FR-019).</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PERIOD_TIME_INVALID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CELL_ALREADY_FILLED, naming the lesson already in the cell. The unique constraint stays behind it, so two concurrent writes still race to the database rather than past it (FR-013).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teacher or invigilator who is not an ACTIVE user of this tenant holding an ACTIVE grant of its teacher role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CLASS_ALREADY_SITTING, naming the class, the paper and the sitting, with the unique constraint behind it.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Publishing a class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TIMETABLE_HAS_CLASHES, with the offending slot ids in error.detail (FR-017). An exam timetable is never refused on a clash; its one impossible clash is CLASS_ALREADY_SITTING, at the write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such route exists in this module, by design. M12 and M11 own them (sections 3.5 and 6.6)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name already used at the same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DUPLICATE_NAME, naming the field, the branch and the rule. The same name at another branch is ordinary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code already used in this school</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DUPLICATE_CODE, naming the room that holds it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paper whose end time is before its start 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EXAM_TIMES_INVALID (FR-016). Left to the check constraint, the same typo answered 500.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anchored to an exam period the caller cannot see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No such calendar entry in this year, and nothing written (FR-016).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11. Acceptance Criteria</w:t>
      </w:r>
    </w:p>
    <w:p>
      <w:pPr>
        <w:spacing w:after="60" w:before="60"/>
      </w:pPr>
      <w:r>
        <w:rPr>
          <w:rFonts w:ascii="Calibri" w:cs="Calibri" w:eastAsia="Calibri" w:hAnsi="Calibri"/>
          <w:color w:val="3A4555"/>
          <w:sz w:val="21"/>
          <w:szCs w:val="21"/>
        </w:rPr>
        <w:t>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11.1  Security and tenancy</w:t>
      </w:r>
    </w:p>
    <w:p>
      <w:pPr>
        <w:pStyle w:val="ListParagraph"/>
        <w:numPr>
          <w:ilvl w:val="0"/>
          <w:numId w:val="2"/>
        </w:numPr>
        <w:spacing w:after="30" w:before="30"/>
      </w:pPr>
      <w:r>
        <w:rPr>
          <w:rFonts w:ascii="Calibri" w:cs="Calibri" w:eastAsia="Calibri" w:hAnsi="Calibri"/>
          <w:color w:val="3A4555"/>
          <w:sz w:val="21"/>
          <w:szCs w:val="21"/>
        </w:rPr>
        <w:t>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A user of tenant A holding academics.calendar.delete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A branch_admin, who holds academics.calendar.create and .update but not .delete,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A caller holding academics.timetable.create, .update and .delete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No endpoint in this module writes a vs_user.User row, asserted by a test that patches User.save()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A branch administrator cannot hang an exam off another branch's exam period: the create answers 404 and writes nothing (FR-016).</w:t>
      </w:r>
    </w:p>
    <w:p>
      <w:pPr>
        <w:pStyle w:val="ListParagraph"/>
        <w:numPr>
          <w:ilvl w:val="0"/>
          <w:numId w:val="2"/>
        </w:numPr>
        <w:spacing w:after="30" w:before="30"/>
      </w:pPr>
      <w:r>
        <w:rPr>
          <w:rFonts w:ascii="Calibri" w:cs="Calibri" w:eastAsia="Calibri" w:hAnsi="Calibri"/>
          <w:color w:val="3A4555"/>
          <w:sz w:val="21"/>
          <w:szCs w:val="21"/>
        </w:rPr>
        <w:t>A clash preview is refused to a caller holding only the view key, and where the other side of a clash is at a branch the caller cannot see, the preview names neither its class nor its room (FR-014).</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school-wide event, the school-wide bell schedule, a shared class's grid and a school-wide exam, and reads another branch's room, period, exam, exam paper or lesson by id as 404 (FR-020).</w:t>
      </w:r>
    </w:p>
    <w:p>
      <w:pPr>
        <w:pStyle w:val="Heading2"/>
        <w:keepNext/>
        <w:spacing w:after="100" w:before="260"/>
      </w:pPr>
      <w:r>
        <w:rPr>
          <w:rFonts w:ascii="Calibri" w:cs="Calibri" w:eastAsia="Calibri" w:hAnsi="Calibri"/>
          <w:b/>
          <w:bCs/>
          <w:color w:val="1A4B8C"/>
          <w:sz w:val="25"/>
          <w:szCs w:val="25"/>
        </w:rPr>
        <w:t>11.2  Behaviour</w:t>
      </w:r>
    </w:p>
    <w:p>
      <w:pPr>
        <w:pStyle w:val="ListParagraph"/>
        <w:numPr>
          <w:ilvl w:val="0"/>
          <w:numId w:val="2"/>
        </w:numPr>
        <w:spacing w:after="30" w:before="30"/>
      </w:pPr>
      <w:r>
        <w:rPr>
          <w:rFonts w:ascii="Calibri" w:cs="Calibri" w:eastAsia="Calibri" w:hAnsi="Calibri"/>
          <w:color w:val="3A4555"/>
          <w:sz w:val="21"/>
          <w:szCs w:val="21"/>
        </w:rPr>
        <w:t>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An exam holding a shared hall publishes, and so does one holding an invigilator between two rooms, while a class timetable holding a room clash does not: the pair proves that an exam timetable's clashes warn and never gate (FR-017).</w:t>
      </w:r>
    </w:p>
    <w:p>
      <w:pPr>
        <w:pStyle w:val="ListParagraph"/>
        <w:numPr>
          <w:ilvl w:val="0"/>
          <w:numId w:val="2"/>
        </w:numPr>
        <w:spacing w:after="30" w:before="30"/>
      </w:pPr>
      <w:r>
        <w:rPr>
          <w:rFonts w:ascii="Calibri" w:cs="Calibri" w:eastAsia="Calibri" w:hAnsi="Calibri"/>
          <w:color w:val="3A4555"/>
          <w:sz w:val="21"/>
          <w:szCs w:val="21"/>
        </w:rPr>
        <w:t>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ListParagraph"/>
        <w:numPr>
          <w:ilvl w:val="0"/>
          <w:numId w:val="2"/>
        </w:numPr>
        <w:spacing w:after="30" w:before="30"/>
      </w:pPr>
      <w:r>
        <w:rPr>
          <w:rFonts w:ascii="Calibri" w:cs="Calibri" w:eastAsia="Calibri" w:hAnsi="Calibri"/>
          <w:color w:val="3A4555"/>
          <w:sz w:val="21"/>
          <w:szCs w:val="21"/>
        </w:rPr>
        <w:t>A duplicate room name or code, a filled cell and a class sitting twice are each refused with a code and a message of their own, never the platform's generic duplicate sentence (FR-011, FR-013, FR-016).</w:t>
      </w:r>
    </w:p>
    <w:p>
      <w:pPr>
        <w:pStyle w:val="ListParagraph"/>
        <w:numPr>
          <w:ilvl w:val="0"/>
          <w:numId w:val="2"/>
        </w:numPr>
        <w:spacing w:after="30" w:before="30"/>
      </w:pPr>
      <w:r>
        <w:rPr>
          <w:rFonts w:ascii="Calibri" w:cs="Calibri" w:eastAsia="Calibri" w:hAnsi="Calibri"/>
          <w:color w:val="3A4555"/>
          <w:sz w:val="21"/>
          <w:szCs w:val="21"/>
        </w:rPr>
        <w:t>A calendar file naming a level, class or branch that resolves to nothing is refused on that row, and an entry already on the calendar is skipped rather than repeated (FR-018).</w:t>
      </w:r>
    </w:p>
    <w:p>
      <w:pPr>
        <w:pStyle w:val="Heading2"/>
        <w:keepNext/>
        <w:spacing w:after="100" w:before="260"/>
      </w:pPr>
      <w:r>
        <w:rPr>
          <w:rFonts w:ascii="Calibri" w:cs="Calibri" w:eastAsia="Calibri" w:hAnsi="Calibri"/>
          <w:b/>
          <w:bCs/>
          <w:color w:val="1A4B8C"/>
          <w:sz w:val="25"/>
          <w:szCs w:val="25"/>
        </w:rPr>
        <w:t>11.3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11.4  Multi-shape tenancy</w:t>
      </w:r>
    </w:p>
    <w:p>
      <w:pPr>
        <w:pStyle w:val="ListParagraph"/>
        <w:numPr>
          <w:ilvl w:val="0"/>
          <w:numId w:val="2"/>
        </w:numPr>
        <w:spacing w:after="30" w:before="30"/>
      </w:pPr>
      <w:r>
        <w:rPr>
          <w:rFonts w:ascii="Calibri" w:cs="Calibri" w:eastAsia="Calibri" w:hAnsi="Calibri"/>
          <w:color w:val="3A4555"/>
          <w:sz w:val="21"/>
          <w:szCs w:val="21"/>
        </w:rPr>
        <w:t>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A school still PENDING can create its rooms, its bell schedule and its first class timetable, because FR-010's declaration covers the timetable views as well as the calendar ones and a school sets these up before go-live.</w:t>
      </w:r>
    </w:p>
    <w:p>
      <w:pPr>
        <w:pStyle w:val="ListParagraph"/>
        <w:numPr>
          <w:ilvl w:val="0"/>
          <w:numId w:val="2"/>
        </w:numPr>
        <w:spacing w:after="30" w:before="30"/>
      </w:pPr>
      <w:r>
        <w:rPr>
          <w:rFonts w:ascii="Calibri" w:cs="Calibri" w:eastAsia="Calibri" w:hAnsi="Calibri"/>
          <w:color w:val="3A4555"/>
          <w:sz w:val="21"/>
          <w:szCs w:val="21"/>
        </w:rPr>
        <w:t>Read through one branch's lens, every list keeps the school-wide rows beside that branch's own, except rooms, which have none, and a teacher's week is never narrowed (FR-019).</w:t>
      </w:r>
    </w:p>
    <w:p>
      <w:r>
        <w:t>Current Functional Contracts</w:t>
      </w:r>
    </w:p>
    <w:p>
      <w:r>
        <w:t>These contracts state the current behavior at the code baseline and govern where an earlier sentence in this document describes an older rule.</w:t>
      </w:r>
    </w:p>
    <w:p>
      <w:r>
        <w:t>Calendar and timetable rules let any signed-in member read teaching days, week start, closing defaults by event type, room requirement, teacher-duty matching, invigilator roles and default period minutes. A write needs school.settings.update and whole-school reach and returns 403 SHARED_RECORD_READ_ONLY otherwise.</w:t>
      </w:r>
    </w:p>
    <w:p>
      <w:r>
        <w:t>Grids show configured teaching days plus any day still holding a lesson, with is_teaching_day and the configured order. Saving a lesson or period on another day returns 422 DAY_NOT_TAUGHT. Blank event close values take the event-type default and never rewrite stored events.</w:t>
      </w:r>
    </w:p>
    <w:p>
      <w:r>
        <w:t>Publishing checks incompleteness, lessons on days no longer taught, teacher duty and clashes in that order. Duty mode is OFF, WARN or REFUSE with TEACHER_HAS_NO_DUTY, NO_TEACHING_DUTY and TIMETABLE_TEACHER_HAS_NO_DUTY as applicable. Roomless lessons may publish when the setting allows it; a teacher is always required.</w:t>
      </w:r>
    </w:p>
    <w:p>
      <w:r>
        <w:t>Invigilators come from the school's chosen roles and are judged only when set or changed. The picker is branch-scoped. Bell schedules copy only into an empty target session, only for the caller's branches, and leave out days no longer taught with a counted explanation.</w:t>
      </w:r>
    </w:p>
    <w:p>
      <w:r>
        <w:t>Calendar and timetable views use the branch's day when a branch lens is supplied; otherwise they use the school's day. Mid-semester break and all term wording follow the school's chosen word.</w:t>
      </w:r>
    </w:p>
    <w:p>
      <w:r>
        <w:t>D83-D102 Current Contracts</w:t>
      </w:r>
    </w:p>
    <w:p>
      <w:r>
        <w:t>These contracts state current behavior at the committed evidence boundary and replace an earlier sentence wherever the two disagree.</w:t>
      </w:r>
    </w:p>
    <w:p>
      <w:r>
        <w:t>All human date and time wording in events, exams, imports, overlaps, timetables and refusal messages follows the school format and the relevant branch zone. Bell and exam times use the configured clock; calendar dates stay on their recorded date.</w:t>
      </w:r>
    </w:p>
    <w:p>
      <w:pPr>
        <w:pStyle w:val="Heading1"/>
        <w:keepNext/>
        <w:pBdr>
          <w:bottom w:val="single" w:color="2E75B6" w:sz="6" w:space="4"/>
        </w:pBdr>
        <w:spacing w:after="140" w:before="360"/>
      </w:pPr>
      <w:r>
        <w:rPr>
          <w:rFonts w:ascii="Calibri" w:cs="Calibri" w:eastAsia="Calibri" w:hAnsi="Calibri"/>
          <w:b/>
          <w:bCs/>
          <w:color w:val="0D2137"/>
          <w:sz w:val="30"/>
          <w:szCs w:val="30"/>
        </w:rPr>
        <w:t>12. Dependencies That Do Not Exist Yet</w:t>
      </w:r>
    </w:p>
    <w:p>
      <w:pPr>
        <w:spacing w:after="60" w:before="60"/>
      </w:pPr>
      <w:r>
        <w:rPr>
          <w:rFonts w:ascii="Calibri" w:cs="Calibri" w:eastAsia="Calibri" w:hAnsi="Calibri"/>
          <w:color w:val="3A4555"/>
          <w:sz w:val="21"/>
          <w:szCs w:val="21"/>
        </w:rPr>
        <w:t>Each item below was named by version 1.0 as if it were present, or was needed by a later version and was not there. Several now are, and those rows say so rather than disappearing, so that a reader who remembers the gap meets its answer. None of what remains is described in this document as present, and none of it should be stubbed silently. The Staff row has changed character again at this version and is worth reading closely: the staff record exists, and this module still reads none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mounted at /v1/academics/, specified by M13 v2.10. The dependency is met and stays hard: CalendarEvent.session, TimetableSlot.school_class and TimetableSlot.subject are non-null, so this module's migrations run after M13's.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(M13 v2.10). FR-003's audience reads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with ACADEMIC_TIMETABLE_PUBLISHED, so the trail either module writes is kept.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schools.vs_staff: a staff record, qualifications, documents, leave and teaching assignments. This module reads none of it. A teacher is still identified by an ACTIVE grant of the tenant's teacher role (section 4.8), and no rule in section 3.5 reads a staff fact, so each is still a limit of this module. Whether those rules should now read the staff record, and refuse or warn when they do, is section 13, decision 15.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M11 as schools.vs_students. Nothing in this version reads it, and FR-003 stays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The calendar is sold as the Calendar module: academics.calendar at Core, academics.timetable at Plus and academics.exam at Advanced. HasRBACPermission refuses PLAN_UPGRADE_REQUIRED after the role check when a school's plan does not reach the band, and the seeded catalogue ships enforcement on. Section 13, decision 11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Each school keeps its own time zone in display.timezone, a configuration value at platform and school scope, Africa/Lagos by default, and FR-005's today is the calendar day in it (480a4c87, 39c256a6). Section 13, decision 9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FAL exists, at apps/schools/core/fal, and ties a fee structure to a session and a term (M13 FR-003). It ties no school year to a fiscal year.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TeachingAssignment, under school.teachers.assign: who teaches which subject in which class, as the lead or an assistant, and nothing about when. TimetableSlot.teacher still points at a user and does not read it, so a slot can name a teacher who holds no assignment for that class and subject, and an assignment can name a teacher no grid schedules. The fact now lives in two tables, which is what this row warned against, and which one a slot should defer to is not decided.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at version 3.1: a role assignment carries a branch, so the same teacher role at two branches is two active grants (section 13, decision 20). FR-013's picker stays tenant-wide and FR-014's clash query stays wide, for the reasons each gives.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13.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The eleven questions version 2.3 carried all keep their numbers, and all but decisions 9 and 11, which the school's own time zone answers at version 3.5 and the platform's plan gate at version 3.3, are still open,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9. Whose "today" does FR-005 use? CLOSED in version 3.5.</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Each school keeps its own time zone, display.timezone, Africa/Lagos by default, and this module's today is the calendar day in that zone rather than the server's UTC day (480a4c87, 39c256a6). The server still runs TIME_ZONE = "UTC"; a stored instant is unchanged, and only the day is the school's.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11. Is the academic calendar entitlement-gated? CLOSED in version 3.3.</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The calendar is a module a school is sold, cut at three depths: academics.calendar at Core, academics.timetable at Plus and academics.exam at Advanced, which is why exams took keys of their own at version 3.2. The plan gate refuses a key the school's plan does not reach with PLAN_UPGRADE_REQUIRED, after the role check, and the seeded catalogue ships it on. M13's half, academic structure, is core for every school and carries no capability.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Results day is a calendar event type. Gradebook shows the term's planned results day when one exists and leaves the line out otherwise.</w:t>
      </w:r>
    </w:p>
    <w:p>
      <w:pPr>
        <w:spacing w:after="60"/>
      </w:pPr>
      <w:r>
        <w:t>• Saving calendar settings without one event type preserves its stored value rather than resetting it.</w:t>
      </w:r>
    </w:p>
    <w:p>
      <w:pPr>
        <w:spacing w:after="60"/>
      </w:pPr>
      <w:r>
        <w:t>• Attendance continues to treat a closes-school event as a day with no register due, at school or branch scope.</w:t>
      </w:r>
    </w:p>
    <w:p>
      <w:r>
        <w:t>Current Field Access contract: teaching days, first day of week, closing event types, publication room rule, duty matching, invigilator roles and default period length each have school.settings Read and Write decisions. Teaching days and the first day of week remain readable for every role. Calendar rules saves accept changed writable settings while preserving omitted values.</w:t>
      </w:r>
    </w:p>
    <w:p>
      <w:pPr>
        <w:pStyle w:val="Heading1"/>
        <w:keepNext/>
        <w:pBdr>
          <w:bottom w:val="single" w:color="2E75B6" w:sz="6" w:space="4"/>
        </w:pBdr>
        <w:spacing w:after="140" w:before="360"/>
      </w:pPr>
      <w:r>
        <w:rPr>
          <w:rFonts w:ascii="Calibri" w:cs="Calibri" w:eastAsia="Calibri" w:hAnsi="Calibri"/>
          <w:b/>
          <w:bCs/>
          <w:color w:val="0D2137"/>
          <w:sz w:val="30"/>
          <w:szCs w:val="30"/>
        </w:rPr>
        <w:t>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rP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t>3.9</w:t>
            </w:r>
            <w:r>
              <w:rPr>
                <w:b w:val="0"/>
                <w:sz w:val="14"/>
                <w:color w:val="000000"/>
              </w:rPr>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t>29 October 2026</w:t>
            </w:r>
            <w:r>
              <w:rPr>
                <w:b w:val="0"/>
                <w:sz w:val="14"/>
                <w:color w:val="000000"/>
              </w:rPr>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t>Area D school settings Field Access contract. Separate per-setting decisions, always-readable vocabulary and display values, partial writes, and affected module behavior. Aligns with MRD v2.116.</w:t>
            </w:r>
            <w:r>
              <w:rPr>
                <w:b w:val="0"/>
                <w:sz w:val="14"/>
                <w:color w:val="000000"/>
              </w:rPr>
            </w:r>
          </w:p>
        </w:tc>
      </w:tr>
      <w:tblGrid>
        <w:gridCol w:w="900"/>
        <w:gridCol w:w="1100"/>
        <w:gridCol w:w="7026"/>
      </w:tblGrid>
      <w:tr>
        <w:trP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r>
            <w:r>
              <w:rPr>
                <w:b w:val="0"/>
                <w:sz w:val="14"/>
                <w:color w:val="000000"/>
              </w:rPr>
              <w:t>3.8</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r>
            <w:r>
              <w:rPr>
                <w:b w:val="0"/>
                <w:sz w:val="14"/>
                <w:color w:val="000000"/>
              </w:rPr>
              <w:t>14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r>
            <w:r>
              <w:rPr>
                <w:b w:val="0"/>
                <w:sz w:val="14"/>
                <w:color w:val="000000"/>
              </w:rPr>
              <w:t>Reconciles the queued platform, Field Access, search and product contracts through 850e5b45 (14 October 2026). Aligns with MRD v2.106. Backend evidence only; no deployment claim.</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3.7</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3.6</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branch's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branch and a storeroom on an engine; section 6.7 records the search and the rejections, and Room carries the one non-null branch column in the schools product, because a room is a place and a place is at one branch.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branches (422 TIMETABLE_SPANS_BRANCHES), and clash detection for teachers and for classes runs over the whole tenant rather than inside the caller's visible branches, with reduced-fidelity reporting where the other side is a branch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"branch" and "branches"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Exams take keys of their own. Exams, exam slots and exam publication were gated by academics.timetable.view, .create, .update, .manage and .publish, the same five keys as the weekly class timetable, so exam scheduling could not be sold or granted apart from it: banding the timetable key shallow gave exams away, and banding it deep took the class timetable with it. academics.exam.* now gates every exam route. Migration 0016 carried every grant of the timetable keys onto the matching exam key, denies included. They are placed in an Exams bundle of their own rather than added to Timetables &amp; Rooms, because a school that wants somebody building the weekly timetable does not thereby want them setting the exam schedule; that bundle's description no longer claims exams. Exams are sold at Advanced and the class timetable at Plus, which is what the design always said and what the shared keys made impossible. No model, route, refusal code or audit action changed. Verified by 225 calendar tests.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reconciliation: every change to schools.vs_calendar between version 3.1 and commit 13675db is recorded, including the six that version 3.2's key revision did not reach. FR-016, FR-017 and the API table now name the academics.exam keys that version 3.2 added to the key tables only, and FR-016 records that the exam period named in the body must be one the caller may see: another branch's period answers 404, and a school-wide period stays every branch's. FR-014 gains the two clash previews, which write nothing, reuse the warning functions the saves use, redact a branch the caller cannot see and carry the create keys. FR-018 is new and carries the calendar import, the first dataset a school may import for itself, whose names resolve inside the school's own year and are refused rather than defaulted when they resolve to nothing. FR-019 is new and carries the branch lens every list now reads, inclusive of school-wide rows except for rooms, with a teacher's week never narrowed. Five refusals that answered with the platform's generic duplicate sentence, or with a 500, now carry codes and words of their own: DUPLICATE_NAME and DUPLICATE_CODE for rooms, CELL_ALREADY_FILLED, CLASS_ALREADY_SITTING and EXAM_TIMES_INVALID; naming one level twice in an audience is one narrowing rather than a refusal. Three statements version 3.1 left behind are corrected: a teacher is a role grant in FR-013, FR-015 and section 10 as well as in section 4.8, an audience refusal is EVENT_AUDIENCE_OUT_OF_SCOPE in FR-003, and a period's time refusal is PERIOD_TIME_INVALID. An unknown branch on a list answers 400, not 404. Section 13, decision 11 closes on the platform's plan gate, and section 12 records that the staff, student and structure modules exist, and that who teaches what now lives in two tables. Cells an earlier revision set in another typeface are returned to the document's own.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Replaces calendar, timetable and exam manage authority with delete on every destructive route. Create, update and publish remain separate operations. Backend evidence only; nothing here claims deployment.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Two changes. First, an exam timetable publishes over a shared hall and over an invigilator between two rooms. Both were refused at publication although the editor had already warned about each as it was written, with no way for a school to say it meant it, so a school with one hall could never publish. Both stay warnings on write and neither gates; a class sitting two papers in one sitting is still refused at the write, 409 CLASS_ALREADY_SITTING, and a class timetable still may not publish over a clash, 409 TIMETABLE_HAS_CLASHES. FR-017, FR-014, section 6.10, section 10 and section 11 follow, and FR-017's acceptance, which said a room clash blocked an exam and an invigilator clash did not, is corrected on both counts. Second, FR-020 is new: a shared row is read-only to a branch administrator, the rule M13 FR-018 carries for the structure, refused 403 SHARED_RECORD_READ_ONLY. An event, a room and a period are judged by their own branch, an exam by its exam period, and a lesson or an exam paper by its class, so a branch head schedules their own classes' papers inside a school-wide exam but no longer creates an exam under a school-wide exam period, which FR-016 had said stayed every branch's to build on. Detail routes that resolved another branch's event, period, room, exam, exam paper or lesson by id now answer 404, the exam list and the paper lists are narrowed inclusively, and every row carries can_manage. One correction: the exam keys' holders in sections 4.7 and 7.1 named academics.exam.manage, a key that no longer exists; they now read as seed_school_permissions grants them, .delete to school_admin alone and .delete and .publish SENSITIVE, which is what FR-016 and FR-017 already said. A second correction: FR-005's today, and FR-006's through it, is the calendar day in the school's own time zone, Africa/Lagos by default, not the server's UTC day, as this document had said (480a4c87, 39c256a6), so section 12's time-zone row and section 13, decision 9 close. The version 3.4 row is moved to its place in this log, and the control page, which version 3.4 left reading as version 3.3, is brought up to date. Verified against backend 33473d77 and 9526abd2, and the school's day at 232c45a9;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publishing a class timetable; an exam timetable publishes over its warnings.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p/>
    <w:p/>
    <w:p/>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dc:title>XVS M14 Academic Calendar and Timetables Functional Requirements Document v3.7</dc:title>
  <cp:version>3.7</cp:version>
</cp:coreProperties>
</file>

<file path=docProps/custom.xml><?xml version="1.0" encoding="utf-8"?>
<Properties xmlns="http://schemas.openxmlformats.org/officeDocument/2006/custom-properties" xmlns:vt="http://schemas.openxmlformats.org/officeDocument/2006/docPropsVTypes"/>
</file>