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2165" w:rsidRDefault="002B4197">
      <w:pPr>
        <w:pStyle w:val="Heading1"/>
        <w:keepNext w:val="0"/>
        <w:keepLines w:val="0"/>
        <w:spacing w:before="0" w:after="0"/>
        <w:jc w:val="center"/>
        <w:rPr>
          <w:rFonts w:ascii="Calibri" w:eastAsia="Calibri" w:hAnsi="Calibri" w:cs="Calibri"/>
          <w:b/>
          <w:i/>
          <w:color w:val="0E101A"/>
          <w:sz w:val="46"/>
          <w:szCs w:val="46"/>
        </w:rPr>
      </w:pPr>
      <w:bookmarkStart w:id="0" w:name="_48mgu8p2znd9" w:colFirst="0" w:colLast="0"/>
      <w:bookmarkEnd w:id="0"/>
      <w:r>
        <w:rPr>
          <w:rFonts w:ascii="Calibri" w:eastAsia="Calibri" w:hAnsi="Calibri" w:cs="Calibri"/>
          <w:b/>
          <w:i/>
          <w:color w:val="0E101A"/>
          <w:sz w:val="46"/>
          <w:szCs w:val="46"/>
        </w:rPr>
        <w:t>Construction</w:t>
      </w:r>
    </w:p>
    <w:p w:rsidR="00B02165" w:rsidRDefault="002B4197">
      <w:pPr>
        <w:spacing w:before="240" w:after="240"/>
        <w:rPr>
          <w:rFonts w:ascii="Calibri" w:eastAsia="Calibri" w:hAnsi="Calibri" w:cs="Calibri"/>
          <w:sz w:val="26"/>
          <w:szCs w:val="26"/>
        </w:rPr>
      </w:pPr>
      <w:r>
        <w:t xml:space="preserve"> </w:t>
      </w:r>
    </w:p>
    <w:tbl>
      <w:tblPr>
        <w:tblStyle w:val="Style1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60"/>
      </w:tblGrid>
      <w:tr w:rsidR="00B02165">
        <w:trPr>
          <w:jc w:val="center"/>
        </w:trPr>
        <w:tc>
          <w:tcPr>
            <w:tcW w:w="9360" w:type="dxa"/>
            <w:shd w:val="clear" w:color="auto" w:fill="auto"/>
            <w:tcMar>
              <w:top w:w="100" w:type="dxa"/>
              <w:left w:w="100" w:type="dxa"/>
              <w:bottom w:w="100" w:type="dxa"/>
              <w:right w:w="100" w:type="dxa"/>
            </w:tcMar>
          </w:tcPr>
          <w:p w:rsidR="00B02165" w:rsidRDefault="002B4197">
            <w:pPr>
              <w:widowControl w:val="0"/>
              <w:spacing w:line="240" w:lineRule="auto"/>
              <w:rPr>
                <w:rFonts w:ascii="Calibri" w:eastAsia="Calibri" w:hAnsi="Calibri" w:cs="Calibri"/>
                <w:sz w:val="24"/>
                <w:szCs w:val="24"/>
                <w:lang w:val="en-US"/>
              </w:rPr>
            </w:pPr>
            <w:r>
              <w:rPr>
                <w:rFonts w:ascii="Calibri" w:eastAsia="Calibri" w:hAnsi="Calibri" w:cs="Calibri"/>
                <w:b/>
                <w:sz w:val="26"/>
                <w:szCs w:val="26"/>
              </w:rPr>
              <w:t xml:space="preserve">Meta </w:t>
            </w:r>
            <w:r>
              <w:rPr>
                <w:rFonts w:ascii="Calibri" w:eastAsia="Calibri" w:hAnsi="Calibri" w:cs="Calibri"/>
                <w:b/>
                <w:sz w:val="26"/>
                <w:szCs w:val="26"/>
                <w:lang w:val="en-US"/>
              </w:rPr>
              <w:t xml:space="preserve">Title: </w:t>
            </w:r>
            <w:r>
              <w:rPr>
                <w:rFonts w:ascii="Calibri" w:eastAsia="Calibri" w:hAnsi="Calibri" w:cs="Calibri"/>
                <w:bCs/>
                <w:sz w:val="26"/>
                <w:szCs w:val="26"/>
                <w:lang w:val="en-US"/>
              </w:rPr>
              <w:t xml:space="preserve">Building Solid </w:t>
            </w:r>
            <w:r>
              <w:rPr>
                <w:rFonts w:ascii="Calibri" w:eastAsia="SimSun" w:hAnsi="Calibri" w:cs="Calibri"/>
                <w:bCs/>
                <w:sz w:val="24"/>
                <w:szCs w:val="24"/>
              </w:rPr>
              <w:t>Construction Industry Solutions</w:t>
            </w:r>
            <w:r>
              <w:rPr>
                <w:rFonts w:ascii="Calibri" w:eastAsia="SimSun" w:hAnsi="Calibri" w:cs="Calibri"/>
                <w:bCs/>
                <w:sz w:val="24"/>
                <w:szCs w:val="24"/>
                <w:lang w:val="en-US"/>
              </w:rPr>
              <w:t xml:space="preserve"> that </w:t>
            </w:r>
            <w:r w:rsidR="007E6D07">
              <w:rPr>
                <w:rFonts w:ascii="Calibri" w:eastAsia="SimSun" w:hAnsi="Calibri" w:cs="Calibri"/>
                <w:bCs/>
                <w:sz w:val="24"/>
                <w:szCs w:val="24"/>
                <w:lang w:val="en-US"/>
              </w:rPr>
              <w:t>boost</w:t>
            </w:r>
            <w:r>
              <w:rPr>
                <w:rFonts w:ascii="Calibri" w:eastAsia="SimSun" w:hAnsi="Calibri" w:cs="Calibri"/>
                <w:bCs/>
                <w:sz w:val="24"/>
                <w:szCs w:val="24"/>
                <w:lang w:val="en-US"/>
              </w:rPr>
              <w:t xml:space="preserve"> sales</w:t>
            </w:r>
          </w:p>
        </w:tc>
      </w:tr>
    </w:tbl>
    <w:p w:rsidR="00B02165" w:rsidRDefault="00B02165">
      <w:pPr>
        <w:spacing w:before="240" w:after="240"/>
        <w:rPr>
          <w:rFonts w:ascii="Calibri" w:eastAsia="Calibri" w:hAnsi="Calibri" w:cs="Calibri"/>
          <w:sz w:val="26"/>
          <w:szCs w:val="26"/>
        </w:rPr>
      </w:pPr>
    </w:p>
    <w:tbl>
      <w:tblPr>
        <w:tblStyle w:val="Style1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60"/>
      </w:tblGrid>
      <w:tr w:rsidR="00B02165">
        <w:trPr>
          <w:jc w:val="center"/>
        </w:trPr>
        <w:tc>
          <w:tcPr>
            <w:tcW w:w="9360" w:type="dxa"/>
            <w:shd w:val="clear" w:color="auto" w:fill="auto"/>
            <w:tcMar>
              <w:top w:w="100" w:type="dxa"/>
              <w:left w:w="100" w:type="dxa"/>
              <w:bottom w:w="100" w:type="dxa"/>
              <w:right w:w="100" w:type="dxa"/>
            </w:tcMar>
          </w:tcPr>
          <w:p w:rsidR="00B02165" w:rsidRDefault="002B4197">
            <w:pPr>
              <w:widowControl w:val="0"/>
              <w:spacing w:line="240" w:lineRule="auto"/>
              <w:rPr>
                <w:rFonts w:ascii="Calibri" w:eastAsia="Calibri" w:hAnsi="Calibri" w:cs="Calibri"/>
                <w:sz w:val="24"/>
                <w:szCs w:val="24"/>
              </w:rPr>
            </w:pPr>
            <w:r>
              <w:rPr>
                <w:rFonts w:ascii="Calibri" w:eastAsia="Calibri" w:hAnsi="Calibri" w:cs="Calibri"/>
                <w:b/>
                <w:sz w:val="26"/>
                <w:szCs w:val="26"/>
              </w:rPr>
              <w:t>Meta Description:</w:t>
            </w:r>
            <w:r>
              <w:rPr>
                <w:rFonts w:ascii="Calibri" w:eastAsia="Calibri" w:hAnsi="Calibri" w:cs="Calibri"/>
                <w:sz w:val="26"/>
                <w:szCs w:val="26"/>
              </w:rPr>
              <w:t xml:space="preserve">  </w:t>
            </w:r>
            <w:r>
              <w:rPr>
                <w:rFonts w:ascii="Calibri" w:eastAsia="Calibri" w:hAnsi="Calibri" w:cs="Calibri"/>
                <w:sz w:val="24"/>
                <w:szCs w:val="24"/>
              </w:rPr>
              <w:t xml:space="preserve">A creative design agency </w:t>
            </w:r>
            <w:r w:rsidR="007E6D07">
              <w:rPr>
                <w:rFonts w:ascii="Calibri" w:eastAsia="Calibri" w:hAnsi="Calibri" w:cs="Calibri"/>
                <w:sz w:val="24"/>
                <w:szCs w:val="24"/>
              </w:rPr>
              <w:t>specializes</w:t>
            </w:r>
            <w:r>
              <w:rPr>
                <w:rFonts w:ascii="Calibri" w:eastAsia="Calibri" w:hAnsi="Calibri" w:cs="Calibri"/>
                <w:sz w:val="24"/>
                <w:szCs w:val="24"/>
              </w:rPr>
              <w:t xml:space="preserve"> in providing industry-specific design solutions that help businesses stand out in their respective </w:t>
            </w:r>
            <w:r>
              <w:rPr>
                <w:rFonts w:ascii="Calibri" w:eastAsia="Calibri" w:hAnsi="Calibri" w:cs="Calibri"/>
                <w:sz w:val="24"/>
                <w:szCs w:val="24"/>
              </w:rPr>
              <w:t>markets. Explore our portfolio and discover how we can help you make an impact.</w:t>
            </w:r>
          </w:p>
        </w:tc>
      </w:tr>
    </w:tbl>
    <w:p w:rsidR="00B02165" w:rsidRDefault="00B02165">
      <w:pPr>
        <w:spacing w:before="240" w:after="240"/>
        <w:jc w:val="center"/>
      </w:pPr>
    </w:p>
    <w:p w:rsidR="00B02165" w:rsidRDefault="002B4197">
      <w:pPr>
        <w:pStyle w:val="Heading2"/>
        <w:keepNext w:val="0"/>
        <w:keepLines w:val="0"/>
        <w:spacing w:before="0" w:after="0"/>
        <w:jc w:val="center"/>
      </w:pPr>
      <w:bookmarkStart w:id="1" w:name="_pb1hwz9nv3zp" w:colFirst="0" w:colLast="0"/>
      <w:bookmarkEnd w:id="1"/>
      <w:r>
        <w:rPr>
          <w:rFonts w:ascii="Calibri" w:eastAsia="Calibri" w:hAnsi="Calibri" w:cs="Calibri"/>
          <w:b/>
          <w:i/>
          <w:color w:val="0E101A"/>
          <w:sz w:val="40"/>
          <w:szCs w:val="40"/>
        </w:rPr>
        <w:t>Expand your reach and boost revenue with us as we build a concrete future</w:t>
      </w:r>
      <w:r>
        <w:rPr>
          <w:rFonts w:ascii="Calibri" w:eastAsia="Calibri" w:hAnsi="Calibri" w:cs="Calibri"/>
          <w:b/>
          <w:color w:val="0E101A"/>
          <w:sz w:val="40"/>
          <w:szCs w:val="40"/>
        </w:rPr>
        <w:t>.</w:t>
      </w:r>
    </w:p>
    <w:p w:rsidR="00B02165" w:rsidRDefault="007E6D07">
      <w:pPr>
        <w:spacing w:before="240" w:after="240"/>
        <w:jc w:val="center"/>
        <w:rPr>
          <w:rFonts w:ascii="Calibri" w:eastAsia="Calibri" w:hAnsi="Calibri" w:cs="Calibri"/>
          <w:color w:val="0E101A"/>
          <w:sz w:val="24"/>
          <w:szCs w:val="24"/>
        </w:rPr>
      </w:pPr>
      <w:r>
        <w:rPr>
          <w:rFonts w:ascii="Calibri" w:eastAsia="Calibri" w:hAnsi="Calibri" w:cs="Calibri"/>
          <w:color w:val="0E101A"/>
          <w:sz w:val="24"/>
          <w:szCs w:val="24"/>
        </w:rPr>
        <w:t xml:space="preserve">Grow Your Reach and Boost Income </w:t>
      </w:r>
      <w:proofErr w:type="gramStart"/>
      <w:r>
        <w:rPr>
          <w:rFonts w:ascii="Calibri" w:eastAsia="Calibri" w:hAnsi="Calibri" w:cs="Calibri"/>
          <w:color w:val="0E101A"/>
          <w:sz w:val="24"/>
          <w:szCs w:val="24"/>
        </w:rPr>
        <w:t>With</w:t>
      </w:r>
      <w:proofErr w:type="gramEnd"/>
      <w:r>
        <w:rPr>
          <w:rFonts w:ascii="Calibri" w:eastAsia="Calibri" w:hAnsi="Calibri" w:cs="Calibri"/>
          <w:color w:val="0E101A"/>
          <w:sz w:val="24"/>
          <w:szCs w:val="24"/>
        </w:rPr>
        <w:t xml:space="preserve"> Us. As a development &amp; Construction company, your primary focus is delivering high-quality projects to your clients. You must reach more potential clients to grow your business. That’s where our digital services step in. By working toe to toe with our clients, you can increase your online visibility, generate more leads, and grow your business. </w:t>
      </w:r>
    </w:p>
    <w:p w:rsidR="00B02165" w:rsidRDefault="002B4197">
      <w:pPr>
        <w:pStyle w:val="Heading2"/>
        <w:spacing w:before="240" w:after="240"/>
        <w:jc w:val="center"/>
        <w:rPr>
          <w:b/>
          <w:i/>
          <w:sz w:val="30"/>
          <w:szCs w:val="30"/>
        </w:rPr>
      </w:pPr>
      <w:bookmarkStart w:id="2" w:name="_gvo37xehwih2" w:colFirst="0" w:colLast="0"/>
      <w:bookmarkEnd w:id="2"/>
      <w:r>
        <w:rPr>
          <w:b/>
          <w:i/>
          <w:sz w:val="30"/>
          <w:szCs w:val="30"/>
        </w:rPr>
        <w:t>Building a Strong Digital Foundation under the under a pile of search engine rubble</w:t>
      </w:r>
    </w:p>
    <w:p w:rsidR="00B02165" w:rsidRDefault="002B4197">
      <w:pPr>
        <w:spacing w:before="240" w:after="240"/>
        <w:jc w:val="center"/>
        <w:rPr>
          <w:rFonts w:ascii="Calibri" w:eastAsia="Calibri" w:hAnsi="Calibri" w:cs="Calibri"/>
          <w:color w:val="0E101A"/>
          <w:sz w:val="24"/>
          <w:szCs w:val="24"/>
        </w:rPr>
      </w:pPr>
      <w:r>
        <w:rPr>
          <w:rFonts w:ascii="Calibri" w:eastAsia="Calibri" w:hAnsi="Calibri" w:cs="Calibri"/>
          <w:color w:val="0E101A"/>
          <w:sz w:val="24"/>
          <w:szCs w:val="24"/>
        </w:rPr>
        <w:t>Think of it like building a house</w:t>
      </w:r>
      <w:r>
        <w:rPr>
          <w:rFonts w:ascii="Calibri" w:eastAsia="Calibri" w:hAnsi="Calibri" w:cs="Calibri"/>
          <w:color w:val="0E101A"/>
          <w:sz w:val="24"/>
          <w:szCs w:val="24"/>
        </w:rPr>
        <w:t xml:space="preserve"> - you need a solid foundation (SEO), good blueprints (project management), and a great curb appeal (connecting with clients through digital channels)</w:t>
      </w:r>
      <w:r w:rsidR="007E6D07">
        <w:rPr>
          <w:rFonts w:ascii="Calibri" w:eastAsia="Calibri" w:hAnsi="Calibri" w:cs="Calibri"/>
          <w:color w:val="0E101A"/>
          <w:sz w:val="24"/>
          <w:szCs w:val="24"/>
        </w:rPr>
        <w:t>.</w:t>
      </w:r>
      <w:r>
        <w:rPr>
          <w:rFonts w:ascii="Calibri" w:eastAsia="Calibri" w:hAnsi="Calibri" w:cs="Calibri"/>
          <w:color w:val="0E101A"/>
          <w:sz w:val="24"/>
          <w:szCs w:val="24"/>
        </w:rPr>
        <w:t xml:space="preserve"> By investing in a strong online presence, streamlining project management, and connecting with clients th</w:t>
      </w:r>
      <w:r>
        <w:rPr>
          <w:rFonts w:ascii="Calibri" w:eastAsia="Calibri" w:hAnsi="Calibri" w:cs="Calibri"/>
          <w:color w:val="0E101A"/>
          <w:sz w:val="24"/>
          <w:szCs w:val="24"/>
        </w:rPr>
        <w:t>rough digital channels, construction businesses can position themselves for growth and success. We make Digital custom strategies to meet the exciting needs of our clients. We will optimize your site to look for motor rankings focused on advertisement camp</w:t>
      </w:r>
      <w:r>
        <w:rPr>
          <w:rFonts w:ascii="Calibri" w:eastAsia="Calibri" w:hAnsi="Calibri" w:cs="Calibri"/>
          <w:color w:val="0E101A"/>
          <w:sz w:val="24"/>
          <w:szCs w:val="24"/>
        </w:rPr>
        <w:t xml:space="preserve">aigns that </w:t>
      </w:r>
      <w:r w:rsidR="007E6D07">
        <w:rPr>
          <w:rFonts w:ascii="Calibri" w:eastAsia="Calibri" w:hAnsi="Calibri" w:cs="Calibri"/>
          <w:color w:val="0E101A"/>
          <w:sz w:val="24"/>
          <w:szCs w:val="24"/>
        </w:rPr>
        <w:t>resonate</w:t>
      </w:r>
      <w:r>
        <w:rPr>
          <w:rFonts w:ascii="Calibri" w:eastAsia="Calibri" w:hAnsi="Calibri" w:cs="Calibri"/>
          <w:color w:val="0E101A"/>
          <w:sz w:val="24"/>
          <w:szCs w:val="24"/>
        </w:rPr>
        <w:t xml:space="preserve"> with your audience. </w:t>
      </w:r>
    </w:p>
    <w:p w:rsidR="007E6D07" w:rsidRDefault="007E6D07">
      <w:pPr>
        <w:spacing w:line="240" w:lineRule="auto"/>
      </w:pPr>
      <w:r>
        <w:br w:type="page"/>
      </w:r>
    </w:p>
    <w:p w:rsidR="007E6D07" w:rsidRPr="007E6D07" w:rsidRDefault="007E6D07" w:rsidP="007E6D07">
      <w:pPr>
        <w:pStyle w:val="Heading2"/>
        <w:rPr>
          <w:rFonts w:asciiTheme="majorHAnsi" w:eastAsia="Times New Roman" w:hAnsiTheme="majorHAnsi" w:cstheme="majorHAnsi"/>
          <w:sz w:val="36"/>
          <w:szCs w:val="36"/>
          <w:lang w:val="en-US"/>
        </w:rPr>
      </w:pPr>
      <w:r w:rsidRPr="007E6D07">
        <w:rPr>
          <w:rStyle w:val="Strong"/>
          <w:rFonts w:asciiTheme="majorHAnsi" w:hAnsiTheme="majorHAnsi" w:cstheme="majorHAnsi"/>
        </w:rPr>
        <w:lastRenderedPageBreak/>
        <w:t>Construction Industry — FAQs</w:t>
      </w:r>
    </w:p>
    <w:p w:rsidR="007E6D07" w:rsidRPr="007E6D07" w:rsidRDefault="007E6D07" w:rsidP="007E6D07">
      <w:pPr>
        <w:pStyle w:val="NormalWeb"/>
        <w:rPr>
          <w:rFonts w:asciiTheme="majorHAnsi" w:hAnsiTheme="majorHAnsi" w:cstheme="majorHAnsi"/>
        </w:rPr>
      </w:pPr>
      <w:r w:rsidRPr="007E6D07">
        <w:rPr>
          <w:rStyle w:val="Strong"/>
          <w:rFonts w:asciiTheme="majorHAnsi" w:hAnsiTheme="majorHAnsi" w:cstheme="majorHAnsi"/>
        </w:rPr>
        <w:t>1. How can digital services help my construction company grow?</w:t>
      </w:r>
      <w:r w:rsidRPr="007E6D07">
        <w:rPr>
          <w:rFonts w:asciiTheme="majorHAnsi" w:hAnsiTheme="majorHAnsi" w:cstheme="majorHAnsi"/>
        </w:rPr>
        <w:br/>
        <w:t>By building a strong online foundation through SEO, web design, and digital marketing, your construction company can attract more leads, showcase projects, and establish credibility with potential clients.</w:t>
      </w:r>
    </w:p>
    <w:p w:rsidR="007E6D07" w:rsidRPr="007E6D07" w:rsidRDefault="007E6D07" w:rsidP="007E6D07">
      <w:pPr>
        <w:pStyle w:val="NormalWeb"/>
        <w:rPr>
          <w:rFonts w:asciiTheme="majorHAnsi" w:hAnsiTheme="majorHAnsi" w:cstheme="majorHAnsi"/>
        </w:rPr>
      </w:pPr>
      <w:r w:rsidRPr="007E6D07">
        <w:rPr>
          <w:rStyle w:val="Strong"/>
          <w:rFonts w:asciiTheme="majorHAnsi" w:hAnsiTheme="majorHAnsi" w:cstheme="majorHAnsi"/>
        </w:rPr>
        <w:t>2. What type of content should a construction company publish online?</w:t>
      </w:r>
      <w:r w:rsidRPr="007E6D07">
        <w:rPr>
          <w:rFonts w:asciiTheme="majorHAnsi" w:hAnsiTheme="majorHAnsi" w:cstheme="majorHAnsi"/>
        </w:rPr>
        <w:br/>
        <w:t>Case studies, project showcases, before-and-after photos, and client testimonials help build trust and demonstrate quality and reliability.</w:t>
      </w:r>
    </w:p>
    <w:p w:rsidR="007E6D07" w:rsidRPr="007E6D07" w:rsidRDefault="007E6D07" w:rsidP="007E6D07">
      <w:pPr>
        <w:pStyle w:val="NormalWeb"/>
        <w:rPr>
          <w:rFonts w:asciiTheme="majorHAnsi" w:hAnsiTheme="majorHAnsi" w:cstheme="majorHAnsi"/>
        </w:rPr>
      </w:pPr>
      <w:r w:rsidRPr="007E6D07">
        <w:rPr>
          <w:rStyle w:val="Strong"/>
          <w:rFonts w:asciiTheme="majorHAnsi" w:hAnsiTheme="majorHAnsi" w:cstheme="majorHAnsi"/>
        </w:rPr>
        <w:t>3. Can you help manage leads for construction projects?</w:t>
      </w:r>
      <w:r w:rsidRPr="007E6D07">
        <w:rPr>
          <w:rFonts w:asciiTheme="majorHAnsi" w:hAnsiTheme="majorHAnsi" w:cstheme="majorHAnsi"/>
        </w:rPr>
        <w:br/>
        <w:t xml:space="preserve">Yes! We integrate smart lead management tools and contact forms into your website, ensuring every inquiry is captured and followed up </w:t>
      </w:r>
      <w:r>
        <w:rPr>
          <w:rFonts w:asciiTheme="majorHAnsi" w:hAnsiTheme="majorHAnsi" w:cstheme="majorHAnsi"/>
        </w:rPr>
        <w:t xml:space="preserve">on </w:t>
      </w:r>
      <w:bookmarkStart w:id="3" w:name="_GoBack"/>
      <w:bookmarkEnd w:id="3"/>
      <w:r w:rsidRPr="007E6D07">
        <w:rPr>
          <w:rFonts w:asciiTheme="majorHAnsi" w:hAnsiTheme="majorHAnsi" w:cstheme="majorHAnsi"/>
        </w:rPr>
        <w:t>efficiently.</w:t>
      </w:r>
    </w:p>
    <w:p w:rsidR="007E6D07" w:rsidRPr="007E6D07" w:rsidRDefault="007E6D07" w:rsidP="007E6D07">
      <w:pPr>
        <w:pStyle w:val="NormalWeb"/>
        <w:rPr>
          <w:rFonts w:asciiTheme="majorHAnsi" w:hAnsiTheme="majorHAnsi" w:cstheme="majorHAnsi"/>
        </w:rPr>
      </w:pPr>
      <w:r w:rsidRPr="007E6D07">
        <w:rPr>
          <w:rStyle w:val="Strong"/>
          <w:rFonts w:asciiTheme="majorHAnsi" w:hAnsiTheme="majorHAnsi" w:cstheme="majorHAnsi"/>
        </w:rPr>
        <w:t>4. How do you make my construction website stand out?</w:t>
      </w:r>
      <w:r w:rsidRPr="007E6D07">
        <w:rPr>
          <w:rFonts w:asciiTheme="majorHAnsi" w:hAnsiTheme="majorHAnsi" w:cstheme="majorHAnsi"/>
        </w:rPr>
        <w:br/>
        <w:t>Through a mix of creative visuals, SEO-optimized content, and industry-specific keywords that highlight your expertise, safety standards, and completed projects.</w:t>
      </w:r>
    </w:p>
    <w:p w:rsidR="007E6D07" w:rsidRPr="007E6D07" w:rsidRDefault="007E6D07" w:rsidP="007E6D07">
      <w:pPr>
        <w:pStyle w:val="NormalWeb"/>
        <w:rPr>
          <w:rFonts w:asciiTheme="majorHAnsi" w:hAnsiTheme="majorHAnsi" w:cstheme="majorHAnsi"/>
        </w:rPr>
      </w:pPr>
      <w:r w:rsidRPr="007E6D07">
        <w:rPr>
          <w:rStyle w:val="Strong"/>
          <w:rFonts w:asciiTheme="majorHAnsi" w:hAnsiTheme="majorHAnsi" w:cstheme="majorHAnsi"/>
        </w:rPr>
        <w:t>5. Do you provide ongoing marketing support after launch?</w:t>
      </w:r>
      <w:r w:rsidRPr="007E6D07">
        <w:rPr>
          <w:rFonts w:asciiTheme="majorHAnsi" w:hAnsiTheme="majorHAnsi" w:cstheme="majorHAnsi"/>
        </w:rPr>
        <w:br/>
        <w:t>Absolutely. We offer ongoing SEO, social media management, and advertising campaigns to continuously grow your reach and maintain visibility.</w:t>
      </w:r>
    </w:p>
    <w:p w:rsidR="007E6D07" w:rsidRPr="007E6D07" w:rsidRDefault="007E6D07">
      <w:pPr>
        <w:spacing w:before="240" w:after="240"/>
        <w:jc w:val="center"/>
        <w:rPr>
          <w:lang w:val="en-US"/>
        </w:rPr>
      </w:pPr>
    </w:p>
    <w:sectPr w:rsidR="007E6D07" w:rsidRPr="007E6D0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4197" w:rsidRDefault="002B4197">
      <w:pPr>
        <w:spacing w:line="240" w:lineRule="auto"/>
      </w:pPr>
      <w:r>
        <w:separator/>
      </w:r>
    </w:p>
  </w:endnote>
  <w:endnote w:type="continuationSeparator" w:id="0">
    <w:p w:rsidR="002B4197" w:rsidRDefault="002B41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4197" w:rsidRDefault="002B4197">
      <w:r>
        <w:separator/>
      </w:r>
    </w:p>
  </w:footnote>
  <w:footnote w:type="continuationSeparator" w:id="0">
    <w:p w:rsidR="002B4197" w:rsidRDefault="002B41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165"/>
    <w:rsid w:val="002B4197"/>
    <w:rsid w:val="007E6D07"/>
    <w:rsid w:val="00B02165"/>
    <w:rsid w:val="18E46FB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0E961"/>
  <w15:docId w15:val="{D0099C4D-59F6-4E35-9CC4-1A6D36BD4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pPr>
      <w:spacing w:line="276" w:lineRule="auto"/>
    </w:pPr>
    <w:rPr>
      <w:rFonts w:ascii="Arial" w:eastAsia="Arial" w:hAnsi="Arial" w:cs="Arial"/>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Style10">
    <w:name w:val="_Style 10"/>
    <w:basedOn w:val="TableNormal1"/>
    <w:tblPr>
      <w:tblCellMar>
        <w:top w:w="100" w:type="dxa"/>
        <w:left w:w="100" w:type="dxa"/>
        <w:bottom w:w="100" w:type="dxa"/>
        <w:right w:w="100" w:type="dxa"/>
      </w:tblCellMar>
    </w:tblPr>
  </w:style>
  <w:style w:type="character" w:styleId="Strong">
    <w:name w:val="Strong"/>
    <w:basedOn w:val="DefaultParagraphFont"/>
    <w:uiPriority w:val="22"/>
    <w:qFormat/>
    <w:rsid w:val="007E6D07"/>
    <w:rPr>
      <w:b/>
      <w:bCs/>
    </w:rPr>
  </w:style>
  <w:style w:type="paragraph" w:styleId="NormalWeb">
    <w:name w:val="Normal (Web)"/>
    <w:basedOn w:val="Normal"/>
    <w:uiPriority w:val="99"/>
    <w:unhideWhenUsed/>
    <w:rsid w:val="007E6D0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1441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387</Words>
  <Characters>2208</Characters>
  <Application>Microsoft Office Word</Application>
  <DocSecurity>0</DocSecurity>
  <Lines>18</Lines>
  <Paragraphs>5</Paragraphs>
  <ScaleCrop>false</ScaleCrop>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TLS</dc:creator>
  <cp:lastModifiedBy>Qays Zubaidi</cp:lastModifiedBy>
  <cp:revision>2</cp:revision>
  <dcterms:created xsi:type="dcterms:W3CDTF">2023-03-19T02:09:00Z</dcterms:created>
  <dcterms:modified xsi:type="dcterms:W3CDTF">2026-02-02T13:46:00Z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EAEAEFF1FAA344D2A07614CAA763707B</vt:lpwstr>
  </property>
  <property fmtid="{D5CDD505-2E9C-101B-9397-08002B2CF9AE}" pid="4" name="GrammarlyDocumentId">
    <vt:lpwstr>7db1775a-e8f2-4213-a452-cc303b2a786d</vt:lpwstr>
  </property>
</Properties>
</file>