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65FBA" w14:textId="2E313309" w:rsidR="004E401F" w:rsidRPr="00AB7611" w:rsidRDefault="00AB7611">
      <w:pPr>
        <w:pStyle w:val="Title"/>
        <w:rPr>
          <w:color w:val="000000" w:themeColor="text1"/>
          <w:sz w:val="40"/>
          <w:szCs w:val="40"/>
        </w:rPr>
      </w:pPr>
      <w:r w:rsidRPr="00AB7611">
        <w:rPr>
          <w:color w:val="000000" w:themeColor="text1"/>
          <w:sz w:val="40"/>
          <w:szCs w:val="40"/>
        </w:rPr>
        <w:t>Create Eureka Discovery Server and register Microservices Project - Hands-on Documentation</w:t>
      </w:r>
    </w:p>
    <w:p w14:paraId="5A933238" w14:textId="77777777" w:rsidR="004E401F" w:rsidRPr="00AB7611" w:rsidRDefault="00000000">
      <w:pPr>
        <w:pStyle w:val="Heading1"/>
        <w:rPr>
          <w:color w:val="000000" w:themeColor="text1"/>
        </w:rPr>
      </w:pPr>
      <w:r w:rsidRPr="00AB7611">
        <w:rPr>
          <w:color w:val="000000" w:themeColor="text1"/>
        </w:rPr>
        <w:t>1. Overview</w:t>
      </w:r>
    </w:p>
    <w:p w14:paraId="5BFA6B67" w14:textId="77777777" w:rsidR="004E401F" w:rsidRPr="00AB7611" w:rsidRDefault="00000000">
      <w:pPr>
        <w:rPr>
          <w:color w:val="000000" w:themeColor="text1"/>
        </w:rPr>
      </w:pPr>
      <w:r w:rsidRPr="00AB7611">
        <w:rPr>
          <w:color w:val="000000" w:themeColor="text1"/>
        </w:rPr>
        <w:t>This project demonstrates the implementation of a Spring Boot Microservices architecture with service discovery, centralized routing via Spring Cloud Gateway, and basic inter-service communication. The following microservices are developed and integrated: Account Service, Loan Service, Greet Service, API Gateway with Global Filter, and Eureka Discovery Server.</w:t>
      </w:r>
    </w:p>
    <w:p w14:paraId="30F73F30" w14:textId="77777777" w:rsidR="004E401F" w:rsidRPr="00AB7611" w:rsidRDefault="00000000">
      <w:pPr>
        <w:pStyle w:val="Heading1"/>
        <w:rPr>
          <w:color w:val="000000" w:themeColor="text1"/>
        </w:rPr>
      </w:pPr>
      <w:r w:rsidRPr="00AB7611">
        <w:rPr>
          <w:color w:val="000000" w:themeColor="text1"/>
        </w:rPr>
        <w:t>2. Microservices Setup</w:t>
      </w:r>
    </w:p>
    <w:p w14:paraId="183FD614" w14:textId="77777777" w:rsidR="004E401F" w:rsidRPr="00AB7611" w:rsidRDefault="00000000">
      <w:pPr>
        <w:rPr>
          <w:color w:val="000000" w:themeColor="text1"/>
        </w:rPr>
      </w:pPr>
      <w:r w:rsidRPr="00AB7611">
        <w:rPr>
          <w:color w:val="000000" w:themeColor="text1"/>
        </w:rPr>
        <w:t>Each microservice is configured to run on a different port:</w:t>
      </w:r>
    </w:p>
    <w:p w14:paraId="6404753C" w14:textId="33B2CF94" w:rsidR="004E401F" w:rsidRPr="00AB7611" w:rsidRDefault="00000000">
      <w:pPr>
        <w:pStyle w:val="ListBullet"/>
        <w:rPr>
          <w:color w:val="000000" w:themeColor="text1"/>
        </w:rPr>
      </w:pPr>
      <w:r w:rsidRPr="00AB7611">
        <w:rPr>
          <w:color w:val="000000" w:themeColor="text1"/>
        </w:rPr>
        <w:t>• Account - Port 8080</w:t>
      </w:r>
    </w:p>
    <w:p w14:paraId="1A1272F0" w14:textId="45B81F74" w:rsidR="004E401F" w:rsidRPr="00AB7611" w:rsidRDefault="00000000">
      <w:pPr>
        <w:pStyle w:val="ListBullet"/>
        <w:rPr>
          <w:color w:val="000000" w:themeColor="text1"/>
        </w:rPr>
      </w:pPr>
      <w:r w:rsidRPr="00AB7611">
        <w:rPr>
          <w:color w:val="000000" w:themeColor="text1"/>
        </w:rPr>
        <w:t>• Loan - Port 8081</w:t>
      </w:r>
    </w:p>
    <w:p w14:paraId="50D0297E" w14:textId="77777777" w:rsidR="004E401F" w:rsidRPr="00AB7611" w:rsidRDefault="00000000">
      <w:pPr>
        <w:pStyle w:val="ListBullet"/>
        <w:rPr>
          <w:color w:val="000000" w:themeColor="text1"/>
        </w:rPr>
      </w:pPr>
      <w:r w:rsidRPr="00AB7611">
        <w:rPr>
          <w:color w:val="000000" w:themeColor="text1"/>
        </w:rPr>
        <w:t>• Greet Service - Port 8082</w:t>
      </w:r>
    </w:p>
    <w:p w14:paraId="5CD4AB7A" w14:textId="205E6A67" w:rsidR="004E401F" w:rsidRPr="00AB7611" w:rsidRDefault="00000000">
      <w:pPr>
        <w:pStyle w:val="ListBullet"/>
        <w:rPr>
          <w:color w:val="000000" w:themeColor="text1"/>
        </w:rPr>
      </w:pPr>
      <w:r w:rsidRPr="00AB7611">
        <w:rPr>
          <w:color w:val="000000" w:themeColor="text1"/>
        </w:rPr>
        <w:t xml:space="preserve">• API Gateway - Port </w:t>
      </w:r>
      <w:r w:rsidR="00CE4814" w:rsidRPr="00AB7611">
        <w:rPr>
          <w:color w:val="000000" w:themeColor="text1"/>
        </w:rPr>
        <w:t>9090</w:t>
      </w:r>
    </w:p>
    <w:p w14:paraId="65C345F4" w14:textId="77777777" w:rsidR="004E401F" w:rsidRPr="00AB7611" w:rsidRDefault="00000000">
      <w:pPr>
        <w:pStyle w:val="ListBullet"/>
        <w:rPr>
          <w:color w:val="000000" w:themeColor="text1"/>
        </w:rPr>
      </w:pPr>
      <w:r w:rsidRPr="00AB7611">
        <w:rPr>
          <w:color w:val="000000" w:themeColor="text1"/>
        </w:rPr>
        <w:t>• Eureka Discovery Server - Port 8761</w:t>
      </w:r>
    </w:p>
    <w:p w14:paraId="0F5F8B4B" w14:textId="77777777" w:rsidR="004E401F" w:rsidRPr="00AB7611" w:rsidRDefault="00000000">
      <w:pPr>
        <w:pStyle w:val="Heading1"/>
        <w:rPr>
          <w:color w:val="000000" w:themeColor="text1"/>
        </w:rPr>
      </w:pPr>
      <w:r w:rsidRPr="00AB7611">
        <w:rPr>
          <w:color w:val="000000" w:themeColor="text1"/>
        </w:rPr>
        <w:t>3. API Gateway and Global Filter</w:t>
      </w:r>
    </w:p>
    <w:p w14:paraId="5F6F7411" w14:textId="77777777" w:rsidR="004E401F" w:rsidRPr="00AB7611" w:rsidRDefault="00000000">
      <w:pPr>
        <w:rPr>
          <w:color w:val="000000" w:themeColor="text1"/>
        </w:rPr>
      </w:pPr>
      <w:r w:rsidRPr="00AB7611">
        <w:rPr>
          <w:color w:val="000000" w:themeColor="text1"/>
        </w:rPr>
        <w:t>The API Gateway is set up using Spring Cloud Routing Gateway. A global filter is also implemented to log request details and enhance visibility across microservices.</w:t>
      </w:r>
    </w:p>
    <w:p w14:paraId="51C49661" w14:textId="77777777" w:rsidR="004E401F" w:rsidRPr="00AB7611" w:rsidRDefault="00000000">
      <w:pPr>
        <w:rPr>
          <w:color w:val="000000" w:themeColor="text1"/>
        </w:rPr>
      </w:pPr>
      <w:r w:rsidRPr="00AB7611">
        <w:rPr>
          <w:color w:val="000000" w:themeColor="text1"/>
        </w:rPr>
        <w:t>Key classes:</w:t>
      </w:r>
    </w:p>
    <w:p w14:paraId="7DC9D7C8" w14:textId="77777777" w:rsidR="004E401F" w:rsidRPr="00AB7611" w:rsidRDefault="00000000">
      <w:pPr>
        <w:pStyle w:val="ListBullet"/>
        <w:rPr>
          <w:color w:val="000000" w:themeColor="text1"/>
        </w:rPr>
      </w:pPr>
      <w:r w:rsidRPr="00AB7611">
        <w:rPr>
          <w:color w:val="000000" w:themeColor="text1"/>
        </w:rPr>
        <w:t>• GlobalFilter: Implements GlobalFilter interface</w:t>
      </w:r>
    </w:p>
    <w:p w14:paraId="43681DF9" w14:textId="77777777" w:rsidR="004E401F" w:rsidRPr="00AB7611" w:rsidRDefault="00000000">
      <w:pPr>
        <w:pStyle w:val="ListBullet"/>
        <w:rPr>
          <w:color w:val="000000" w:themeColor="text1"/>
        </w:rPr>
      </w:pPr>
      <w:r w:rsidRPr="00AB7611">
        <w:rPr>
          <w:color w:val="000000" w:themeColor="text1"/>
        </w:rPr>
        <w:t>• GatewayFilterChain: Used for request filtering</w:t>
      </w:r>
    </w:p>
    <w:p w14:paraId="0C52BF4A" w14:textId="77777777" w:rsidR="004E401F" w:rsidRPr="00AB7611" w:rsidRDefault="00000000">
      <w:pPr>
        <w:pStyle w:val="Heading1"/>
        <w:rPr>
          <w:color w:val="000000" w:themeColor="text1"/>
        </w:rPr>
      </w:pPr>
      <w:r w:rsidRPr="00AB7611">
        <w:rPr>
          <w:color w:val="000000" w:themeColor="text1"/>
        </w:rPr>
        <w:t>4. Routes Available</w:t>
      </w:r>
    </w:p>
    <w:p w14:paraId="5D812796" w14:textId="77777777" w:rsidR="004E401F" w:rsidRPr="00AB7611" w:rsidRDefault="00000000">
      <w:pPr>
        <w:rPr>
          <w:color w:val="000000" w:themeColor="text1"/>
        </w:rPr>
      </w:pPr>
      <w:r w:rsidRPr="00AB7611">
        <w:rPr>
          <w:color w:val="000000" w:themeColor="text1"/>
        </w:rPr>
        <w:t>The following routes are accessible through the API Gateway:</w:t>
      </w:r>
    </w:p>
    <w:p w14:paraId="3ED89E0D" w14:textId="77777777" w:rsidR="004E401F" w:rsidRPr="00AB7611" w:rsidRDefault="00000000">
      <w:pPr>
        <w:pStyle w:val="ListBullet"/>
        <w:rPr>
          <w:color w:val="000000" w:themeColor="text1"/>
        </w:rPr>
      </w:pPr>
      <w:r w:rsidRPr="00AB7611">
        <w:rPr>
          <w:color w:val="000000" w:themeColor="text1"/>
        </w:rPr>
        <w:t>• /account/** → Routes to Account Service</w:t>
      </w:r>
    </w:p>
    <w:p w14:paraId="17343C88" w14:textId="77777777" w:rsidR="004E401F" w:rsidRPr="00AB7611" w:rsidRDefault="00000000">
      <w:pPr>
        <w:pStyle w:val="ListBullet"/>
        <w:rPr>
          <w:color w:val="000000" w:themeColor="text1"/>
        </w:rPr>
      </w:pPr>
      <w:r w:rsidRPr="00AB7611">
        <w:rPr>
          <w:color w:val="000000" w:themeColor="text1"/>
        </w:rPr>
        <w:t>• /loan/** → Routes to Loan Service</w:t>
      </w:r>
    </w:p>
    <w:p w14:paraId="4A02DEC9" w14:textId="36026094" w:rsidR="004E401F" w:rsidRPr="00AB7611" w:rsidRDefault="00000000">
      <w:pPr>
        <w:pStyle w:val="ListBullet"/>
        <w:rPr>
          <w:color w:val="000000" w:themeColor="text1"/>
        </w:rPr>
      </w:pPr>
      <w:r w:rsidRPr="00AB7611">
        <w:rPr>
          <w:color w:val="000000" w:themeColor="text1"/>
        </w:rPr>
        <w:t>• /greet</w:t>
      </w:r>
      <w:r w:rsidR="004A09F7" w:rsidRPr="00AB7611">
        <w:rPr>
          <w:color w:val="000000" w:themeColor="text1"/>
        </w:rPr>
        <w:t>-service</w:t>
      </w:r>
      <w:r w:rsidRPr="00AB7611">
        <w:rPr>
          <w:color w:val="000000" w:themeColor="text1"/>
        </w:rPr>
        <w:t>/** → Routes to Greet Service</w:t>
      </w:r>
    </w:p>
    <w:p w14:paraId="6B299364" w14:textId="77777777" w:rsidR="004E401F" w:rsidRPr="00AB7611" w:rsidRDefault="00000000">
      <w:pPr>
        <w:pStyle w:val="Heading1"/>
        <w:rPr>
          <w:color w:val="000000" w:themeColor="text1"/>
        </w:rPr>
      </w:pPr>
      <w:r w:rsidRPr="00AB7611">
        <w:rPr>
          <w:color w:val="000000" w:themeColor="text1"/>
        </w:rPr>
        <w:t>5. Discovery Client Usage</w:t>
      </w:r>
    </w:p>
    <w:p w14:paraId="35086362" w14:textId="77777777" w:rsidR="004E401F" w:rsidRPr="00AB7611" w:rsidRDefault="00000000">
      <w:pPr>
        <w:rPr>
          <w:color w:val="000000" w:themeColor="text1"/>
        </w:rPr>
      </w:pPr>
      <w:r w:rsidRPr="00AB7611">
        <w:rPr>
          <w:color w:val="000000" w:themeColor="text1"/>
        </w:rPr>
        <w:t>The @EnableDiscoveryClient annotation is used in the main class of each service (including API Gateway) to enable service registration with Eureka.</w:t>
      </w:r>
    </w:p>
    <w:p w14:paraId="1DD96A6A" w14:textId="77777777" w:rsidR="004E401F" w:rsidRPr="00AB7611" w:rsidRDefault="00000000">
      <w:pPr>
        <w:pStyle w:val="Heading1"/>
        <w:rPr>
          <w:color w:val="000000" w:themeColor="text1"/>
        </w:rPr>
      </w:pPr>
      <w:r w:rsidRPr="00AB7611">
        <w:rPr>
          <w:color w:val="000000" w:themeColor="text1"/>
        </w:rPr>
        <w:lastRenderedPageBreak/>
        <w:t>6. Sample Controllers</w:t>
      </w:r>
    </w:p>
    <w:p w14:paraId="38D426BF" w14:textId="77777777" w:rsidR="004E401F" w:rsidRPr="00AB7611" w:rsidRDefault="00000000">
      <w:pPr>
        <w:rPr>
          <w:color w:val="000000" w:themeColor="text1"/>
        </w:rPr>
      </w:pPr>
      <w:r w:rsidRPr="00AB7611">
        <w:rPr>
          <w:color w:val="000000" w:themeColor="text1"/>
        </w:rPr>
        <w:t>Each service includes a basic REST controller to verify route configuration.</w:t>
      </w:r>
    </w:p>
    <w:p w14:paraId="3DDF36BE" w14:textId="77777777" w:rsidR="004E401F" w:rsidRPr="00AB7611" w:rsidRDefault="00000000">
      <w:pPr>
        <w:pStyle w:val="ListBullet"/>
        <w:rPr>
          <w:color w:val="000000" w:themeColor="text1"/>
        </w:rPr>
      </w:pPr>
      <w:r w:rsidRPr="00AB7611">
        <w:rPr>
          <w:color w:val="000000" w:themeColor="text1"/>
        </w:rPr>
        <w:t>• AccountController - returns account-related response</w:t>
      </w:r>
    </w:p>
    <w:p w14:paraId="3743EA32" w14:textId="77777777" w:rsidR="004E401F" w:rsidRPr="00AB7611" w:rsidRDefault="00000000">
      <w:pPr>
        <w:pStyle w:val="ListBullet"/>
        <w:rPr>
          <w:color w:val="000000" w:themeColor="text1"/>
        </w:rPr>
      </w:pPr>
      <w:r w:rsidRPr="00AB7611">
        <w:rPr>
          <w:color w:val="000000" w:themeColor="text1"/>
        </w:rPr>
        <w:t>• LoanController - returns loan-related response</w:t>
      </w:r>
    </w:p>
    <w:p w14:paraId="437C4B78" w14:textId="77777777" w:rsidR="004E401F" w:rsidRPr="00AB7611" w:rsidRDefault="00000000">
      <w:pPr>
        <w:pStyle w:val="ListBullet"/>
        <w:rPr>
          <w:color w:val="000000" w:themeColor="text1"/>
        </w:rPr>
      </w:pPr>
      <w:r w:rsidRPr="00AB7611">
        <w:rPr>
          <w:color w:val="000000" w:themeColor="text1"/>
        </w:rPr>
        <w:t>• GreetController - returns greeting message</w:t>
      </w:r>
    </w:p>
    <w:p w14:paraId="12680321" w14:textId="77777777" w:rsidR="004E401F" w:rsidRPr="00AB7611" w:rsidRDefault="00000000">
      <w:pPr>
        <w:pStyle w:val="Heading1"/>
        <w:rPr>
          <w:color w:val="000000" w:themeColor="text1"/>
        </w:rPr>
      </w:pPr>
      <w:r w:rsidRPr="00AB7611">
        <w:rPr>
          <w:color w:val="000000" w:themeColor="text1"/>
        </w:rPr>
        <w:t>7. Testing the Routes</w:t>
      </w:r>
    </w:p>
    <w:p w14:paraId="3B4CB5DF" w14:textId="77777777" w:rsidR="004E401F" w:rsidRPr="00AB7611" w:rsidRDefault="00000000">
      <w:pPr>
        <w:rPr>
          <w:color w:val="000000" w:themeColor="text1"/>
        </w:rPr>
      </w:pPr>
      <w:r w:rsidRPr="00AB7611">
        <w:rPr>
          <w:color w:val="000000" w:themeColor="text1"/>
        </w:rPr>
        <w:t>Test the routes using curl, Postman, or any REST client:</w:t>
      </w:r>
    </w:p>
    <w:p w14:paraId="08E9FE49" w14:textId="3E35B410" w:rsidR="004E401F" w:rsidRPr="00AB7611" w:rsidRDefault="00000000">
      <w:pPr>
        <w:pStyle w:val="ListBullet"/>
        <w:rPr>
          <w:color w:val="000000" w:themeColor="text1"/>
        </w:rPr>
      </w:pPr>
      <w:r w:rsidRPr="00AB7611">
        <w:rPr>
          <w:color w:val="000000" w:themeColor="text1"/>
        </w:rPr>
        <w:t xml:space="preserve">• </w:t>
      </w:r>
      <w:proofErr w:type="gramStart"/>
      <w:r w:rsidRPr="00AB7611">
        <w:rPr>
          <w:color w:val="000000" w:themeColor="text1"/>
        </w:rPr>
        <w:t>http://localhost:</w:t>
      </w:r>
      <w:r w:rsidR="00CE4814" w:rsidRPr="00AB7611">
        <w:rPr>
          <w:color w:val="000000" w:themeColor="text1"/>
        </w:rPr>
        <w:t>9090</w:t>
      </w:r>
      <w:r w:rsidRPr="00AB7611">
        <w:rPr>
          <w:color w:val="000000" w:themeColor="text1"/>
        </w:rPr>
        <w:t>/account/</w:t>
      </w:r>
      <w:r w:rsidR="00CE4814" w:rsidRPr="00AB7611">
        <w:rPr>
          <w:color w:val="000000" w:themeColor="text1"/>
        </w:rPr>
        <w:t>accounts/{</w:t>
      </w:r>
      <w:proofErr w:type="gramEnd"/>
      <w:r w:rsidR="00CE4814" w:rsidRPr="00AB7611">
        <w:rPr>
          <w:color w:val="000000" w:themeColor="text1"/>
        </w:rPr>
        <w:t>Acc-no}</w:t>
      </w:r>
    </w:p>
    <w:p w14:paraId="13CCFAEF" w14:textId="5A916813" w:rsidR="004E401F" w:rsidRPr="00AB7611" w:rsidRDefault="00000000">
      <w:pPr>
        <w:pStyle w:val="ListBullet"/>
        <w:rPr>
          <w:color w:val="000000" w:themeColor="text1"/>
        </w:rPr>
      </w:pPr>
      <w:r w:rsidRPr="00AB7611">
        <w:rPr>
          <w:color w:val="000000" w:themeColor="text1"/>
        </w:rPr>
        <w:t xml:space="preserve">• </w:t>
      </w:r>
      <w:proofErr w:type="gramStart"/>
      <w:r w:rsidRPr="00AB7611">
        <w:rPr>
          <w:color w:val="000000" w:themeColor="text1"/>
        </w:rPr>
        <w:t>http://localhost:</w:t>
      </w:r>
      <w:r w:rsidR="00CE4814" w:rsidRPr="00AB7611">
        <w:rPr>
          <w:color w:val="000000" w:themeColor="text1"/>
        </w:rPr>
        <w:t>9090</w:t>
      </w:r>
      <w:r w:rsidRPr="00AB7611">
        <w:rPr>
          <w:color w:val="000000" w:themeColor="text1"/>
        </w:rPr>
        <w:t>/loan/</w:t>
      </w:r>
      <w:r w:rsidR="00CE4814" w:rsidRPr="00AB7611">
        <w:rPr>
          <w:color w:val="000000" w:themeColor="text1"/>
        </w:rPr>
        <w:t>loans/{</w:t>
      </w:r>
      <w:proofErr w:type="gramEnd"/>
      <w:r w:rsidR="00CE4814" w:rsidRPr="00AB7611">
        <w:rPr>
          <w:color w:val="000000" w:themeColor="text1"/>
        </w:rPr>
        <w:t>Loan-no}</w:t>
      </w:r>
    </w:p>
    <w:p w14:paraId="39C35015" w14:textId="05AFB444" w:rsidR="004E401F" w:rsidRPr="00AB7611" w:rsidRDefault="00000000">
      <w:pPr>
        <w:pStyle w:val="ListBullet"/>
        <w:rPr>
          <w:color w:val="000000" w:themeColor="text1"/>
        </w:rPr>
      </w:pPr>
      <w:r w:rsidRPr="00AB7611">
        <w:rPr>
          <w:color w:val="000000" w:themeColor="text1"/>
        </w:rPr>
        <w:t xml:space="preserve">• </w:t>
      </w:r>
      <w:r w:rsidR="00CE4814" w:rsidRPr="00AB7611">
        <w:rPr>
          <w:color w:val="000000" w:themeColor="text1"/>
        </w:rPr>
        <w:t>http://localhost:9090/greet-service/greet</w:t>
      </w:r>
    </w:p>
    <w:p w14:paraId="768073DA" w14:textId="0FE66BFD" w:rsidR="004A09F7" w:rsidRPr="00AB7611" w:rsidRDefault="004A09F7" w:rsidP="004A09F7">
      <w:pPr>
        <w:pStyle w:val="ListBullet"/>
        <w:numPr>
          <w:ilvl w:val="0"/>
          <w:numId w:val="0"/>
        </w:numPr>
        <w:rPr>
          <w:color w:val="000000" w:themeColor="text1"/>
        </w:rPr>
      </w:pPr>
    </w:p>
    <w:p w14:paraId="26CA1D4C" w14:textId="77777777" w:rsidR="004A09F7" w:rsidRPr="00AB7611" w:rsidRDefault="004A09F7" w:rsidP="004A09F7">
      <w:pPr>
        <w:pStyle w:val="ListBullet"/>
        <w:numPr>
          <w:ilvl w:val="0"/>
          <w:numId w:val="0"/>
        </w:numPr>
        <w:rPr>
          <w:color w:val="000000" w:themeColor="text1"/>
        </w:rPr>
      </w:pPr>
    </w:p>
    <w:p w14:paraId="574E26E7" w14:textId="3E22A7AA" w:rsidR="004A09F7" w:rsidRPr="00AB7611" w:rsidRDefault="004A09F7" w:rsidP="004A09F7">
      <w:pPr>
        <w:pStyle w:val="ListBullet"/>
        <w:numPr>
          <w:ilvl w:val="0"/>
          <w:numId w:val="0"/>
        </w:numPr>
        <w:rPr>
          <w:color w:val="000000" w:themeColor="text1"/>
        </w:rPr>
      </w:pPr>
      <w:r w:rsidRPr="00AB7611">
        <w:rPr>
          <w:noProof/>
          <w:color w:val="000000" w:themeColor="text1"/>
        </w:rPr>
        <w:drawing>
          <wp:inline distT="0" distB="0" distL="0" distR="0" wp14:anchorId="5D5906F0" wp14:editId="3B6C205F">
            <wp:extent cx="4848902" cy="1400370"/>
            <wp:effectExtent l="0" t="0" r="8890" b="9525"/>
            <wp:docPr id="1720738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7389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D8B7" w14:textId="77777777" w:rsidR="00CE4814" w:rsidRPr="00AB7611" w:rsidRDefault="00CE4814" w:rsidP="004A09F7">
      <w:pPr>
        <w:pStyle w:val="ListBullet"/>
        <w:numPr>
          <w:ilvl w:val="0"/>
          <w:numId w:val="0"/>
        </w:numPr>
        <w:rPr>
          <w:color w:val="000000" w:themeColor="text1"/>
        </w:rPr>
      </w:pPr>
    </w:p>
    <w:p w14:paraId="719BEA74" w14:textId="411E1828" w:rsidR="00CE4814" w:rsidRPr="00AB7611" w:rsidRDefault="00CE4814" w:rsidP="004A09F7">
      <w:pPr>
        <w:pStyle w:val="ListBullet"/>
        <w:numPr>
          <w:ilvl w:val="0"/>
          <w:numId w:val="0"/>
        </w:numPr>
        <w:rPr>
          <w:color w:val="000000" w:themeColor="text1"/>
        </w:rPr>
      </w:pPr>
      <w:r w:rsidRPr="00AB7611">
        <w:rPr>
          <w:noProof/>
          <w:color w:val="000000" w:themeColor="text1"/>
        </w:rPr>
        <w:drawing>
          <wp:inline distT="0" distB="0" distL="0" distR="0" wp14:anchorId="3A919FE2" wp14:editId="7FAF6369">
            <wp:extent cx="5144218" cy="1867161"/>
            <wp:effectExtent l="0" t="0" r="0" b="0"/>
            <wp:docPr id="1152683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835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1F6D" w14:textId="77777777" w:rsidR="00CE4814" w:rsidRPr="00AB7611" w:rsidRDefault="00CE4814" w:rsidP="004A09F7">
      <w:pPr>
        <w:pStyle w:val="ListBullet"/>
        <w:numPr>
          <w:ilvl w:val="0"/>
          <w:numId w:val="0"/>
        </w:numPr>
        <w:rPr>
          <w:color w:val="000000" w:themeColor="text1"/>
        </w:rPr>
      </w:pPr>
    </w:p>
    <w:p w14:paraId="46667A96" w14:textId="6EB869D6" w:rsidR="00CE4814" w:rsidRPr="00AB7611" w:rsidRDefault="00CE4814" w:rsidP="004A09F7">
      <w:pPr>
        <w:pStyle w:val="ListBullet"/>
        <w:numPr>
          <w:ilvl w:val="0"/>
          <w:numId w:val="0"/>
        </w:numPr>
        <w:rPr>
          <w:color w:val="000000" w:themeColor="text1"/>
        </w:rPr>
      </w:pPr>
      <w:r w:rsidRPr="00AB7611">
        <w:rPr>
          <w:noProof/>
          <w:color w:val="000000" w:themeColor="text1"/>
        </w:rPr>
        <w:lastRenderedPageBreak/>
        <w:drawing>
          <wp:inline distT="0" distB="0" distL="0" distR="0" wp14:anchorId="33C1226A" wp14:editId="13521719">
            <wp:extent cx="4744112" cy="2324424"/>
            <wp:effectExtent l="0" t="0" r="0" b="0"/>
            <wp:docPr id="89450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508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814" w:rsidRPr="00AB76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3840188">
    <w:abstractNumId w:val="8"/>
  </w:num>
  <w:num w:numId="2" w16cid:durableId="1571960016">
    <w:abstractNumId w:val="6"/>
  </w:num>
  <w:num w:numId="3" w16cid:durableId="1605528586">
    <w:abstractNumId w:val="5"/>
  </w:num>
  <w:num w:numId="4" w16cid:durableId="1322348604">
    <w:abstractNumId w:val="4"/>
  </w:num>
  <w:num w:numId="5" w16cid:durableId="127863788">
    <w:abstractNumId w:val="7"/>
  </w:num>
  <w:num w:numId="6" w16cid:durableId="273220058">
    <w:abstractNumId w:val="3"/>
  </w:num>
  <w:num w:numId="7" w16cid:durableId="921839304">
    <w:abstractNumId w:val="2"/>
  </w:num>
  <w:num w:numId="8" w16cid:durableId="400830697">
    <w:abstractNumId w:val="1"/>
  </w:num>
  <w:num w:numId="9" w16cid:durableId="1771730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B71"/>
    <w:rsid w:val="00034616"/>
    <w:rsid w:val="0006063C"/>
    <w:rsid w:val="0015074B"/>
    <w:rsid w:val="0029639D"/>
    <w:rsid w:val="002D5D09"/>
    <w:rsid w:val="00326F90"/>
    <w:rsid w:val="004A09F7"/>
    <w:rsid w:val="004E401F"/>
    <w:rsid w:val="00944FE4"/>
    <w:rsid w:val="00AA1D8D"/>
    <w:rsid w:val="00AB7611"/>
    <w:rsid w:val="00B47730"/>
    <w:rsid w:val="00CB0664"/>
    <w:rsid w:val="00CE4814"/>
    <w:rsid w:val="00F139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80EAEF"/>
  <w14:defaultImageDpi w14:val="300"/>
  <w15:docId w15:val="{265348D5-6F01-42E3-90E4-A604FC572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A09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1. Overview</vt:lpstr>
      <vt:lpstr>2. Microservices Setup</vt:lpstr>
      <vt:lpstr>3. API Gateway and Global Filter</vt:lpstr>
      <vt:lpstr>4. Routes Available</vt:lpstr>
      <vt:lpstr>5. Discovery Client Usage</vt:lpstr>
      <vt:lpstr>6. Sample Controllers</vt:lpstr>
      <vt:lpstr>7. Testing the Routes</vt:lpstr>
      <vt:lpstr>8. Output Snapshot</vt:lpstr>
    </vt:vector>
  </TitlesOfParts>
  <Manager/>
  <Company/>
  <LinksUpToDate>false</LinksUpToDate>
  <CharactersWithSpaces>1845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SHIVAM ANAND</cp:lastModifiedBy>
  <cp:revision>4</cp:revision>
  <dcterms:created xsi:type="dcterms:W3CDTF">2013-12-23T23:15:00Z</dcterms:created>
  <dcterms:modified xsi:type="dcterms:W3CDTF">2025-08-01T11:24:00Z</dcterms:modified>
  <cp:category/>
</cp:coreProperties>
</file>