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utotabella"/>
        <w:widowControl w:val="false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310" cy="10692130"/>
            <wp:effectExtent l="0" t="0" r="0" b="0"/>
            <wp:wrapNone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lbany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Albany;Arial" w:hAnsi="Albany;Arial" w:eastAsia="Noto Sans CJK SC" w:cs="Lohit Devanagari"/>
      <w:sz w:val="28"/>
      <w:szCs w:val="28"/>
    </w:rPr>
  </w:style>
  <w:style w:type="paragraph" w:styleId="Corpodeltesto">
    <w:name w:val="Body Text"/>
    <w:basedOn w:val="Normal"/>
    <w:pPr>
      <w:tabs>
        <w:tab w:val="clear" w:pos="720"/>
        <w:tab w:val="left" w:pos="10772" w:leader="dot"/>
      </w:tabs>
      <w:spacing w:lineRule="auto" w:line="240" w:before="0" w:after="0"/>
      <w:jc w:val="both"/>
    </w:pPr>
    <w:rPr>
      <w:sz w:val="21"/>
    </w:rPr>
  </w:style>
  <w:style w:type="paragraph" w:styleId="Elenco">
    <w:name w:val="List"/>
    <w:basedOn w:val="Corpodeltesto"/>
    <w:pPr/>
    <w:rPr>
      <w:rFonts w:ascii="Times New Roman" w:hAnsi="Times New Roman"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Contenutotabella">
    <w:name w:val="Contenuto tabella"/>
    <w:basedOn w:val="Normal"/>
    <w:qFormat/>
    <w:pPr>
      <w:suppressLineNumbers/>
    </w:pPr>
    <w:rPr>
      <w:sz w:val="22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Pidipagina">
    <w:name w:val="Footer"/>
    <w:basedOn w:val="Intestazioneepidipagina"/>
    <w:pPr>
      <w:suppressLineNumbers/>
    </w:pPr>
    <w:rPr>
      <w:sz w:val="21"/>
    </w:rPr>
  </w:style>
  <w:style w:type="paragraph" w:styleId="Contenutocornice">
    <w:name w:val="Contenuto cornice"/>
    <w:basedOn w:val="Normal"/>
    <w:qFormat/>
    <w:pPr/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LibreOffice/7.1.4.2$Linux_X86_64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2019-12-28T15:04:40Z</dcterms:created>
  <dc:creator>Emanuele Gissi</dc:creator>
  <dc:description/>
  <dc:language>it-IT</dc:language>
  <cp:lastModifiedBy/>
  <dcterms:modified xsi:type="dcterms:W3CDTF">2021-06-18T11:24:01Z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