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prescrizioni</w:t>
      </w:r>
      <w:r>
        <w:rPr>
          <w:b w:val="false"/>
          <w:bCs w:val="false"/>
        </w:rPr>
        <w:t xml:space="preserve"> già comunicate relative alle seguenti contravvenzioni: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 relative alle 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</w:t>
      </w:r>
      <w:r>
        <w:rPr/>
        <w:t>tanto</w:t>
      </w:r>
      <w:r>
        <w:rPr/>
        <w:t xml:space="preserve">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/>
        <w:t>Allegati: Verbale di sopralluogo di verifica dell'adempimento.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LibreOffice/24.8.0.3$Linux_X86_64 LibreOffice_project/0bdf1299c94fe897b119f97f3c613e9dca6be583</Application>
  <AppVersion>15.0000</AppVersion>
  <Pages>1</Pages>
  <Words>174</Words>
  <Characters>1437</Characters>
  <CharactersWithSpaces>1578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2024-08-26T11:26:34Z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