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Style w:val="DamodificareEG"/>
                <w:rFonts w:eastAsia="Noto Serif CJK SC" w:cs="Lohit Devanagari"/>
                <w:kern w:val="2"/>
                <w:sz w:val="24"/>
                <w:szCs w:val="24"/>
                <w:lang w:val="it-IT" w:eastAsia="zh-CN" w:bidi="hi-IN"/>
              </w:rPr>
              <w:t>Controinteressato</w:t>
            </w:r>
          </w:p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Style w:val="DamodificareEG"/>
                <w:rFonts w:eastAsia="Noto Serif CJK SC" w:cs="Lohit Devanagari"/>
                <w:kern w:val="2"/>
                <w:sz w:val="24"/>
                <w:szCs w:val="24"/>
                <w:lang w:val="it-IT" w:eastAsia="zh-CN" w:bidi="hi-IN"/>
              </w:rPr>
              <w:t>…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Notifica ai controinteressati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>Si trasmette in allegato l’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istanza di accesso agli atti in oggetto di cui il destinatario della presente è stato individuato quale soggetto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controinteressato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secondo la legge 241/90.</w:t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Si informa che è possibile presentare motivata opposizione alla richiesta di accesso entro 10 giorni dal ricevimento della presente, anche tramite l’indirizzo di posta elettronica certificata: </w:t>
      </w:r>
      <w:r>
        <w:rPr>
          <w:rStyle w:val="CollegamentoInternet"/>
          <w:rFonts w:eastAsia="Noto Serif CJK SC" w:cs="Lohit Devanagari"/>
          <w:kern w:val="2"/>
          <w:sz w:val="24"/>
          <w:szCs w:val="24"/>
          <w:lang w:val="it-IT" w:eastAsia="zh-CN" w:bidi="hi-IN"/>
        </w:rPr>
        <w:fldChar w:fldCharType="begin"/>
      </w:r>
      <w:r>
        <w:rPr>
          <w:rStyle w:val="CollegamentoInternet"/>
          <w:sz w:val="24"/>
          <w:kern w:val="2"/>
          <w:szCs w:val="24"/>
          <w:rFonts w:eastAsia="Noto Serif CJK SC" w:cs="Lohit Devanagari"/>
          <w:lang w:val="it-IT" w:eastAsia="zh-CN" w:bidi="hi-IN"/>
        </w:rPr>
        <w:instrText> MERGEFIELD $PEC_COMANDO </w:instrText>
      </w:r>
      <w:r>
        <w:rPr>
          <w:rStyle w:val="CollegamentoInternet"/>
          <w:sz w:val="24"/>
          <w:kern w:val="2"/>
          <w:szCs w:val="24"/>
          <w:rFonts w:eastAsia="Noto Serif CJK SC" w:cs="Lohit Devanagari"/>
          <w:lang w:val="it-IT" w:eastAsia="zh-CN" w:bidi="hi-IN"/>
        </w:rPr>
        <w:fldChar w:fldCharType="separate"/>
      </w:r>
      <w:r>
        <w:rPr>
          <w:rStyle w:val="CollegamentoInternet"/>
          <w:sz w:val="24"/>
          <w:kern w:val="2"/>
          <w:szCs w:val="24"/>
          <w:rFonts w:eastAsia="Noto Serif CJK SC" w:cs="Lohit Devanagari"/>
          <w:lang w:val="it-IT" w:eastAsia="zh-CN" w:bidi="hi-IN"/>
        </w:rPr>
        <w:t>&lt;$PEC_COMANDO&gt;</w:t>
      </w:r>
      <w:r>
        <w:rPr>
          <w:rStyle w:val="CollegamentoInternet"/>
          <w:sz w:val="24"/>
          <w:kern w:val="2"/>
          <w:szCs w:val="24"/>
          <w:rFonts w:eastAsia="Noto Serif CJK SC" w:cs="Lohit Devanagari"/>
          <w:lang w:val="it-IT" w:eastAsia="zh-CN" w:bidi="hi-IN"/>
        </w:rPr>
        <w:fldChar w:fldCharType="end"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ecorso tale termine senza che alcuna opposizione venga prodotta,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questo Ufficio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pro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cederà comunque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 relazione alle risultanze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dell'istruttoria compiuta.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/>
      </w:pPr>
      <w:r>
        <w:rPr/>
        <w:t>Allegato: istanza di accesso agli atti in oggetto</w:t>
      </w:r>
    </w:p>
    <w:p>
      <w:pPr>
        <w:pStyle w:val="Corpodeltesto"/>
        <w:rPr/>
      </w:pPr>
      <w:r>
        <w:rPr/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2"/>
        <w:gridCol w:w="4835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Relata di notifica </w:t>
            </w:r>
            <w:r>
              <w:rPr>
                <w:sz w:val="20"/>
                <w:szCs w:val="20"/>
              </w:rPr>
              <w:t>a mano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AA80_PRE.docx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character" w:styleId="IstruzioniEG">
    <w:name w:val="istruzioni EG"/>
    <w:qFormat/>
    <w:rPr>
      <w:i/>
      <w:iCs/>
      <w:sz w:val="16"/>
      <w:szCs w:val="1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LibreOffice/7.2.3.2$Linux_X86_64 LibreOffice_project/20$Build-2</Application>
  <AppVersion>15.0000</AppVersion>
  <Pages>1</Pages>
  <Words>197</Words>
  <Characters>1411</Characters>
  <CharactersWithSpaces>1592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2021-12-09T11:17:43Z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