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valutata la documentazione inviata ed eventuali successive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propone che l’istanza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valutata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parere contrario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per le seguenti motivazioni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DC50_PCON.docx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LibreOffice/7.2.5.2.0$Linux_X86_64 LibreOffice_project/20$Build-2</Application>
  <AppVersion>15.0000</AppVersion>
  <Pages>2</Pages>
  <Words>134</Words>
  <Characters>1265</Characters>
  <CharactersWithSpaces>1365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2022-01-20T16:03:00Z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