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Attività cessata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</w:t>
      </w:r>
      <w:r>
        <w:rPr>
          <w:lang w:val="it-IT"/>
        </w:rPr>
        <w:t>quanto segue: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0" w:name="Bookmark"/>
      <w:bookmarkStart w:id="1" w:name="Bookmark"/>
      <w:bookmarkEnd w:id="1"/>
      <w:r>
        <w:rPr>
          <w:lang w:val="it-IT"/>
        </w:rPr>
      </w:r>
      <w:r>
        <w:rPr>
          <w:lang w:val="it-IT"/>
        </w:rPr>
        <w:fldChar w:fldCharType="end"/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/>
        </w:rPr>
        <w:t xml:space="preserve">è </w:t>
      </w:r>
      <w:r>
        <w:rPr>
          <w:rStyle w:val="DamodificareEG"/>
          <w:lang w:val="it-IT"/>
        </w:rPr>
        <w:t xml:space="preserve">cessato l’esercizio </w:t>
      </w:r>
      <w:r>
        <w:rPr>
          <w:rStyle w:val="DamodificareEG"/>
          <w:lang w:val="it-IT"/>
        </w:rPr>
        <w:t>delle attività soggette al controllo dei Vigili del fuoco</w:t>
      </w:r>
      <w:r>
        <w:rPr>
          <w:rStyle w:val="DamodificareEG"/>
          <w:lang w:val="it-IT"/>
        </w:rPr>
        <w:t>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2" w:name="Bookmark_Copy_2"/>
      <w:bookmarkStart w:id="3" w:name="Bookmark_Copy_2"/>
      <w:bookmarkEnd w:id="3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/>
        </w:rPr>
        <w:t xml:space="preserve">[altro, specificare] </w:t>
      </w:r>
      <w:r>
        <w:rPr>
          <w:rStyle w:val="DamodificareEG"/>
          <w:lang w:val="it-IT"/>
        </w:rPr>
        <w:t>…</w:t>
      </w:r>
    </w:p>
    <w:p>
      <w:pPr>
        <w:pStyle w:val="BodyText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ritenute inefficaci.</w:t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>Inoltre questo Comando provvede ad archiviare la pratica</w:t>
      </w:r>
      <w:r>
        <w:rPr>
          <w:lang w:val="it-IT"/>
        </w:rPr>
        <w:t>.</w:t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SC95_CES.docx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LibreOffice/7.6.4.1$Linux_X86_64 LibreOffice_project/e19e193f88cd6c0525a17fb7a176ed8e6a3e2aa1</Application>
  <AppVersion>15.0000</AppVersion>
  <Pages>2</Pages>
  <Words>193</Words>
  <Characters>1444</Characters>
  <CharactersWithSpaces>1600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2024-02-05T14:26:54Z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