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350_654512394"/>
      <w:bookmarkStart w:id="1" w:name="__Fieldmark__350_654512394"/>
      <w:bookmarkEnd w:id="1"/>
      <w:r>
        <w:rPr/>
      </w:r>
      <w:r>
        <w:rPr/>
        <w:fldChar w:fldCharType="end"/>
      </w:r>
      <w:bookmarkStart w:id="2" w:name="__Fieldmark__459_1921254028"/>
      <w:bookmarkEnd w:id="2"/>
      <w:r>
        <w:rPr>
          <w:rStyle w:val="DamodificareEG"/>
          <w:sz w:val="24"/>
          <w:szCs w:val="24"/>
        </w:rPr>
        <w:t xml:space="preserve"> modello PIN 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" w:name="__Fieldmark__358_654512394"/>
      <w:bookmarkStart w:id="4" w:name="__Fieldmark__358_654512394"/>
      <w:bookmarkEnd w:id="4"/>
      <w:r>
        <w:rPr/>
      </w:r>
      <w:r>
        <w:rPr/>
        <w:fldChar w:fldCharType="end"/>
      </w:r>
      <w:bookmarkStart w:id="5" w:name="__Fieldmark__465_1921254028"/>
      <w:bookmarkEnd w:id="5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6" w:name="__Fieldmark__366_654512394"/>
      <w:bookmarkStart w:id="7" w:name="__Fieldmark__366_654512394"/>
      <w:bookmarkEnd w:id="7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8" w:name="__Fieldmark__471_1921254028"/>
      <w:bookmarkEnd w:id="8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LibreOffice/7.1.4.2$Linux_X86_64 LibreOffice_project/10$Build-2</Application>
  <AppVersion>15.0000</AppVersion>
  <Pages>2</Pages>
  <Words>260</Words>
  <Characters>1886</Characters>
  <CharactersWithSpaces>2113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2021-07-02T12:39:18Z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