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 xml:space="preserve"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Voltura</w:t>
            </w:r>
            <w:r>
              <w:rPr>
                <w:b/>
                <w:bCs/>
              </w:rPr>
              <w:t xml:space="preserve"> 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effettuata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lang w:val="it-IT" w:eastAsia="zh-CN" w:bidi="hi-IN"/>
              </w:rPr>
              <w:t xml:space="preserve">a seguito di: </w:t>
            </w:r>
            <w:r>
              <w:rPr>
                <w:lang w:val="it-IT" w:eastAsia="zh-CN" w:bidi="hi-IN"/>
              </w:rPr>
              <w:fldChar w:fldCharType="begin"/>
            </w:r>
            <w:r>
              <w:rPr>
                <w:lang w:val="it-IT" w:eastAsia="zh-CN" w:bidi="hi-IN"/>
              </w:rPr>
              <w:instrText xml:space="preserve"> MERGEFIELD $CAUSALE_VOLTURA </w:instrText>
            </w:r>
            <w:r>
              <w:rPr>
                <w:lang w:val="it-IT" w:eastAsia="zh-CN" w:bidi="hi-IN"/>
              </w:rPr>
              <w:fldChar w:fldCharType="separate"/>
            </w:r>
            <w:r>
              <w:rPr>
                <w:lang w:val="it-IT" w:eastAsia="zh-CN" w:bidi="hi-IN"/>
              </w:rPr>
              <w:t>&lt;$CAUSALE_VOLTURA&gt;</w:t>
            </w:r>
            <w:r>
              <w:rPr>
                <w:lang w:val="it-IT" w:eastAsia="zh-CN" w:bidi="hi-IN"/>
              </w:rPr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>le seguenti attività soggette ai controlli di prevenzione incendi: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</w:pPr>
      <w:r>
        <w:rPr>
          <w:lang w:val="it-IT"/>
        </w:rPr>
        <w:t xml:space="preserve">questo Comando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ha effettuato la voltura richiesta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.</w:t>
      </w:r>
    </w:p>
    <w:p>
      <w:pPr>
        <w:pStyle w:val="TextBody"/>
        <w:bidi w:val="0"/>
        <w:rPr>
          <w:lang w:val="it-IT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L’esercizio dell’attività da parte del nuovo responsabile è subordinato alle prescrizioni indicate nelle regole tecniche di prevenzione incendi, nella documentazione progettuale, negli eventuali pareri di questo Comando e, ove applicabili, nel decreto legislativo 81/2008 oppure all’art. 6 del DPR 151/2011.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VO70_FAV.docx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172</TotalTime>
  <Application>LibreOffice/7.3.6.2$Linux_X86_64 LibreOffice_project/30$Build-2</Application>
  <AppVersion>15.0000</AppVersion>
  <Pages>1</Pages>
  <Words>136</Words>
  <Characters>1075</Characters>
  <CharactersWithSpaces>1183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2022-10-19T12:24:20Z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