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14_1270668148"/>
      <w:bookmarkStart w:id="1" w:name="__Fieldmark__114_1270668148"/>
      <w:bookmarkEnd w:id="1"/>
      <w:r>
        <w:rPr/>
      </w:r>
      <w:r>
        <w:rPr/>
        <w:fldChar w:fldCharType="end"/>
      </w:r>
      <w:bookmarkStart w:id="2" w:name="__Fieldmark__279_4027006556"/>
      <w:bookmarkStart w:id="3" w:name="__Fieldmark__535_1921254028"/>
      <w:bookmarkStart w:id="4" w:name="__Fieldmark__92_2156278351"/>
      <w:bookmarkStart w:id="5" w:name="__Fieldmark__2433_1585666245"/>
      <w:bookmarkEnd w:id="2"/>
      <w:bookmarkEnd w:id="3"/>
      <w:bookmarkEnd w:id="4"/>
      <w:bookmarkEnd w:id="5"/>
      <w:r>
        <w:rPr>
          <w:rStyle w:val="DamodificareEG"/>
        </w:rPr>
        <w:t xml:space="preserve"> la presente istanza deve essere presentata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131_1270668148"/>
      <w:bookmarkStart w:id="7" w:name="__Fieldmark__131_1270668148"/>
      <w:bookmarkEnd w:id="7"/>
      <w:r>
        <w:rPr/>
      </w:r>
      <w:r>
        <w:rPr/>
        <w:fldChar w:fldCharType="end"/>
      </w:r>
      <w:bookmarkStart w:id="8" w:name="__Fieldmark__2081_4027006556"/>
      <w:bookmarkStart w:id="9" w:name="__Fieldmark__1445_1921254028"/>
      <w:bookmarkStart w:id="10" w:name="__Fieldmark__114_1655503305"/>
      <w:bookmarkStart w:id="11" w:name="__Fieldmark__4691_287423882"/>
      <w:bookmarkStart w:id="12" w:name="__Fieldmark__2454_1585666245"/>
      <w:bookmarkEnd w:id="8"/>
      <w:bookmarkEnd w:id="9"/>
      <w:bookmarkEnd w:id="10"/>
      <w:bookmarkEnd w:id="11"/>
      <w:bookmarkEnd w:id="12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" w:name="__Fieldmark__151_1270668148"/>
      <w:bookmarkStart w:id="14" w:name="__Fieldmark__151_1270668148"/>
      <w:bookmarkEnd w:id="14"/>
      <w:r>
        <w:rPr/>
      </w:r>
      <w:r>
        <w:rPr/>
        <w:fldChar w:fldCharType="end"/>
      </w:r>
      <w:bookmarkStart w:id="15" w:name="__Fieldmark__2095_4027006556"/>
      <w:bookmarkStart w:id="16" w:name="__Fieldmark__1453_1921254028"/>
      <w:bookmarkStart w:id="17" w:name="__Fieldmark__4697_287423882"/>
      <w:bookmarkStart w:id="18" w:name="__Fieldmark__125_1655503305"/>
      <w:bookmarkStart w:id="19" w:name="__Fieldmark__2473_1585666245"/>
      <w:bookmarkEnd w:id="15"/>
      <w:bookmarkEnd w:id="16"/>
      <w:bookmarkEnd w:id="17"/>
      <w:bookmarkEnd w:id="18"/>
      <w:bookmarkEnd w:id="19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" w:name="__Fieldmark__171_1270668148"/>
      <w:bookmarkStart w:id="21" w:name="__Fieldmark__171_1270668148"/>
      <w:bookmarkEnd w:id="21"/>
      <w:r>
        <w:rPr/>
      </w:r>
      <w:r>
        <w:rPr/>
        <w:fldChar w:fldCharType="end"/>
      </w:r>
      <w:bookmarkStart w:id="22" w:name="__Fieldmark__2109_4027006556"/>
      <w:bookmarkStart w:id="23" w:name="__Fieldmark__1461_1921254028"/>
      <w:bookmarkStart w:id="24" w:name="__Fieldmark__4703_287423882"/>
      <w:bookmarkStart w:id="25" w:name="__Fieldmark__136_1655503305"/>
      <w:bookmarkStart w:id="26" w:name="__Fieldmark__2492_1585666245"/>
      <w:bookmarkEnd w:id="22"/>
      <w:bookmarkEnd w:id="23"/>
      <w:bookmarkEnd w:id="24"/>
      <w:bookmarkEnd w:id="25"/>
      <w:bookmarkEnd w:id="26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" w:name="__Fieldmark__191_1270668148"/>
      <w:bookmarkStart w:id="28" w:name="__Fieldmark__191_1270668148"/>
      <w:bookmarkEnd w:id="28"/>
      <w:r>
        <w:rPr/>
      </w:r>
      <w:r>
        <w:rPr/>
        <w:fldChar w:fldCharType="end"/>
      </w:r>
      <w:bookmarkStart w:id="29" w:name="__Fieldmark__2123_4027006556"/>
      <w:bookmarkStart w:id="30" w:name="__Fieldmark__1469_1921254028"/>
      <w:bookmarkStart w:id="31" w:name="__Fieldmark__4711_287423882"/>
      <w:bookmarkStart w:id="32" w:name="__Fieldmark__147_1655503305"/>
      <w:bookmarkStart w:id="33" w:name="__Fieldmark__2511_1585666245"/>
      <w:bookmarkEnd w:id="29"/>
      <w:bookmarkEnd w:id="30"/>
      <w:bookmarkEnd w:id="31"/>
      <w:bookmarkEnd w:id="32"/>
      <w:bookmarkEnd w:id="33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4" w:name="__Fieldmark__211_1270668148"/>
      <w:bookmarkStart w:id="35" w:name="__Fieldmark__211_1270668148"/>
      <w:bookmarkEnd w:id="35"/>
      <w:r>
        <w:rPr/>
      </w:r>
      <w:r>
        <w:rPr/>
        <w:fldChar w:fldCharType="end"/>
      </w:r>
      <w:bookmarkStart w:id="36" w:name="__Fieldmark__2137_4027006556"/>
      <w:bookmarkStart w:id="37" w:name="__Fieldmark__1477_1921254028"/>
      <w:bookmarkStart w:id="38" w:name="__Fieldmark__4717_287423882"/>
      <w:bookmarkStart w:id="39" w:name="__Fieldmark__158_1655503305"/>
      <w:bookmarkStart w:id="40" w:name="__Fieldmark__2530_1585666245"/>
      <w:bookmarkEnd w:id="36"/>
      <w:bookmarkEnd w:id="37"/>
      <w:bookmarkEnd w:id="38"/>
      <w:bookmarkEnd w:id="39"/>
      <w:bookmarkEnd w:id="40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1" w:name="__Fieldmark__231_1270668148"/>
      <w:bookmarkStart w:id="42" w:name="__Fieldmark__231_1270668148"/>
      <w:bookmarkEnd w:id="42"/>
      <w:r>
        <w:rPr/>
      </w:r>
      <w:r>
        <w:rPr/>
        <w:fldChar w:fldCharType="end"/>
      </w:r>
      <w:bookmarkStart w:id="43" w:name="__Fieldmark__2151_4027006556"/>
      <w:bookmarkStart w:id="44" w:name="__Fieldmark__3237_1921254028"/>
      <w:bookmarkStart w:id="45" w:name="__Fieldmark__4723_287423882"/>
      <w:bookmarkStart w:id="46" w:name="__Fieldmark__2597_1921254028"/>
      <w:bookmarkStart w:id="47" w:name="__Fieldmark__169_1655503305"/>
      <w:bookmarkStart w:id="48" w:name="__Fieldmark__2549_1585666245"/>
      <w:bookmarkEnd w:id="43"/>
      <w:bookmarkEnd w:id="44"/>
      <w:bookmarkEnd w:id="45"/>
      <w:bookmarkEnd w:id="46"/>
      <w:bookmarkEnd w:id="47"/>
      <w:bookmarkEnd w:id="48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9" w:name="__Fieldmark__267_1270668148"/>
      <w:bookmarkStart w:id="50" w:name="__Fieldmark__267_1270668148"/>
      <w:bookmarkEnd w:id="50"/>
      <w:r>
        <w:rPr/>
      </w:r>
      <w:r>
        <w:rPr/>
        <w:fldChar w:fldCharType="end"/>
      </w:r>
      <w:bookmarkStart w:id="51" w:name="__Fieldmark__2183_4027006556"/>
      <w:bookmarkStart w:id="52" w:name="__Fieldmark__1501_1921254028"/>
      <w:bookmarkStart w:id="53" w:name="__Fieldmark__4729_287423882"/>
      <w:bookmarkStart w:id="54" w:name="__Fieldmark__198_1655503305"/>
      <w:bookmarkStart w:id="55" w:name="__Fieldmark__2584_1585666245"/>
      <w:bookmarkEnd w:id="51"/>
      <w:bookmarkEnd w:id="52"/>
      <w:bookmarkEnd w:id="53"/>
      <w:bookmarkEnd w:id="54"/>
      <w:bookmarkEnd w:id="55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6" w:name="__Fieldmark__287_1270668148"/>
      <w:bookmarkStart w:id="57" w:name="__Fieldmark__287_1270668148"/>
      <w:bookmarkEnd w:id="57"/>
      <w:r>
        <w:rPr/>
      </w:r>
      <w:r>
        <w:rPr/>
        <w:fldChar w:fldCharType="end"/>
      </w:r>
      <w:bookmarkStart w:id="58" w:name="__Fieldmark__2197_4027006556"/>
      <w:bookmarkStart w:id="59" w:name="__Fieldmark__1509_1921254028"/>
      <w:bookmarkStart w:id="60" w:name="__Fieldmark__4739_287423882"/>
      <w:bookmarkStart w:id="61" w:name="__Fieldmark__209_1655503305"/>
      <w:bookmarkStart w:id="62" w:name="__Fieldmark__2603_1585666245"/>
      <w:bookmarkEnd w:id="58"/>
      <w:bookmarkEnd w:id="59"/>
      <w:bookmarkEnd w:id="60"/>
      <w:bookmarkEnd w:id="61"/>
      <w:bookmarkEnd w:id="62"/>
      <w:r>
        <w:rPr>
          <w:rStyle w:val="DamodificareEG"/>
          <w:lang w:val="it-IT" w:eastAsia="zh-CN" w:bidi="hi-IN"/>
        </w:rPr>
        <w:t xml:space="preserve"> mancanza o irregolarità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di</w:t>
      </w:r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LibreOffice/7.2.3.2$Linux_X86_64 LibreOffice_project/20$Build-2</Application>
  <AppVersion>15.0000</AppVersion>
  <Pages>2</Pages>
  <Words>331</Words>
  <Characters>2339</Characters>
  <CharactersWithSpaces>2632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2021-12-09T11:57:02Z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