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/>
          </w:tcPr>
          <w:p>
            <w:pPr>
              <w:pStyle w:val="Normal"/>
              <w:keepNext w:val="true"/>
              <w:widowControl w:val="false"/>
              <w:bidi w:val="0"/>
              <w:jc w:val="center"/>
              <w:rPr>
                <w:rFonts w:ascii="Arial" w:hAnsi="Arial"/>
              </w:rPr>
            </w:pPr>
            <w:r>
              <w:rPr/>
              <w:drawing>
                <wp:inline distT="0" distB="0" distL="0" distR="0">
                  <wp:extent cx="1798955" cy="822960"/>
                  <wp:effectExtent l="0" t="0" r="0" b="0"/>
                  <wp:docPr id="1" name="Immagin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magin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rcRect l="-20" t="-44" r="-20" b="-4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8955" cy="822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14"/>
                <w:szCs w:val="14"/>
              </w:rPr>
            </w:pPr>
            <w:r>
              <w:rPr>
                <w:rFonts w:ascii="Arial" w:hAnsi="Arial"/>
                <w:caps/>
                <w:sz w:val="14"/>
                <w:szCs w:val="14"/>
              </w:rPr>
              <w:t>Dipartimento dei Vigili del fuoco,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14"/>
                <w:szCs w:val="14"/>
              </w:rPr>
            </w:pPr>
            <w:r>
              <w:rPr>
                <w:rFonts w:ascii="Arial" w:hAnsi="Arial"/>
                <w:caps/>
                <w:sz w:val="14"/>
                <w:szCs w:val="14"/>
              </w:rPr>
              <w:t>del Soccorso pubblico e Difesa civile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20"/>
              </w:rPr>
            </w:pPr>
            <w:r>
              <w:rPr>
                <w:rFonts w:ascii="Arial" w:hAnsi="Arial"/>
                <w:caps/>
                <w:sz w:val="20"/>
              </w:rPr>
              <w:t xml:space="preserve">Comando Vigili del fuoco di </w:t>
            </w:r>
            <w:r>
              <w:rPr>
                <w:rFonts w:ascii="Arial" w:hAnsi="Arial"/>
                <w:caps/>
                <w:sz w:val="20"/>
              </w:rPr>
              <w:fldChar w:fldCharType="begin"/>
            </w:r>
            <w:r>
              <w:rPr>
                <w:caps/>
                <w:sz w:val="20"/>
                <w:rFonts w:ascii="Arial" w:hAnsi="Arial"/>
              </w:rPr>
              <w:instrText xml:space="preserve"> MERGEFIELD $NOME_COMANDO </w:instrText>
            </w:r>
            <w:r>
              <w:rPr>
                <w:caps/>
                <w:sz w:val="20"/>
                <w:rFonts w:ascii="Arial" w:hAnsi="Arial"/>
              </w:rPr>
              <w:fldChar w:fldCharType="separate"/>
            </w:r>
            <w:r>
              <w:rPr>
                <w:caps/>
                <w:sz w:val="20"/>
                <w:rFonts w:ascii="Arial" w:hAnsi="Arial"/>
              </w:rPr>
              <w:t>&lt;$NOME_COMANDO&gt;</w:t>
            </w:r>
            <w:r>
              <w:rPr>
                <w:caps/>
                <w:sz w:val="20"/>
                <w:rFonts w:ascii="Arial" w:hAnsi="Arial"/>
              </w:rPr>
              <w:fldChar w:fldCharType="end"/>
            </w:r>
          </w:p>
          <w:p>
            <w:pPr>
              <w:pStyle w:val="Normal"/>
              <w:widowControl w:val="false"/>
              <w:bidi w:val="0"/>
              <w:jc w:val="center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Ufficio Prevenzione incendi</w:t>
            </w:r>
          </w:p>
          <w:p>
            <w:pPr>
              <w:pStyle w:val="Normal"/>
              <w:widowControl w:val="false"/>
              <w:bidi w:val="0"/>
              <w:jc w:val="center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fldChar w:fldCharType="begin"/>
            </w:r>
            <w:r>
              <w:rPr>
                <w:sz w:val="20"/>
                <w:i/>
                <w:szCs w:val="20"/>
                <w:iCs/>
              </w:rPr>
              <w:instrText xml:space="preserve"> MERGEFIELD $PEC_COMANDO </w:instrText>
            </w:r>
            <w:r>
              <w:rPr>
                <w:sz w:val="20"/>
                <w:i/>
                <w:szCs w:val="20"/>
                <w:iCs/>
              </w:rPr>
              <w:fldChar w:fldCharType="separate"/>
            </w:r>
            <w:r>
              <w:rPr>
                <w:sz w:val="20"/>
                <w:i/>
                <w:szCs w:val="20"/>
                <w:iCs/>
              </w:rPr>
              <w:t>&lt;$PEC_COMANDO&gt;</w:t>
            </w:r>
            <w:r>
              <w:rPr>
                <w:sz w:val="20"/>
                <w:i/>
                <w:szCs w:val="20"/>
                <w:iCs/>
              </w:rPr>
              <w:fldChar w:fldCharType="end"/>
            </w:r>
          </w:p>
        </w:tc>
        <w:tc>
          <w:tcPr>
            <w:tcW w:w="481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fldChar w:fldCharType="begin"/>
            </w:r>
            <w:r>
              <w:rPr/>
              <w:instrText xml:space="preserve"> MERGEFIELD $COMUNE_COMANDO </w:instrText>
            </w:r>
            <w:r>
              <w:rPr/>
              <w:fldChar w:fldCharType="separate"/>
            </w:r>
            <w:r>
              <w:rPr/>
              <w:t>&lt;$COMUNE_COMANDO&gt;</w:t>
            </w:r>
            <w:r>
              <w:rPr/>
              <w:fldChar w:fldCharType="end"/>
            </w:r>
            <w:r>
              <w:rPr/>
              <w:t xml:space="preserve">, </w:t>
            </w:r>
            <w:r>
              <w:rPr>
                <w:i/>
                <w:iCs/>
              </w:rPr>
              <w:t>data del protocollo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Pratica PI n°</w:t>
            </w:r>
            <w:r>
              <w:rPr/>
              <w:fldChar w:fldCharType="begin"/>
            </w:r>
            <w:r>
              <w:rPr/>
              <w:instrText xml:space="preserve"> MERGEFIELD $NUM_PRATICA </w:instrText>
            </w:r>
            <w:r>
              <w:rPr/>
              <w:fldChar w:fldCharType="separate"/>
            </w:r>
            <w:r>
              <w:rPr/>
              <w:t>&lt;$NUM_PRATICA&gt;</w:t>
            </w:r>
            <w:r>
              <w:rPr/>
              <w:fldChar w:fldCharType="end"/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Normal"/>
              <w:widowControl w:val="false"/>
              <w:jc w:val="right"/>
              <w:rPr/>
            </w:pPr>
            <w:r>
              <w:rPr/>
              <w:t>A</w:t>
            </w:r>
          </w:p>
        </w:tc>
        <w:tc>
          <w:tcPr>
            <w:tcW w:w="4819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  <w:fldChar w:fldCharType="begin"/>
            </w:r>
            <w:r>
              <w:rPr/>
              <w:instrText xml:space="preserve"> MERGEFIELD $NOME_TITOLARE </w:instrText>
            </w:r>
            <w:r>
              <w:rPr/>
              <w:fldChar w:fldCharType="separate"/>
            </w:r>
            <w:r>
              <w:rPr/>
              <w:t>&lt;$NOME_TITOLARE&gt;</w:t>
            </w:r>
            <w:r>
              <w:rPr/>
              <w:fldChar w:fldCharType="end"/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 xml:space="preserve"> MERGEFIELD $COGNOME_TITOLARE </w:instrText>
            </w:r>
            <w:r>
              <w:rPr/>
              <w:fldChar w:fldCharType="separate"/>
            </w:r>
            <w:r>
              <w:rPr/>
              <w:t>&lt;$COGNOME_TITOLARE&gt;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rPr>
                <w:rStyle w:val="Hyperlink"/>
              </w:rPr>
              <w:fldChar w:fldCharType="begin"/>
            </w:r>
            <w:r>
              <w:rPr>
                <w:rStyle w:val="Hyperlink"/>
              </w:rPr>
              <w:instrText xml:space="preserve"> MERGEFIELD $PEC_CORRISPONDENZA </w:instrText>
            </w:r>
            <w:r>
              <w:rPr>
                <w:rStyle w:val="Hyperlink"/>
              </w:rPr>
              <w:fldChar w:fldCharType="separate"/>
            </w:r>
            <w:r>
              <w:rPr>
                <w:rStyle w:val="Hyperlink"/>
              </w:rPr>
              <w:t>&lt;$PEC_CORRISPONDENZA&gt;</w:t>
            </w:r>
            <w:r>
              <w:rPr>
                <w:rStyle w:val="Hyperlink"/>
              </w:rPr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rPr/>
              <w:t>presso</w:t>
            </w:r>
            <w:r>
              <w:rPr>
                <w:lang w:val="it-IT"/>
              </w:rPr>
              <w:t>:</w:t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 xml:space="preserve"> MERGEFIELD $INTESTATARIO </w:instrText>
            </w:r>
            <w:r>
              <w:rPr/>
              <w:fldChar w:fldCharType="separate"/>
            </w:r>
            <w:r>
              <w:rPr/>
              <w:t>&lt;$INTESTATARIO&gt;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rPr/>
              <w:fldChar w:fldCharType="begin"/>
            </w:r>
            <w:r>
              <w:rPr/>
              <w:instrText xml:space="preserve"> MERGEFIELD $INDIRIZZO_CORRISPONDENZA </w:instrText>
            </w:r>
            <w:r>
              <w:rPr/>
              <w:fldChar w:fldCharType="separate"/>
            </w:r>
            <w:r>
              <w:rPr/>
              <w:t>&lt;$INDIRIZZO_CORRISPONDENZA&gt;</w:t>
            </w:r>
            <w:r>
              <w:rPr/>
              <w:fldChar w:fldCharType="end"/>
            </w:r>
          </w:p>
        </w:tc>
      </w:tr>
    </w:tbl>
    <w:p>
      <w:pPr>
        <w:pStyle w:val="BodyText"/>
        <w:rPr/>
      </w:pPr>
      <w:r>
        <w:rPr/>
      </w:r>
    </w:p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1134"/>
        <w:gridCol w:w="8503"/>
      </w:tblGrid>
      <w:tr>
        <w:trPr>
          <w:cantSplit w:val="true"/>
        </w:trPr>
        <w:tc>
          <w:tcPr>
            <w:tcW w:w="1134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  <w:t>Oggetto:</w:t>
            </w:r>
          </w:p>
        </w:tc>
        <w:tc>
          <w:tcPr>
            <w:tcW w:w="8503" w:type="dxa"/>
            <w:tcBorders/>
          </w:tcPr>
          <w:p>
            <w:pPr>
              <w:pStyle w:val="Normal"/>
              <w:widowControl w:val="false"/>
              <w:rPr>
                <w:b/>
                <w:bCs/>
              </w:rPr>
            </w:pPr>
            <w:r>
              <w:rPr>
                <w:rFonts w:eastAsia="Noto Serif CJK SC" w:cs="Lohit Devanagari"/>
                <w:b/>
                <w:bCs/>
                <w:color w:val="auto"/>
                <w:kern w:val="2"/>
                <w:sz w:val="24"/>
                <w:szCs w:val="24"/>
                <w:lang w:val="it-IT" w:eastAsia="zh-CN" w:bidi="hi-IN"/>
              </w:rPr>
              <w:t>Preavviso di parere contrario</w:t>
            </w:r>
          </w:p>
          <w:p>
            <w:pPr>
              <w:pStyle w:val="Normal"/>
              <w:widowControl w:val="false"/>
              <w:rPr/>
            </w:pPr>
            <w:r>
              <w:rPr/>
              <w:t xml:space="preserve">per </w:t>
            </w:r>
            <w:r>
              <w:rPr/>
              <w:fldChar w:fldCharType="begin"/>
            </w:r>
            <w:r>
              <w:rPr/>
              <w:instrText xml:space="preserve"> MERGEFIELD $DESCRIZIONE_RICHIESTA </w:instrText>
            </w:r>
            <w:r>
              <w:rPr/>
              <w:fldChar w:fldCharType="separate"/>
            </w:r>
            <w:r>
              <w:rPr/>
              <w:t>&lt;$DESCRIZIONE_RICHIESTA&gt;</w:t>
            </w:r>
            <w:r>
              <w:rPr/>
              <w:fldChar w:fldCharType="end"/>
            </w:r>
            <w:r>
              <w:rPr/>
              <w:t xml:space="preserve"> con prot. </w:t>
            </w:r>
            <w:r>
              <w:rPr/>
              <w:fldChar w:fldCharType="begin"/>
            </w:r>
            <w:r>
              <w:rPr/>
              <w:instrText xml:space="preserve"> MERGEFIELD $NUM_PROT_RICHIESTA </w:instrText>
            </w:r>
            <w:r>
              <w:rPr/>
              <w:fldChar w:fldCharType="separate"/>
            </w:r>
            <w:r>
              <w:rPr/>
              <w:t>&lt;$NUM_PROT_RICHIESTA&gt;</w:t>
            </w:r>
            <w:r>
              <w:rPr/>
              <w:fldChar w:fldCharType="end"/>
            </w:r>
            <w:r>
              <w:rPr/>
              <w:t xml:space="preserve"> del </w:t>
            </w:r>
            <w:r>
              <w:rPr/>
              <w:fldChar w:fldCharType="begin"/>
            </w:r>
            <w:r>
              <w:rPr/>
              <w:instrText xml:space="preserve"> MERGEFIELD $DATA_RICHIESTA </w:instrText>
            </w:r>
            <w:r>
              <w:rPr/>
              <w:fldChar w:fldCharType="separate"/>
            </w:r>
            <w:r>
              <w:rPr/>
              <w:t>&lt;$DATA_RICHIESTA&gt;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 xml:space="preserve">della ditta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fldChar w:fldCharType="begin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instrText xml:space="preserve"> MERGEFIELD $RAGIONE_SOCIALE </w:instrTex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separate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t>&lt;$RAGIONE_SOCIALE&gt;</w: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end"/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 xml:space="preserve"> sita in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fldChar w:fldCharType="begin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instrText xml:space="preserve"> MERGEFIELD $INDIRIZZO_ATTIVITA </w:instrTex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separate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t>&lt;$INDIRIZZO_ATTIVITA&gt;</w: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end"/>
            </w:r>
          </w:p>
        </w:tc>
      </w:tr>
    </w:tbl>
    <w:p>
      <w:pPr>
        <w:pStyle w:val="BodyText"/>
        <w:rPr/>
      </w:pPr>
      <w:r>
        <w:rPr/>
      </w:r>
    </w:p>
    <w:p>
      <w:pPr>
        <w:pStyle w:val="BodyText"/>
        <w:rPr/>
      </w:pPr>
      <w:r>
        <w:rPr>
          <w:lang w:val="it-IT"/>
        </w:rPr>
        <w:t xml:space="preserve">In relazione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all’istanza in oggetto,</w:t>
      </w:r>
      <w:r>
        <w:rPr>
          <w:lang w:val="it-IT"/>
        </w:rPr>
        <w:t xml:space="preserve">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 xml:space="preserve">per </w:t>
      </w:r>
      <w:r>
        <w:rPr>
          <w:lang w:val="it-IT"/>
        </w:rPr>
        <w:t xml:space="preserve">le seguenti tipologie di attività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di cui al</w:t>
      </w:r>
      <w:r>
        <w:rPr>
          <w:lang w:val="it-IT"/>
        </w:rPr>
        <w:t xml:space="preserve"> DPR 151/11:</w:t>
      </w:r>
    </w:p>
    <w:tbl>
      <w:tblPr>
        <w:tblW w:w="9638" w:type="dxa"/>
        <w:jc w:val="left"/>
        <w:tblInd w:w="-5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1701"/>
        <w:gridCol w:w="7936"/>
      </w:tblGrid>
      <w:tr>
        <w:trPr/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 xml:space="preserve"> MERGEFIELD $ELENCO_ATTIVITA.Codice </w:instrText>
            </w:r>
            <w:r>
              <w:rPr/>
              <w:fldChar w:fldCharType="separate"/>
            </w:r>
            <w:r>
              <w:rPr/>
              <w:t>&lt;$ELENCO_ATTIVITA.Codice&gt;</w:t>
            </w:r>
            <w:r>
              <w:rPr/>
              <w:fldChar w:fldCharType="end"/>
            </w:r>
          </w:p>
        </w:tc>
        <w:tc>
          <w:tcPr>
            <w:tcW w:w="7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 xml:space="preserve"> MERGEFIELD $ELENCO_ATTIVITA.Descrizione </w:instrText>
            </w:r>
            <w:r>
              <w:rPr/>
              <w:fldChar w:fldCharType="separate"/>
            </w:r>
            <w:r>
              <w:rPr/>
              <w:t>&lt;$ELENCO_ATTIVITA.Descrizione&gt;</w:t>
            </w:r>
            <w:r>
              <w:rPr/>
              <w:fldChar w:fldCharType="end"/>
            </w:r>
          </w:p>
        </w:tc>
      </w:tr>
    </w:tbl>
    <w:p>
      <w:pPr>
        <w:pStyle w:val="BodyText"/>
        <w:rPr/>
      </w:pPr>
      <w:r>
        <w:rPr/>
      </w:r>
    </w:p>
    <w:p>
      <w:pPr>
        <w:pStyle w:val="BodyText"/>
        <w:rPr/>
      </w:pPr>
      <w:r>
        <w:rPr>
          <w:lang w:val="it-IT"/>
        </w:rPr>
        <w:t xml:space="preserve">valutata la documentazione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inviata</w:t>
      </w:r>
      <w:r>
        <w:rPr>
          <w:lang w:val="it-IT"/>
        </w:rPr>
        <w:t xml:space="preserve"> ed eventual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i successive</w:t>
      </w:r>
      <w:r>
        <w:rPr>
          <w:lang w:val="it-IT"/>
        </w:rPr>
        <w:t xml:space="preserve"> integrazioni (prot. </w:t>
      </w:r>
      <w:r>
        <w:rPr>
          <w:lang w:val="it-IT"/>
        </w:rPr>
        <w:fldChar w:fldCharType="begin"/>
      </w:r>
      <w:r>
        <w:rPr>
          <w:lang w:val="it-IT"/>
        </w:rPr>
        <w:instrText xml:space="preserve"> MERGEFIELD $PROT_DOC_INTEG_IN_1 </w:instrText>
      </w:r>
      <w:r>
        <w:rPr>
          <w:lang w:val="it-IT"/>
        </w:rPr>
        <w:fldChar w:fldCharType="separate"/>
      </w:r>
      <w:r>
        <w:rPr>
          <w:lang w:val="it-IT"/>
        </w:rPr>
        <w:t>&lt;$PROT_DOC_INTEG_IN_1&gt;</w:t>
      </w:r>
      <w:r>
        <w:rPr>
          <w:lang w:val="it-IT"/>
        </w:rPr>
        <w:fldChar w:fldCharType="end"/>
      </w:r>
      <w:r>
        <w:rPr>
          <w:lang w:val="it-IT"/>
        </w:rPr>
        <w:t xml:space="preserve"> del </w:t>
      </w:r>
      <w:r>
        <w:rPr>
          <w:lang w:val="it-IT"/>
        </w:rPr>
        <w:fldChar w:fldCharType="begin"/>
      </w:r>
      <w:r>
        <w:rPr>
          <w:lang w:val="it-IT"/>
        </w:rPr>
        <w:instrText xml:space="preserve"> MERGEFIELD $DATA_PROT_DOC_INTEG_IN_1 </w:instrText>
      </w:r>
      <w:r>
        <w:rPr>
          <w:lang w:val="it-IT"/>
        </w:rPr>
        <w:fldChar w:fldCharType="separate"/>
      </w:r>
      <w:r>
        <w:rPr>
          <w:lang w:val="it-IT"/>
        </w:rPr>
        <w:t>&lt;$DATA_PROT_DOC_INTEG_IN_1&gt;</w:t>
      </w:r>
      <w:r>
        <w:rPr>
          <w:lang w:val="it-IT"/>
        </w:rPr>
        <w:fldChar w:fldCharType="end"/>
      </w:r>
      <w:r>
        <w:rPr>
          <w:lang w:val="it-IT"/>
        </w:rPr>
        <w:t xml:space="preserve">), questo Comando ha rilevato i seguenti </w:t>
      </w:r>
      <w:r>
        <w:rPr>
          <w:b/>
          <w:bCs/>
          <w:lang w:val="it-IT"/>
        </w:rPr>
        <w:t>motivi ostativi</w:t>
      </w:r>
      <w:r>
        <w:rPr>
          <w:lang w:val="it-IT"/>
        </w:rPr>
        <w:t xml:space="preserve"> all’espressione di parere favorevole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di cui al</w:t>
      </w:r>
      <w:r>
        <w:rPr>
          <w:lang w:val="it-IT"/>
        </w:rPr>
        <w:t xml:space="preserve"> DPR 151/11, </w:t>
      </w:r>
      <w:r>
        <w:rPr>
          <w:lang w:val="it-IT"/>
        </w:rPr>
        <w:t>ai soli fini della sicurezza antincendio</w:t>
      </w:r>
      <w:r>
        <w:rPr>
          <w:lang w:val="it-IT"/>
        </w:rPr>
        <w:t>:</w:t>
      </w:r>
    </w:p>
    <w:tbl>
      <w:tblPr>
        <w:tblW w:w="9638" w:type="dxa"/>
        <w:jc w:val="left"/>
        <w:tblInd w:w="-5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1701"/>
        <w:gridCol w:w="7936"/>
      </w:tblGrid>
      <w:tr>
        <w:trPr/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 xml:space="preserve"> MERGEFIELD $ELENCO_PRESCRIZIONI.Codice </w:instrText>
            </w:r>
            <w:r>
              <w:rPr/>
              <w:fldChar w:fldCharType="separate"/>
            </w:r>
            <w:r>
              <w:rPr/>
              <w:t>&lt;$ELENCO_PRESCRIZIONI.Codice&gt;</w:t>
            </w:r>
            <w:r>
              <w:rPr/>
              <w:fldChar w:fldCharType="end"/>
            </w:r>
          </w:p>
        </w:tc>
        <w:tc>
          <w:tcPr>
            <w:tcW w:w="7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 xml:space="preserve"> MERGEFIELD $ELENCO_PRESCRIZIONI.Descrizione </w:instrText>
            </w:r>
            <w:r>
              <w:rPr/>
              <w:fldChar w:fldCharType="separate"/>
            </w:r>
            <w:r>
              <w:rPr/>
              <w:t>&lt;$ELENCO_PRESCRIZIONI.Descrizione&gt;</w:t>
            </w:r>
            <w:r>
              <w:rPr/>
              <w:fldChar w:fldCharType="end"/>
            </w:r>
          </w:p>
        </w:tc>
      </w:tr>
    </w:tbl>
    <w:p>
      <w:pPr>
        <w:pStyle w:val="BodyText"/>
        <w:rPr>
          <w:lang w:val="it-IT"/>
        </w:rPr>
      </w:pPr>
      <w:r>
        <w:rPr>
          <w:lang w:val="it-IT"/>
        </w:rPr>
      </w:r>
    </w:p>
    <w:p>
      <w:pPr>
        <w:pStyle w:val="BodyText"/>
        <w:rPr>
          <w:lang w:val="it-IT"/>
        </w:rPr>
      </w:pPr>
      <w:r>
        <w:rPr>
          <w:lang w:val="it-IT"/>
        </w:rPr>
        <w:t>Ai sensi dell’art. 10 bis della legge 241/90, il richiedente può presentare a questo Ufficio osservazioni, eventualmente corredate da documentazione, al fine di superare tali motivi ostativi, entro il termine di 10 giorni dal ricevimento della presente comunicazione.</w:t>
      </w:r>
    </w:p>
    <w:p>
      <w:pPr>
        <w:pStyle w:val="BodyText"/>
        <w:rPr>
          <w:lang w:val="it-IT"/>
        </w:rPr>
      </w:pPr>
      <w:r>
        <w:rPr>
          <w:lang w:val="it-IT"/>
        </w:rPr>
        <w:t>Il termine previsto dall’art. 3 del DPR 151/11 viene interrotto e riprenderà alla data di ricezione delle osservazioni.</w:t>
      </w:r>
    </w:p>
    <w:p>
      <w:pPr>
        <w:pStyle w:val="BodyText"/>
        <w:keepNext w:val="true"/>
        <w:rPr/>
      </w:pPr>
      <w:r>
        <w:rPr>
          <w:lang w:val="it-IT"/>
        </w:rPr>
        <w:t xml:space="preserve">Per eventuali informazioni il richiedente può contattare il responsabile dell’istruttoria tecnica all’indirizzo email: </w:t>
      </w:r>
      <w:r>
        <w:rPr>
          <w:rStyle w:val="Hyperlink"/>
          <w:lang w:val="it-IT"/>
        </w:rPr>
        <w:fldChar w:fldCharType="begin"/>
      </w:r>
      <w:r>
        <w:rPr>
          <w:rStyle w:val="Hyperlink"/>
          <w:lang w:val="it-IT"/>
        </w:rPr>
        <w:instrText xml:space="preserve"> MERGEFIELD $EMAIL_ADDETTO </w:instrText>
      </w:r>
      <w:r>
        <w:rPr>
          <w:rStyle w:val="Hyperlink"/>
          <w:lang w:val="it-IT"/>
        </w:rPr>
        <w:fldChar w:fldCharType="separate"/>
      </w:r>
      <w:r>
        <w:rPr>
          <w:rStyle w:val="Hyperlink"/>
          <w:lang w:val="it-IT"/>
        </w:rPr>
        <w:t>&lt;$EMAIL_ADDETTO&gt;</w:t>
      </w:r>
      <w:r>
        <w:rPr>
          <w:rStyle w:val="Hyperlink"/>
          <w:lang w:val="it-IT"/>
        </w:rPr>
        <w:fldChar w:fldCharType="end"/>
      </w:r>
    </w:p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4819"/>
        <w:gridCol w:w="4818"/>
      </w:tblGrid>
      <w:tr>
        <w:trPr>
          <w:cantSplit w:val="true"/>
        </w:trPr>
        <w:tc>
          <w:tcPr>
            <w:tcW w:w="4819" w:type="dxa"/>
            <w:tcBorders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Il responsabile dell’istruttoria tecnica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fldChar w:fldCharType="begin"/>
            </w:r>
            <w:r>
              <w:rPr/>
              <w:instrText xml:space="preserve"> MERGEFIELD $NOME_ADDETTO </w:instrText>
            </w:r>
            <w:r>
              <w:rPr/>
              <w:fldChar w:fldCharType="separate"/>
            </w:r>
            <w:r>
              <w:rPr/>
              <w:t>&lt;$NOME_ADDETTO&gt;</w:t>
            </w:r>
            <w:r>
              <w:rPr/>
              <w:fldChar w:fldCharType="end"/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 xml:space="preserve"> MERGEFIELD $COGNOME_ADDETTO </w:instrText>
            </w:r>
            <w:r>
              <w:rPr/>
              <w:fldChar w:fldCharType="separate"/>
            </w:r>
            <w:r>
              <w:rPr/>
              <w:t>&lt;$COGNOME_ADDETTO&gt;</w:t>
            </w:r>
            <w:r>
              <w:rPr/>
              <w:fldChar w:fldCharType="end"/>
            </w:r>
          </w:p>
        </w:tc>
        <w:tc>
          <w:tcPr>
            <w:tcW w:w="4818" w:type="dxa"/>
            <w:tcBorders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Il dirigente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fldChar w:fldCharType="begin"/>
            </w:r>
            <w:r>
              <w:rPr/>
              <w:instrText xml:space="preserve"> MERGEFIELD $NOME_COMANDANTE </w:instrText>
            </w:r>
            <w:r>
              <w:rPr/>
              <w:fldChar w:fldCharType="separate"/>
            </w:r>
            <w:r>
              <w:rPr/>
              <w:t>&lt;$NOME_COMANDANTE&gt;</w:t>
            </w:r>
            <w:r>
              <w:rPr/>
              <w:fldChar w:fldCharType="end"/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 xml:space="preserve"> MERGEFIELD $COGNOME_COMANDANTE </w:instrText>
            </w:r>
            <w:r>
              <w:rPr/>
              <w:fldChar w:fldCharType="separate"/>
            </w:r>
            <w:r>
              <w:rPr/>
              <w:t>&lt;$COGNOME_COMANDANTE&gt;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(firmato digitalmente)</w:t>
            </w:r>
          </w:p>
        </w:tc>
      </w:tr>
    </w:tbl>
    <w:p>
      <w:pPr>
        <w:pStyle w:val="Normal"/>
        <w:rPr/>
      </w:pPr>
      <w:r>
        <w:rPr/>
      </w:r>
    </w:p>
    <w:sectPr>
      <w:footerReference w:type="even" r:id="rId3"/>
      <w:footerReference w:type="default" r:id="rId4"/>
      <w:footerReference w:type="first" r:id="rId5"/>
      <w:type w:val="nextPage"/>
      <w:pgSz w:w="11906" w:h="16838"/>
      <w:pgMar w:left="1134" w:right="1134" w:gutter="0" w:header="0" w:top="1134" w:footer="1134" w:bottom="1693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  <w:t xml:space="preserve">Pagina </w:t>
    </w: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2</w:t>
    </w:r>
    <w:r>
      <w:rPr/>
      <w:fldChar w:fldCharType="end"/>
    </w:r>
    <w:r>
      <w:rPr/>
      <w:t xml:space="preserve"> di </w:t>
    </w:r>
    <w:r>
      <w:rPr/>
      <w:fldChar w:fldCharType="begin"/>
    </w:r>
    <w:r>
      <w:rPr/>
      <w:instrText xml:space="preserve"> NUMPAGES </w:instrText>
    </w:r>
    <w:r>
      <w:rPr/>
      <w:fldChar w:fldCharType="separate"/>
    </w:r>
    <w:r>
      <w:rPr/>
      <w:t>2</w:t>
    </w:r>
    <w:r>
      <w:rPr/>
      <w:fldChar w:fldCharType="end"/>
    </w:r>
  </w:p>
  <w:p>
    <w:pPr>
      <w:pStyle w:val="Footer"/>
      <w:rPr/>
    </w:pPr>
    <w:r>
      <w:rPr/>
      <w:fldChar w:fldCharType="begin"/>
    </w:r>
    <w:r>
      <w:rPr/>
      <w:instrText xml:space="preserve"> FILENAME </w:instrText>
    </w:r>
    <w:r>
      <w:rPr/>
      <w:fldChar w:fldCharType="separate"/>
    </w:r>
    <w:r>
      <w:rPr/>
      <w:t>VP80_PRE.docx</w:t>
    </w:r>
    <w:r>
      <w:rPr/>
      <w:fldChar w:fldCharType="end"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  <w:t xml:space="preserve">Pagina </w:t>
    </w: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2</w:t>
    </w:r>
    <w:r>
      <w:rPr/>
      <w:fldChar w:fldCharType="end"/>
    </w:r>
    <w:r>
      <w:rPr/>
      <w:t xml:space="preserve"> di </w:t>
    </w:r>
    <w:r>
      <w:rPr/>
      <w:fldChar w:fldCharType="begin"/>
    </w:r>
    <w:r>
      <w:rPr/>
      <w:instrText xml:space="preserve"> NUMPAGES </w:instrText>
    </w:r>
    <w:r>
      <w:rPr/>
      <w:fldChar w:fldCharType="separate"/>
    </w:r>
    <w:r>
      <w:rPr/>
      <w:t>2</w:t>
    </w:r>
    <w:r>
      <w:rPr/>
      <w:fldChar w:fldCharType="end"/>
    </w:r>
  </w:p>
  <w:p>
    <w:pPr>
      <w:pStyle w:val="Footer"/>
      <w:rPr/>
    </w:pPr>
    <w:r>
      <w:rPr/>
      <w:fldChar w:fldCharType="begin"/>
    </w:r>
    <w:r>
      <w:rPr/>
      <w:instrText xml:space="preserve"> FILENAME </w:instrText>
    </w:r>
    <w:r>
      <w:rPr/>
      <w:fldChar w:fldCharType="separate"/>
    </w:r>
    <w:r>
      <w:rPr/>
      <w:t>VP80_PRE.docx</w:t>
    </w:r>
    <w:r>
      <w:rPr/>
      <w:fldChar w:fldCharType="end"/>
    </w:r>
  </w:p>
</w:ftr>
</file>

<file path=word/settings.xml><?xml version="1.0" encoding="utf-8"?>
<w:settings xmlns:w="http://schemas.openxmlformats.org/wordprocessingml/2006/main">
  <w:zoom w:percent="110"/>
  <w:defaultTabStop w:val="709"/>
  <w:mailMerge>
    <w:mainDocumentType w:val="formLetters"/>
    <w:dataType w:val="textFile"/>
    <w:query w:val="SELECT * FROM db_elenco_campi_prince.dbo.Foglio1$"/>
  </w:mailMerge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it-IT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it-IT" w:eastAsia="zh-CN" w:bidi="hi-IN"/>
    </w:rPr>
  </w:style>
  <w:style w:type="character" w:styleId="DefaultParagraphFont">
    <w:name w:val="Default Paragraph Font"/>
    <w:qFormat/>
    <w:rPr/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DamodificareEG">
    <w:name w:val="Da modificare EG"/>
    <w:basedOn w:val="DefaultParagraphFont"/>
    <w:qFormat/>
    <w:rPr>
      <w:color w:val="0000FF"/>
    </w:rPr>
  </w:style>
  <w:style w:type="character" w:styleId="Caratteridinumerazione">
    <w:name w:val="Caratteri di numerazione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Marath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  <w:jc w:val="both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Marathi"/>
    </w:rPr>
  </w:style>
  <w:style w:type="paragraph" w:styleId="Titolo">
    <w:name w:val="Tito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Indice">
    <w:name w:val="Indice"/>
    <w:basedOn w:val="Normal"/>
    <w:qFormat/>
    <w:pPr>
      <w:suppressLineNumbers/>
    </w:pPr>
    <w:rPr>
      <w:rFonts w:cs="Lohit Devanagari"/>
    </w:rPr>
  </w:style>
  <w:style w:type="paragraph" w:styleId="Contenutotabella">
    <w:name w:val="Contenuto tabella"/>
    <w:basedOn w:val="Normal"/>
    <w:qFormat/>
    <w:pPr>
      <w:widowControl w:val="false"/>
      <w:suppressLineNumbers/>
    </w:pPr>
    <w:rPr/>
  </w:style>
  <w:style w:type="paragraph" w:styleId="Titolotabella">
    <w:name w:val="Titolo tabella"/>
    <w:basedOn w:val="Contenutotabella"/>
    <w:qFormat/>
    <w:pPr>
      <w:suppressLineNumbers/>
      <w:jc w:val="center"/>
    </w:pPr>
    <w:rPr>
      <w:b/>
      <w:bCs/>
    </w:rPr>
  </w:style>
  <w:style w:type="paragraph" w:styleId="Intestazioneepidipagina">
    <w:name w:val="Intestazione e piè di pagina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Intestazioneepidipagina"/>
    <w:pPr>
      <w:suppressLineNumbers/>
      <w:jc w:val="center"/>
    </w:pPr>
    <w:rPr/>
  </w:style>
  <w:style w:type="paragraph" w:styleId="Pidipaginaasinistra">
    <w:name w:val="Piè di pagina a sinistra"/>
    <w:basedOn w:val="Footer"/>
    <w:qFormat/>
    <w:pPr>
      <w:suppressLineNumbers/>
      <w:jc w:val="left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97</TotalTime>
  <Application>LibreOffice/24.2.2.2$Linux_X86_64 LibreOffice_project/d56cc158d8a96260b836f100ef4b4ef25d6f1a01</Application>
  <AppVersion>15.0000</AppVersion>
  <Pages>2</Pages>
  <Words>195</Words>
  <Characters>1543</Characters>
  <CharactersWithSpaces>1706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2021-02-25T12:01:21Z</dcterms:created>
  <dc:creator/>
  <dc:description/>
  <dc:language>it-IT</dc:language>
  <cp:lastModifiedBy/>
  <dcterms:modified xsi:type="dcterms:W3CDTF">2024-04-16T09:19:47Z</dcterms:modified>
  <cp:revision>32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