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Funções: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calculateResult</w:t>
      </w:r>
      <w:r w:rsidDel="00000000" w:rsidR="00000000" w:rsidRPr="00000000">
        <w:rPr>
          <w:rtl w:val="0"/>
        </w:rPr>
        <w:t xml:space="preserve">: Calcula o valor da expressão no display, verificando se o último caractere é um operador (caso seja, ele o ignora) e exibe o resultado no display.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deleteLastDigit</w:t>
      </w:r>
      <w:r w:rsidDel="00000000" w:rsidR="00000000" w:rsidRPr="00000000">
        <w:rPr>
          <w:rtl w:val="0"/>
        </w:rPr>
        <w:t xml:space="preserve">: Apaga o último dígito do display. Caso o último caractere seja um ponto decimal, permite que ele seja reutilizado.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writeOnDisplay</w:t>
      </w:r>
      <w:r w:rsidDel="00000000" w:rsidR="00000000" w:rsidRPr="00000000">
        <w:rPr>
          <w:rtl w:val="0"/>
        </w:rPr>
        <w:t xml:space="preserve">: Escreve no display o número ou operador clicado. Se um operador for inserido após outro operador, o último operador será substituído pelo novo. Também controla a quantidade de pontos decimais permitidos (máximo de um ponto por número).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verifyDecimalPoint</w:t>
      </w:r>
      <w:r w:rsidDel="00000000" w:rsidR="00000000" w:rsidRPr="00000000">
        <w:rPr>
          <w:rtl w:val="0"/>
        </w:rPr>
        <w:t xml:space="preserve">: Verifica se o valor digitado é um ponto decimal.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verifyOperator</w:t>
      </w:r>
      <w:r w:rsidDel="00000000" w:rsidR="00000000" w:rsidRPr="00000000">
        <w:rPr>
          <w:rtl w:val="0"/>
        </w:rPr>
        <w:t xml:space="preserve">: Verifica se o valor digitado é um operador válido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</w:t>
      </w:r>
      <w:r w:rsidDel="00000000" w:rsidR="00000000" w:rsidRPr="00000000">
        <w:rPr>
          <w:rtl w:val="0"/>
        </w:rPr>
        <w:t xml:space="preserve">, ou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calculateArray</w:t>
      </w:r>
      <w:r w:rsidDel="00000000" w:rsidR="00000000" w:rsidRPr="00000000">
        <w:rPr>
          <w:rtl w:val="0"/>
        </w:rPr>
        <w:t xml:space="preserve">: Avalia a expressão matemática no display, separando e processando operações em uma ordem de precedência (soma, subtração, multiplicação e divisão).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multiplyArray</w:t>
      </w:r>
      <w:r w:rsidDel="00000000" w:rsidR="00000000" w:rsidRPr="00000000">
        <w:rPr>
          <w:rtl w:val="0"/>
        </w:rPr>
        <w:t xml:space="preserve">: Calcula o produto de uma lista de números.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divideArray</w:t>
      </w:r>
      <w:r w:rsidDel="00000000" w:rsidR="00000000" w:rsidRPr="00000000">
        <w:rPr>
          <w:rtl w:val="0"/>
        </w:rPr>
        <w:t xml:space="preserve">: Calcula a divisão de uma lista de números, dividindo o primeiro pelo restante.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subtractArray</w:t>
      </w:r>
      <w:r w:rsidDel="00000000" w:rsidR="00000000" w:rsidRPr="00000000">
        <w:rPr>
          <w:rtl w:val="0"/>
        </w:rPr>
        <w:t xml:space="preserve">: Subtrai uma lista de números, subtraindo os valores subsequentes do primeiro valor.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sumArray</w:t>
      </w:r>
      <w:r w:rsidDel="00000000" w:rsidR="00000000" w:rsidRPr="00000000">
        <w:rPr>
          <w:rtl w:val="0"/>
        </w:rPr>
        <w:t xml:space="preserve">: Calcula a soma de uma lista de números.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Etapas: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l9cgm7f9a9b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Preparação do HTML e Seleção dos Elementos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Certifique-se de ter um campo de exibição para mostrar os resultados.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Identifique cada botão de operação e número na interface, pois precisará acessá-los individualmente no código.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Crie IDs únicos para cada botão de número, operador e funções adicionais como limpar e calcular o resultado.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2gybyh23e6k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Organização dos Botões e Eventos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Crie um array para armazenar os botões e agrupe-os em categorias: números, operadores e funções auxiliares.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Adicione um evento de escuta a cada botão do array para capturar o clique e disparar a função correspondente.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0z4nfdfx5j6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Implementação do Display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Implemente uma função para adicionar números e operadores ao display, verificando se um operador substitui o anterior quando necessário.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Controle a quantidade de pontos decimais permitidos para evitar múltiplos pontos em um único número.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0ial18g9p9g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Cálculo e Exibição do Resultado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Crie uma função para realizar o cálculo da expressão matemática. Antes de processar, remova qualquer operador que possa estar no final da expressão.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Divida a expressão de acordo com os operadores, respeitando a precedência (primeiro multiplicação e divisão, depois soma e subtração).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Exiba o resultado final no display, garantindo que valores inválidos sejam tratados.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c0pbjgf924x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Funções Auxiliares para Manipulação do Display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Implemente uma função para apagar o último dígito no display, considerando que um ponto decimal apagado deve liberar o limite para um novo ponto.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Adicione uma função para limpar completamente o display e reiniciar o contador de pontos decimais.</w:t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f4870bn9xkb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Validação de Operadores e Ponto Decimal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Implemente uma função para validar operadores e outra para verificar se o caractere digitado é um ponto decimal.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validação dos operadores ajuda a evitar duplicações e a garantir que operadores consecutivos sejam substituídos corretamente.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n3me1dgxtg3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Funções para Cálculo das Operações</w:t>
      </w:r>
    </w:p>
    <w:p w:rsidR="00000000" w:rsidDel="00000000" w:rsidP="00000000" w:rsidRDefault="00000000" w:rsidRPr="00000000" w14:paraId="00000023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Desenvolva funções separadas para cada operação matemática (soma, subtração, multiplicação e divisão) que aceitem listas de valores.</w:t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Essas funções irão processar a lista para que cada parte da expressão seja resolvida com a precedência correta dos operadores.</w:t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lw5j0x7k5s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Integração do Cálculo Final</w:t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Monte uma função que utiliza as funções de soma, subtração, multiplicação e divisão para resolver expressões matemáticas completas.</w:t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Implemente uma estrutura de repetição e uma lógica de divisão das operações para garantir que a expressão seja processada corretamente em cada nível de precedência.</w:t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7b9akycbdbl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 Testes e Ajustes Finais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Teste cada funcionalidade para verificar se os operadores funcionam como esperado e se o display exibe os valores corretos.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Ajuste o comportamento do display para garantir que, ao pressionar os botões de limpar ou apagar, o resultado seja resetado corretamente.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