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2021年01月月度会计报表</w:t>
      </w:r>
    </w:p>
    <w:p>
      <w:pPr>
        <w:jc w:val="center"/>
      </w:pPr>
      <w:r>
        <w:t>单位：幻式（江门新会）服装有限公司</w:t>
      </w:r>
    </w:p>
    <w:p>
      <w:r>
        <w:rPr>
          <w:b w:val="0"/>
        </w:rPr>
        <w:t>说明：以下为系统按当前凭证自动生成结果，尚需会计复核。</w:t>
      </w:r>
    </w:p>
    <w:p>
      <w:r>
        <w:rPr>
          <w:b/>
        </w:rPr>
        <w:t>一、资产负债表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期初数</w:t>
            </w:r>
          </w:p>
        </w:tc>
        <w:tc>
          <w:tcPr>
            <w:tcW w:type="dxa" w:w="2880"/>
          </w:tcPr>
          <w:p>
            <w:r>
              <w:t>期末数</w:t>
            </w:r>
          </w:p>
        </w:tc>
      </w:tr>
      <w:tr>
        <w:tc>
          <w:tcPr>
            <w:tcW w:type="dxa" w:w="2880"/>
          </w:tcPr>
          <w:p>
            <w:r>
              <w:t>流动资产：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货币资金</w:t>
            </w:r>
          </w:p>
        </w:tc>
        <w:tc>
          <w:tcPr>
            <w:tcW w:type="dxa" w:w="2880"/>
          </w:tcPr>
          <w:p>
            <w:r>
              <w:t>5360.84</w:t>
            </w:r>
          </w:p>
        </w:tc>
        <w:tc>
          <w:tcPr>
            <w:tcW w:type="dxa" w:w="2880"/>
          </w:tcPr>
          <w:p>
            <w:r>
              <w:t>11816.99</w:t>
            </w:r>
          </w:p>
        </w:tc>
      </w:tr>
      <w:tr>
        <w:tc>
          <w:tcPr>
            <w:tcW w:type="dxa" w:w="2880"/>
          </w:tcPr>
          <w:p>
            <w:r>
              <w:t xml:space="preserve">　短期投资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应收票据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应收账款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预付账款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24690.65</w:t>
            </w:r>
          </w:p>
        </w:tc>
      </w:tr>
      <w:tr>
        <w:tc>
          <w:tcPr>
            <w:tcW w:type="dxa" w:w="2880"/>
          </w:tcPr>
          <w:p>
            <w:r>
              <w:t xml:space="preserve">　应收股利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应收利息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其他应收款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存货</w:t>
            </w:r>
          </w:p>
        </w:tc>
        <w:tc>
          <w:tcPr>
            <w:tcW w:type="dxa" w:w="2880"/>
          </w:tcPr>
          <w:p>
            <w:r>
              <w:t>41704.37</w:t>
            </w:r>
          </w:p>
        </w:tc>
        <w:tc>
          <w:tcPr>
            <w:tcW w:type="dxa" w:w="2880"/>
          </w:tcPr>
          <w:p>
            <w:r>
              <w:t>99565.37</w:t>
            </w:r>
          </w:p>
        </w:tc>
      </w:tr>
      <w:tr>
        <w:tc>
          <w:tcPr>
            <w:tcW w:type="dxa" w:w="2880"/>
          </w:tcPr>
          <w:p>
            <w:r>
              <w:t xml:space="preserve">　其中：原材料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在产品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库存商品</w:t>
            </w:r>
          </w:p>
        </w:tc>
        <w:tc>
          <w:tcPr>
            <w:tcW w:type="dxa" w:w="2880"/>
          </w:tcPr>
          <w:p>
            <w:r>
              <w:t>41704.37</w:t>
            </w:r>
          </w:p>
        </w:tc>
        <w:tc>
          <w:tcPr>
            <w:tcW w:type="dxa" w:w="2880"/>
          </w:tcPr>
          <w:p>
            <w:r>
              <w:t>99565.37</w:t>
            </w:r>
          </w:p>
        </w:tc>
      </w:tr>
      <w:tr>
        <w:tc>
          <w:tcPr>
            <w:tcW w:type="dxa" w:w="2880"/>
          </w:tcPr>
          <w:p>
            <w:r>
              <w:t xml:space="preserve">　周转材料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其他流动资产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流动资产合计</w:t>
            </w:r>
          </w:p>
        </w:tc>
        <w:tc>
          <w:tcPr>
            <w:tcW w:type="dxa" w:w="2880"/>
          </w:tcPr>
          <w:p>
            <w:r>
              <w:t>47065.21</w:t>
            </w:r>
          </w:p>
        </w:tc>
        <w:tc>
          <w:tcPr>
            <w:tcW w:type="dxa" w:w="2880"/>
          </w:tcPr>
          <w:p>
            <w:r>
              <w:t>136073.01</w:t>
            </w:r>
          </w:p>
        </w:tc>
      </w:tr>
      <w:tr>
        <w:tc>
          <w:tcPr>
            <w:tcW w:type="dxa" w:w="2880"/>
          </w:tcPr>
          <w:p>
            <w:r>
              <w:t>非流动资产：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长期债券投资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长期股权投资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固定资产原价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减：累计折旧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固定资产账面价值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在建工程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工程物资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固定资产清理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生产性生物资产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无形资产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开发支出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长期待摊费用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其他非流动资产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非流动资产合计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资产总计</w:t>
            </w:r>
          </w:p>
        </w:tc>
        <w:tc>
          <w:tcPr>
            <w:tcW w:type="dxa" w:w="2880"/>
          </w:tcPr>
          <w:p>
            <w:r>
              <w:t>47065.21</w:t>
            </w:r>
          </w:p>
        </w:tc>
        <w:tc>
          <w:tcPr>
            <w:tcW w:type="dxa" w:w="2880"/>
          </w:tcPr>
          <w:p>
            <w:r>
              <w:t>136073.01</w:t>
            </w:r>
          </w:p>
        </w:tc>
      </w:tr>
      <w:tr>
        <w:tc>
          <w:tcPr>
            <w:tcW w:type="dxa" w:w="2880"/>
          </w:tcPr>
          <w:p>
            <w:r>
              <w:t>流动负债：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短期借款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应付票据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应付账款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预收账款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91105.00</w:t>
            </w:r>
          </w:p>
        </w:tc>
      </w:tr>
      <w:tr>
        <w:tc>
          <w:tcPr>
            <w:tcW w:type="dxa" w:w="2880"/>
          </w:tcPr>
          <w:p>
            <w:r>
              <w:t xml:space="preserve">　应付职工薪酬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11500.00</w:t>
            </w:r>
          </w:p>
        </w:tc>
      </w:tr>
      <w:tr>
        <w:tc>
          <w:tcPr>
            <w:tcW w:type="dxa" w:w="2880"/>
          </w:tcPr>
          <w:p>
            <w:r>
              <w:t xml:space="preserve">　应交税费</w:t>
            </w:r>
          </w:p>
        </w:tc>
        <w:tc>
          <w:tcPr>
            <w:tcW w:type="dxa" w:w="2880"/>
          </w:tcPr>
          <w:p>
            <w:r>
              <w:t>5.80</w:t>
            </w:r>
          </w:p>
        </w:tc>
        <w:tc>
          <w:tcPr>
            <w:tcW w:type="dxa" w:w="2880"/>
          </w:tcPr>
          <w:p>
            <w:r>
              <w:t>18.20</w:t>
            </w:r>
          </w:p>
        </w:tc>
      </w:tr>
      <w:tr>
        <w:tc>
          <w:tcPr>
            <w:tcW w:type="dxa" w:w="2880"/>
          </w:tcPr>
          <w:p>
            <w:r>
              <w:t xml:space="preserve">　应付利息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应付利润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其他应付款</w:t>
            </w:r>
          </w:p>
        </w:tc>
        <w:tc>
          <w:tcPr>
            <w:tcW w:type="dxa" w:w="2880"/>
          </w:tcPr>
          <w:p>
            <w:r>
              <w:t>49287.15</w:t>
            </w:r>
          </w:p>
        </w:tc>
        <w:tc>
          <w:tcPr>
            <w:tcW w:type="dxa" w:w="2880"/>
          </w:tcPr>
          <w:p>
            <w:r>
              <w:t>49287.15</w:t>
            </w:r>
          </w:p>
        </w:tc>
      </w:tr>
      <w:tr>
        <w:tc>
          <w:tcPr>
            <w:tcW w:type="dxa" w:w="2880"/>
          </w:tcPr>
          <w:p>
            <w:r>
              <w:t xml:space="preserve">　其他流动负债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流动负债合计</w:t>
            </w:r>
          </w:p>
        </w:tc>
        <w:tc>
          <w:tcPr>
            <w:tcW w:type="dxa" w:w="2880"/>
          </w:tcPr>
          <w:p>
            <w:r>
              <w:t>49292.95</w:t>
            </w:r>
          </w:p>
        </w:tc>
        <w:tc>
          <w:tcPr>
            <w:tcW w:type="dxa" w:w="2880"/>
          </w:tcPr>
          <w:p>
            <w:r>
              <w:t>151910.35</w:t>
            </w:r>
          </w:p>
        </w:tc>
      </w:tr>
      <w:tr>
        <w:tc>
          <w:tcPr>
            <w:tcW w:type="dxa" w:w="2880"/>
          </w:tcPr>
          <w:p>
            <w:r>
              <w:t>非流动负债：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长期借款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长期应付款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递延收益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其他非流动负债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非流动负债合计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负债合计</w:t>
            </w:r>
          </w:p>
        </w:tc>
        <w:tc>
          <w:tcPr>
            <w:tcW w:type="dxa" w:w="2880"/>
          </w:tcPr>
          <w:p>
            <w:r>
              <w:t>49292.95</w:t>
            </w:r>
          </w:p>
        </w:tc>
        <w:tc>
          <w:tcPr>
            <w:tcW w:type="dxa" w:w="2880"/>
          </w:tcPr>
          <w:p>
            <w:r>
              <w:t>151910.35</w:t>
            </w:r>
          </w:p>
        </w:tc>
      </w:tr>
      <w:tr>
        <w:tc>
          <w:tcPr>
            <w:tcW w:type="dxa" w:w="2880"/>
          </w:tcPr>
          <w:p>
            <w:r>
              <w:t>所有者权益（或股东权益）：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实收资本（或股本）</w:t>
            </w:r>
          </w:p>
        </w:tc>
        <w:tc>
          <w:tcPr>
            <w:tcW w:type="dxa" w:w="2880"/>
          </w:tcPr>
          <w:p>
            <w:r>
              <w:t>20000.00</w:t>
            </w:r>
          </w:p>
        </w:tc>
        <w:tc>
          <w:tcPr>
            <w:tcW w:type="dxa" w:w="2880"/>
          </w:tcPr>
          <w:p>
            <w:r>
              <w:t>20000.00</w:t>
            </w:r>
          </w:p>
        </w:tc>
      </w:tr>
      <w:tr>
        <w:tc>
          <w:tcPr>
            <w:tcW w:type="dxa" w:w="2880"/>
          </w:tcPr>
          <w:p>
            <w:r>
              <w:t xml:space="preserve">　资本公积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盈余公积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未分配利润</w:t>
            </w:r>
          </w:p>
        </w:tc>
        <w:tc>
          <w:tcPr>
            <w:tcW w:type="dxa" w:w="2880"/>
          </w:tcPr>
          <w:p>
            <w:r>
              <w:t>-22227.74</w:t>
            </w:r>
          </w:p>
        </w:tc>
        <w:tc>
          <w:tcPr>
            <w:tcW w:type="dxa" w:w="2880"/>
          </w:tcPr>
          <w:p>
            <w:r>
              <w:t>-35149.38</w:t>
            </w:r>
          </w:p>
        </w:tc>
      </w:tr>
      <w:tr>
        <w:tc>
          <w:tcPr>
            <w:tcW w:type="dxa" w:w="2880"/>
          </w:tcPr>
          <w:p>
            <w:r>
              <w:t>所有者权益（或股东权益）合计</w:t>
            </w:r>
          </w:p>
        </w:tc>
        <w:tc>
          <w:tcPr>
            <w:tcW w:type="dxa" w:w="2880"/>
          </w:tcPr>
          <w:p>
            <w:r>
              <w:t>-2227.74</w:t>
            </w:r>
          </w:p>
        </w:tc>
        <w:tc>
          <w:tcPr>
            <w:tcW w:type="dxa" w:w="2880"/>
          </w:tcPr>
          <w:p>
            <w:r>
              <w:t>-15149.38</w:t>
            </w:r>
          </w:p>
        </w:tc>
      </w:tr>
      <w:tr>
        <w:tc>
          <w:tcPr>
            <w:tcW w:type="dxa" w:w="2880"/>
          </w:tcPr>
          <w:p>
            <w:r>
              <w:t>负债和所有者权益（或股东权益）总计</w:t>
            </w:r>
          </w:p>
        </w:tc>
        <w:tc>
          <w:tcPr>
            <w:tcW w:type="dxa" w:w="2880"/>
          </w:tcPr>
          <w:p>
            <w:r>
              <w:t>47065.21</w:t>
            </w:r>
          </w:p>
        </w:tc>
        <w:tc>
          <w:tcPr>
            <w:tcW w:type="dxa" w:w="2880"/>
          </w:tcPr>
          <w:p>
            <w:r>
              <w:t>136760.97</w:t>
            </w:r>
          </w:p>
        </w:tc>
      </w:tr>
    </w:tbl>
    <w:p>
      <w:r>
        <w:rPr>
          <w:b w:val="0"/>
        </w:rPr>
        <w:t>勾稽检查：{'error': 'API error 500: 网络错误，请稍候再试'}</w:t>
      </w:r>
    </w:p>
    <w:p>
      <w:r>
        <w:rPr>
          <w:b/>
        </w:rPr>
        <w:t>二、利润表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本月数</w:t>
            </w:r>
          </w:p>
        </w:tc>
        <w:tc>
          <w:tcPr>
            <w:tcW w:type="dxa" w:w="2880"/>
          </w:tcPr>
          <w:p>
            <w:r>
              <w:t>本年累计</w:t>
            </w:r>
          </w:p>
        </w:tc>
      </w:tr>
      <w:tr>
        <w:tc>
          <w:tcPr>
            <w:tcW w:type="dxa" w:w="2880"/>
          </w:tcPr>
          <w:p>
            <w:r>
              <w:t>一、营业收入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减：营业成本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税金及附加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销售费用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管理费用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财务费用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加：投资收益（损失以“-”号填列）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二、营业利润（亏损以“-”号填列）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加：营业外收入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减：营业外支出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三、利润总额（亏损总额以“-”号填列）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减：所得税费用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四、净利润（净亏损以“-”号填列）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</w:tbl>
    <w:p>
      <w:r>
        <w:rPr>
          <w:b w:val="0"/>
        </w:rPr>
        <w:t>勾稽检查：{'notContains': [], 'balanced': False}</w:t>
      </w:r>
    </w:p>
    <w:p>
      <w:r>
        <w:rPr>
          <w:b/>
        </w:rPr>
        <w:t>三、现金流量表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本月数</w:t>
            </w:r>
          </w:p>
        </w:tc>
        <w:tc>
          <w:tcPr>
            <w:tcW w:type="dxa" w:w="2880"/>
          </w:tcPr>
          <w:p>
            <w:r>
              <w:t>本年累计</w:t>
            </w:r>
          </w:p>
        </w:tc>
      </w:tr>
      <w:tr>
        <w:tc>
          <w:tcPr>
            <w:tcW w:type="dxa" w:w="2880"/>
          </w:tcPr>
          <w:p>
            <w:r>
              <w:t>一、经营活动产生的现金流量：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销售产成品、商品、提供劳务收到的现金</w:t>
            </w:r>
          </w:p>
        </w:tc>
        <w:tc>
          <w:tcPr>
            <w:tcW w:type="dxa" w:w="2880"/>
          </w:tcPr>
          <w:p>
            <w:r>
              <w:t>91105.00</w:t>
            </w:r>
          </w:p>
        </w:tc>
        <w:tc>
          <w:tcPr>
            <w:tcW w:type="dxa" w:w="2880"/>
          </w:tcPr>
          <w:p>
            <w:r>
              <w:t>91105.00</w:t>
            </w:r>
          </w:p>
        </w:tc>
      </w:tr>
      <w:tr>
        <w:tc>
          <w:tcPr>
            <w:tcW w:type="dxa" w:w="2880"/>
          </w:tcPr>
          <w:p>
            <w:r>
              <w:t xml:space="preserve">　收到其他与经营活动有关的现金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购买原材料、商品、接受劳务支付的现金</w:t>
            </w:r>
          </w:p>
        </w:tc>
        <w:tc>
          <w:tcPr>
            <w:tcW w:type="dxa" w:w="2880"/>
          </w:tcPr>
          <w:p>
            <w:r>
              <w:t>82551.65</w:t>
            </w:r>
          </w:p>
        </w:tc>
        <w:tc>
          <w:tcPr>
            <w:tcW w:type="dxa" w:w="2880"/>
          </w:tcPr>
          <w:p>
            <w:r>
              <w:t>82551.65</w:t>
            </w:r>
          </w:p>
        </w:tc>
      </w:tr>
      <w:tr>
        <w:tc>
          <w:tcPr>
            <w:tcW w:type="dxa" w:w="2880"/>
          </w:tcPr>
          <w:p>
            <w:r>
              <w:t xml:space="preserve">　支付的职工薪酬</w:t>
            </w:r>
          </w:p>
        </w:tc>
        <w:tc>
          <w:tcPr>
            <w:tcW w:type="dxa" w:w="2880"/>
          </w:tcPr>
          <w:p>
            <w:r>
              <w:t>1391.74</w:t>
            </w:r>
          </w:p>
        </w:tc>
        <w:tc>
          <w:tcPr>
            <w:tcW w:type="dxa" w:w="2880"/>
          </w:tcPr>
          <w:p>
            <w:r>
              <w:t>1391.74</w:t>
            </w:r>
          </w:p>
        </w:tc>
      </w:tr>
      <w:tr>
        <w:tc>
          <w:tcPr>
            <w:tcW w:type="dxa" w:w="2880"/>
          </w:tcPr>
          <w:p>
            <w:r>
              <w:t xml:space="preserve">　支付的税费</w:t>
            </w:r>
          </w:p>
        </w:tc>
        <w:tc>
          <w:tcPr>
            <w:tcW w:type="dxa" w:w="2880"/>
          </w:tcPr>
          <w:p>
            <w:r>
              <w:t>-12.40</w:t>
            </w:r>
          </w:p>
        </w:tc>
        <w:tc>
          <w:tcPr>
            <w:tcW w:type="dxa" w:w="2880"/>
          </w:tcPr>
          <w:p>
            <w:r>
              <w:t>-12.40</w:t>
            </w:r>
          </w:p>
        </w:tc>
      </w:tr>
      <w:tr>
        <w:tc>
          <w:tcPr>
            <w:tcW w:type="dxa" w:w="2880"/>
          </w:tcPr>
          <w:p>
            <w:r>
              <w:t xml:space="preserve">　支付其他与经营活动有关的现金</w:t>
            </w:r>
          </w:p>
        </w:tc>
        <w:tc>
          <w:tcPr>
            <w:tcW w:type="dxa" w:w="2880"/>
          </w:tcPr>
          <w:p>
            <w:r>
              <w:t>10108.26</w:t>
            </w:r>
          </w:p>
        </w:tc>
        <w:tc>
          <w:tcPr>
            <w:tcW w:type="dxa" w:w="2880"/>
          </w:tcPr>
          <w:p>
            <w:r>
              <w:t>10108.26</w:t>
            </w:r>
          </w:p>
        </w:tc>
      </w:tr>
      <w:tr>
        <w:tc>
          <w:tcPr>
            <w:tcW w:type="dxa" w:w="2880"/>
          </w:tcPr>
          <w:p>
            <w:r>
              <w:t xml:space="preserve">　经营活动产生的现金流量净额</w:t>
            </w:r>
          </w:p>
        </w:tc>
        <w:tc>
          <w:tcPr>
            <w:tcW w:type="dxa" w:w="2880"/>
          </w:tcPr>
          <w:p>
            <w:r>
              <w:t>-2934.25</w:t>
            </w:r>
          </w:p>
        </w:tc>
        <w:tc>
          <w:tcPr>
            <w:tcW w:type="dxa" w:w="2880"/>
          </w:tcPr>
          <w:p>
            <w:r>
              <w:t>-2934.25</w:t>
            </w:r>
          </w:p>
        </w:tc>
      </w:tr>
      <w:tr>
        <w:tc>
          <w:tcPr>
            <w:tcW w:type="dxa" w:w="2880"/>
          </w:tcPr>
          <w:p>
            <w:r>
              <w:t>二、投资活动产生的现金流量：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收回短期投资、长期债券投资和长期股权投资收到的现金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取得投资收益收到的现金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处置固定资产、无形资产和其他非流动资产收回的现金净额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短期投资、长期债券投资和长期股权投资支付的现金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购建固定资产、无形资产和其他非流动资产支付的现金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投资活动产生的现金流量净额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三、筹资活动产生的现金流量：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取得借款收到的现金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吸收投资者投资收到的现金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偿还借款本金支付的现金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偿还借款利息支付的现金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 xml:space="preserve">　分配利润支付的现金</w:t>
            </w:r>
          </w:p>
        </w:tc>
        <w:tc>
          <w:tcPr>
            <w:tcW w:type="dxa" w:w="2880"/>
          </w:tcPr>
          <w:p>
            <w:r>
              <w:t>12921.64</w:t>
            </w:r>
          </w:p>
        </w:tc>
        <w:tc>
          <w:tcPr>
            <w:tcW w:type="dxa" w:w="2880"/>
          </w:tcPr>
          <w:p>
            <w:r>
              <w:t>12921.64</w:t>
            </w:r>
          </w:p>
        </w:tc>
      </w:tr>
      <w:tr>
        <w:tc>
          <w:tcPr>
            <w:tcW w:type="dxa" w:w="2880"/>
          </w:tcPr>
          <w:p>
            <w:r>
              <w:t xml:space="preserve">　筹资活动产生的现金流量净额</w:t>
            </w:r>
          </w:p>
        </w:tc>
        <w:tc>
          <w:tcPr>
            <w:tcW w:type="dxa" w:w="2880"/>
          </w:tcPr>
          <w:p>
            <w:r>
              <w:t>-12921.64</w:t>
            </w:r>
          </w:p>
        </w:tc>
        <w:tc>
          <w:tcPr>
            <w:tcW w:type="dxa" w:w="2880"/>
          </w:tcPr>
          <w:p>
            <w:r>
              <w:t>-12921.64</w:t>
            </w:r>
          </w:p>
        </w:tc>
      </w:tr>
      <w:tr>
        <w:tc>
          <w:tcPr>
            <w:tcW w:type="dxa" w:w="2880"/>
          </w:tcPr>
          <w:p>
            <w:r>
              <w:t>四、现金净增加额</w:t>
            </w:r>
          </w:p>
        </w:tc>
        <w:tc>
          <w:tcPr>
            <w:tcW w:type="dxa" w:w="2880"/>
          </w:tcPr>
          <w:p>
            <w:r>
              <w:t>-15855.89</w:t>
            </w:r>
          </w:p>
        </w:tc>
        <w:tc>
          <w:tcPr>
            <w:tcW w:type="dxa" w:w="2880"/>
          </w:tcPr>
          <w:p>
            <w:r>
              <w:t>-15855.89</w:t>
            </w:r>
          </w:p>
        </w:tc>
      </w:tr>
      <w:tr>
        <w:tc>
          <w:tcPr>
            <w:tcW w:type="dxa" w:w="2880"/>
          </w:tcPr>
          <w:p>
            <w:r>
              <w:t xml:space="preserve">　加：期初现金余额</w:t>
            </w:r>
          </w:p>
        </w:tc>
        <w:tc>
          <w:tcPr>
            <w:tcW w:type="dxa" w:w="2880"/>
          </w:tcPr>
          <w:p>
            <w:r>
              <w:t>5360.84</w:t>
            </w:r>
          </w:p>
        </w:tc>
        <w:tc>
          <w:tcPr>
            <w:tcW w:type="dxa" w:w="2880"/>
          </w:tcPr>
          <w:p>
            <w:r>
              <w:t>5360.84</w:t>
            </w:r>
          </w:p>
        </w:tc>
      </w:tr>
      <w:tr>
        <w:tc>
          <w:tcPr>
            <w:tcW w:type="dxa" w:w="2880"/>
          </w:tcPr>
          <w:p>
            <w:r>
              <w:t>五、期末现金余额</w:t>
            </w:r>
          </w:p>
        </w:tc>
        <w:tc>
          <w:tcPr>
            <w:tcW w:type="dxa" w:w="2880"/>
          </w:tcPr>
          <w:p>
            <w:r>
              <w:t>-10495.05</w:t>
            </w:r>
          </w:p>
        </w:tc>
        <w:tc>
          <w:tcPr>
            <w:tcW w:type="dxa" w:w="2880"/>
          </w:tcPr>
          <w:p>
            <w:r>
              <w:t>-10495.05</w:t>
            </w:r>
          </w:p>
        </w:tc>
      </w:tr>
    </w:tbl>
    <w:p>
      <w:r>
        <w:rPr>
          <w:b w:val="0"/>
        </w:rPr>
        <w:t>勾稽检查：{'error': 'API error 500: 网络错误，请稍候再试'}</w:t>
      </w:r>
    </w:p>
    <w:p>
      <w:r>
        <w:rPr>
          <w:b/>
        </w:rPr>
        <w:t>四、关键科目结果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科目</w:t>
            </w:r>
          </w:p>
        </w:tc>
        <w:tc>
          <w:tcPr>
            <w:tcW w:type="dxa" w:w="1440"/>
          </w:tcPr>
          <w:p>
            <w:r>
              <w:t>业务笔数</w:t>
            </w:r>
          </w:p>
        </w:tc>
        <w:tc>
          <w:tcPr>
            <w:tcW w:type="dxa" w:w="1440"/>
          </w:tcPr>
          <w:p>
            <w:r>
              <w:t>期末方向</w:t>
            </w:r>
          </w:p>
        </w:tc>
        <w:tc>
          <w:tcPr>
            <w:tcW w:type="dxa" w:w="1440"/>
          </w:tcPr>
          <w:p>
            <w:r>
              <w:t>期末余额</w:t>
            </w:r>
          </w:p>
        </w:tc>
        <w:tc>
          <w:tcPr>
            <w:tcW w:type="dxa" w:w="1440"/>
          </w:tcPr>
          <w:p>
            <w:r>
              <w:t>本期借方累计</w:t>
            </w:r>
          </w:p>
        </w:tc>
        <w:tc>
          <w:tcPr>
            <w:tcW w:type="dxa" w:w="1440"/>
          </w:tcPr>
          <w:p>
            <w:r>
              <w:t>本期贷方累计</w:t>
            </w:r>
          </w:p>
        </w:tc>
      </w:tr>
      <w:tr>
        <w:tc>
          <w:tcPr>
            <w:tcW w:type="dxa" w:w="1440"/>
          </w:tcPr>
          <w:p>
            <w:r>
              <w:t>1002 银行存款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借</w:t>
            </w:r>
          </w:p>
        </w:tc>
        <w:tc>
          <w:tcPr>
            <w:tcW w:type="dxa" w:w="1440"/>
          </w:tcPr>
          <w:p>
            <w:r>
              <w:t>10856.99</w:t>
            </w:r>
          </w:p>
        </w:tc>
        <w:tc>
          <w:tcPr>
            <w:tcW w:type="dxa" w:w="1440"/>
          </w:tcPr>
          <w:p>
            <w:r>
              <w:t>91105.00</w:t>
            </w:r>
          </w:p>
        </w:tc>
        <w:tc>
          <w:tcPr>
            <w:tcW w:type="dxa" w:w="1440"/>
          </w:tcPr>
          <w:p>
            <w:r>
              <w:t>85148.85</w:t>
            </w:r>
          </w:p>
        </w:tc>
      </w:tr>
      <w:tr>
        <w:tc>
          <w:tcPr>
            <w:tcW w:type="dxa" w:w="1440"/>
          </w:tcPr>
          <w:p>
            <w:r>
              <w:t>1122 应收账款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借</w:t>
            </w:r>
          </w:p>
        </w:tc>
        <w:tc>
          <w:tcPr>
            <w:tcW w:type="dxa" w:w="1440"/>
          </w:tcPr>
          <w:p>
            <w:r>
              <w:t>-91105.00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91105.00</w:t>
            </w:r>
          </w:p>
        </w:tc>
      </w:tr>
      <w:tr>
        <w:tc>
          <w:tcPr>
            <w:tcW w:type="dxa" w:w="1440"/>
          </w:tcPr>
          <w:p>
            <w:r>
              <w:t>1405 库存商品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借</w:t>
            </w:r>
          </w:p>
        </w:tc>
        <w:tc>
          <w:tcPr>
            <w:tcW w:type="dxa" w:w="1440"/>
          </w:tcPr>
          <w:p>
            <w:r>
              <w:t>99565.37</w:t>
            </w:r>
          </w:p>
        </w:tc>
        <w:tc>
          <w:tcPr>
            <w:tcW w:type="dxa" w:w="1440"/>
          </w:tcPr>
          <w:p>
            <w:r>
              <w:t>57861.00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2202 应付账款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贷</w:t>
            </w:r>
          </w:p>
        </w:tc>
        <w:tc>
          <w:tcPr>
            <w:tcW w:type="dxa" w:w="1440"/>
          </w:tcPr>
          <w:p>
            <w:r>
              <w:t>-24690.65</w:t>
            </w:r>
          </w:p>
        </w:tc>
        <w:tc>
          <w:tcPr>
            <w:tcW w:type="dxa" w:w="1440"/>
          </w:tcPr>
          <w:p>
            <w:r>
              <w:t>82551.65</w:t>
            </w:r>
          </w:p>
        </w:tc>
        <w:tc>
          <w:tcPr>
            <w:tcW w:type="dxa" w:w="1440"/>
          </w:tcPr>
          <w:p>
            <w:r>
              <w:t>57861.00</w:t>
            </w:r>
          </w:p>
        </w:tc>
      </w:tr>
      <w:tr>
        <w:tc>
          <w:tcPr>
            <w:tcW w:type="dxa" w:w="1440"/>
          </w:tcPr>
          <w:p>
            <w:r>
              <w:t>3103 本年利润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贷</w:t>
            </w:r>
          </w:p>
        </w:tc>
        <w:tc>
          <w:tcPr>
            <w:tcW w:type="dxa" w:w="1440"/>
          </w:tcPr>
          <w:p>
            <w:r>
              <w:t>-12921.64</w:t>
            </w:r>
          </w:p>
        </w:tc>
        <w:tc>
          <w:tcPr>
            <w:tcW w:type="dxa" w:w="1440"/>
          </w:tcPr>
          <w:p>
            <w:r>
              <w:t>12921.64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5601 销售费用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平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6200.00</w:t>
            </w:r>
          </w:p>
        </w:tc>
        <w:tc>
          <w:tcPr>
            <w:tcW w:type="dxa" w:w="1440"/>
          </w:tcPr>
          <w:p>
            <w:r>
              <w:t>6200.00</w:t>
            </w:r>
          </w:p>
        </w:tc>
      </w:tr>
      <w:tr>
        <w:tc>
          <w:tcPr>
            <w:tcW w:type="dxa" w:w="1440"/>
          </w:tcPr>
          <w:p>
            <w:r>
              <w:t>5602 管理费用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平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6691.74</w:t>
            </w:r>
          </w:p>
        </w:tc>
        <w:tc>
          <w:tcPr>
            <w:tcW w:type="dxa" w:w="1440"/>
          </w:tcPr>
          <w:p>
            <w:r>
              <w:t>6691.74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