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Tasktool 工具使用说明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概述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tasktool是一个连接</w:t>
      </w:r>
      <w:r>
        <w:rPr>
          <w:rFonts w:eastAsia="等线" w:ascii="Arial" w:cs="Arial" w:hAnsi="Arial"/>
          <w:sz w:val="22"/>
        </w:rPr>
        <w:t>tidb</w:t>
      </w:r>
      <w:r>
        <w:rPr>
          <w:rFonts w:eastAsia="等线" w:ascii="Arial" w:cs="Arial" w:hAnsi="Arial"/>
          <w:sz w:val="22"/>
        </w:rPr>
        <w:t>数据库的客户端工具，使用tasktool支持的语法可以灵活地完成拆批、跑批任务。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工具使用场景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没有批量框架支持的情况下运行拆批、跑批任务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没有合适客户端情况下，作为数据库交互工具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批量框架无法对单个作业设置并发的情况下，作为单个作业的执行工具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批量生成测试数据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安装运行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平台及环境要求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85"/>
        <w:gridCol w:w="1905"/>
        <w:gridCol w:w="4590"/>
      </w:tblGrid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项目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需求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操作系统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支持跨平台</w:t>
            </w: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JDK/JRE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1.8及以上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jdbc驱动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无特殊要求</w:t>
            </w:r>
          </w:p>
        </w:tc>
        <w:tc>
          <w:tcPr>
            <w:tcW w:w="45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内置</w:t>
            </w:r>
            <w:r>
              <w:rPr>
                <w:rFonts w:eastAsia="等线" w:ascii="Arial" w:cs="Arial" w:hAnsi="Arial"/>
                <w:sz w:val="22"/>
              </w:rPr>
              <w:t>mysql</w:t>
            </w:r>
            <w:r>
              <w:rPr>
                <w:rFonts w:eastAsia="等线" w:ascii="Arial" w:cs="Arial" w:hAnsi="Arial"/>
                <w:sz w:val="22"/>
              </w:rPr>
              <w:t xml:space="preserve"> jdbc 8.0.22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可根据实际情况设置所需版本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安装步骤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只有一个tasktool.jar文件，下载即可使用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[tasktool.jar]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3.3 </w:t>
      </w:r>
      <w:r>
        <w:rPr>
          <w:rFonts w:eastAsia="等线" w:ascii="Arial" w:cs="Arial" w:hAnsi="Arial"/>
          <w:b w:val="true"/>
          <w:sz w:val="30"/>
        </w:rPr>
        <w:t>运行程序</w:t>
      </w:r>
      <w:bookmarkEnd w:id="5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交互式执行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#作为TiDB客户端，交互式运行</w:t>
              <w:br/>
              <w:t xml:space="preserve">java -jar tasktool.jar </w:t>
              <w:br/>
              <w:t>========================================================================</w:t>
              <w:br/>
              <w:t xml:space="preserve">Welcome to the tasktool.          Commands end with ;             </w:t>
              <w:br/>
              <w:t xml:space="preserve">tasktool version 1.0.0            Mailto: shponyxie@163.com       </w:t>
              <w:br/>
              <w:t xml:space="preserve">use .help; to get help                                            </w:t>
              <w:br/>
              <w:t>tasktool&gt; .logon 127.0.0.1:4000 user "root" password "";</w:t>
              <w:br/>
              <w:t>driver: mysql-connector-java-8.0.22 (Revision: d64b664fa93e81296a377de031b8123a67e6def2)</w:t>
              <w:br/>
              <w:t>logon to 127.0.0.1:4000 successfully!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tasktool&gt; 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生成加密密码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#生成加密明文密码（密文密码将用在批量任务脚本中)</w:t>
              <w:br/>
              <w:t>java -jar tasktool.jar -e "pswd123\\@"</w:t>
              <w:br/>
            </w:r>
            <w:r>
              <w:rPr>
                <w:rFonts w:eastAsia="Consolas" w:ascii="Consolas" w:cs="Consolas" w:hAnsi="Consolas"/>
                <w:sz w:val="22"/>
              </w:rPr>
              <w:t>encoded password: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gwxtyKmmoMSvYW+G34GLOA==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校验批量脚本语法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#校验job1.tsk脚本语法是否正确</w:t>
              <w:br/>
              <w:t>java -jar tasktool.jar -c job1.tsk</w:t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 xml:space="preserve">syntax of file job1.tsk is ok! 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运行批量脚本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#非</w:t>
            </w:r>
            <w:r>
              <w:rPr>
                <w:rFonts w:eastAsia="Consolas" w:ascii="Consolas" w:cs="Consolas" w:hAnsi="Consolas"/>
                <w:sz w:val="22"/>
              </w:rPr>
              <w:t>交互</w:t>
            </w:r>
            <w:r>
              <w:rPr>
                <w:rFonts w:eastAsia="Consolas" w:ascii="Consolas" w:cs="Consolas" w:hAnsi="Consolas"/>
                <w:sz w:val="22"/>
              </w:rPr>
              <w:t>模式执行job1.tsk，应用可根据程序退出码判断是否执行成功</w:t>
              <w:br/>
              <w:t>java -jar tasktool.jar -f job1.tsk</w:t>
              <w:br/>
              <w:t>driver: mysql-connector-java-8.0.22 (Revision: d64b664fa93e81296a377de031b8123a67e6def2)</w:t>
              <w:br/>
              <w:t>logon to 127.0.0.1:4000 successfully!</w:t>
              <w:br/>
              <w:t xml:space="preserve">--&gt; select count(*) from information_schema.tables </w:t>
              <w:br/>
              <w:t>2023-11-07T15:33:27.938071  elapsed: 0.026 seconds, affected rows: 1</w:t>
              <w:br/>
              <w:t>+----------+</w:t>
              <w:br/>
              <w:t>| count(*) |</w:t>
              <w:br/>
              <w:t>+----------+</w:t>
              <w:br/>
              <w:t>|      798 |</w:t>
              <w:br/>
              <w:t>+----------+</w:t>
              <w:br/>
              <w:t>logoff from database successfully!</w:t>
              <w:br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Program finished with exit code: 0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脚本编写语法参考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命令说明</w:t>
      </w:r>
      <w:bookmarkEnd w:id="7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脚本由多个命令组成，每个命令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用点号开头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用分号结束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复合命令.IF 和 .FOR 中的子命令</w:t>
      </w:r>
      <w:r>
        <w:rPr>
          <w:rFonts w:eastAsia="等线" w:ascii="Arial" w:cs="Arial" w:hAnsi="Arial"/>
          <w:b w:val="true"/>
          <w:color w:val="245bdb"/>
          <w:sz w:val="22"/>
        </w:rPr>
        <w:t>不使用分号结束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命令清单</w:t>
      </w:r>
      <w:bookmarkEnd w:id="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color w:val="3370ff"/>
          <w:sz w:val="28"/>
        </w:rPr>
        <w:t xml:space="preserve">4.2.1 </w:t>
      </w:r>
      <w:r>
        <w:rPr>
          <w:rFonts w:eastAsia="等线" w:ascii="Arial" w:cs="Arial" w:hAnsi="Arial"/>
          <w:b w:val="true"/>
          <w:sz w:val="28"/>
        </w:rPr>
        <w:t>.help 显示帮助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语法：.help;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color w:val="3370ff"/>
          <w:sz w:val="28"/>
        </w:rPr>
        <w:t xml:space="preserve">4.2.2 </w:t>
      </w:r>
      <w:r>
        <w:rPr>
          <w:rFonts w:eastAsia="等线" w:ascii="Arial" w:cs="Arial" w:hAnsi="Arial"/>
          <w:b w:val="true"/>
          <w:sz w:val="28"/>
        </w:rPr>
        <w:t>.logon 登录数据库</w:t>
      </w:r>
      <w:bookmarkEnd w:id="1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语法： </w:t>
      </w:r>
      <w:r>
        <w:rPr>
          <w:rFonts w:eastAsia="等线" w:ascii="Arial" w:cs="Arial" w:hAnsi="Arial"/>
          <w:color w:val="245bdb"/>
          <w:sz w:val="22"/>
        </w:rPr>
        <w:t>.logon ip1:port1/port2, ip2:port1/port2  user "xxx" password "PASSWORD";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如果没有ELB可以配置多个</w:t>
      </w:r>
      <w:r>
        <w:rPr>
          <w:rFonts w:eastAsia="等线" w:ascii="Arial" w:cs="Arial" w:hAnsi="Arial"/>
          <w:sz w:val="22"/>
        </w:rPr>
        <w:t>TiDB</w:t>
      </w:r>
      <w:r>
        <w:rPr>
          <w:rFonts w:eastAsia="等线" w:ascii="Arial" w:cs="Arial" w:hAnsi="Arial"/>
          <w:sz w:val="22"/>
        </w:rPr>
        <w:t>主机和端口，同一主机多个端口间用斜杠分隔，多个主机间用逗号分隔，若配置多个实例，并发运行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时会按round robin方式进行负载均衡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用户名用双引号、单引号、倒引号包围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密码，如果需要解密则必须用倒引号包围，否则用双引号、单引号包围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密码支持从环境变量读取，如从环境变量PSWD中读取： password "{env:PSWD}"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color w:val="3370ff"/>
          <w:sz w:val="28"/>
        </w:rPr>
        <w:t xml:space="preserve">4.2.3 </w:t>
      </w:r>
      <w:r>
        <w:rPr>
          <w:rFonts w:eastAsia="等线" w:ascii="Arial" w:cs="Arial" w:hAnsi="Arial"/>
          <w:b w:val="true"/>
          <w:sz w:val="28"/>
        </w:rPr>
        <w:t>.logoff 登出数据库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 .logoff;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color w:val="3370ff"/>
          <w:sz w:val="28"/>
        </w:rPr>
        <w:t xml:space="preserve">4.2.4 </w:t>
      </w:r>
      <w:r>
        <w:rPr>
          <w:rFonts w:eastAsia="等线" w:ascii="Arial" w:cs="Arial" w:hAnsi="Arial"/>
          <w:b w:val="true"/>
          <w:sz w:val="28"/>
        </w:rPr>
        <w:t>.os 调用操作系统命令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.os {{ 命令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调用操作系统命令，命令用双花括号包围 如： .os {{ df -h }};  调用操作系统命令后，可通过 OS_CODE 来判断外部命令是否执行成功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.os {{ rm /tmp/lock }};</w:t>
              <w:br/>
            </w:r>
            <w:r>
              <w:rPr>
                <w:rFonts w:eastAsia="Consolas" w:ascii="Consolas" w:cs="Consolas" w:hAnsi="Consolas"/>
                <w:sz w:val="22"/>
              </w:rPr>
              <w:t>.if os_code != 0 .then .exit 1 .end if;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color w:val="3370ff"/>
          <w:sz w:val="28"/>
        </w:rPr>
        <w:t xml:space="preserve">4.2.5 </w:t>
      </w:r>
      <w:r>
        <w:rPr>
          <w:rFonts w:eastAsia="等线" w:ascii="Arial" w:cs="Arial" w:hAnsi="Arial"/>
          <w:b w:val="true"/>
          <w:sz w:val="28"/>
        </w:rPr>
        <w:t>.print 消息打印命令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语法：.print {{ 消息 }};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color w:val="3370ff"/>
          <w:sz w:val="28"/>
        </w:rPr>
        <w:t xml:space="preserve">4.2.6 </w:t>
      </w:r>
      <w:r>
        <w:rPr>
          <w:rFonts w:eastAsia="等线" w:ascii="Arial" w:cs="Arial" w:hAnsi="Arial"/>
          <w:b w:val="true"/>
          <w:sz w:val="28"/>
        </w:rPr>
        <w:t>.</w:t>
      </w:r>
      <w:r>
        <w:rPr>
          <w:rFonts w:eastAsia="等线" w:ascii="Arial" w:cs="Arial" w:hAnsi="Arial"/>
          <w:b w:val="true"/>
          <w:sz w:val="28"/>
        </w:rPr>
        <w:t>sql</w:t>
      </w:r>
      <w:r>
        <w:rPr>
          <w:rFonts w:eastAsia="等线" w:ascii="Arial" w:cs="Arial" w:hAnsi="Arial"/>
          <w:b w:val="true"/>
          <w:sz w:val="28"/>
        </w:rPr>
        <w:t xml:space="preserve"> get 读取数据命令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get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语句，并打印结果，SQL语句用双花括号包围，只能是单条SQL语句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语句必须是查询语句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语句是否执行成功可通过 error_code是否为0来判断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记录数可通过activity_count访问 如：.if activity_count &gt; 0 .then  ..... .else ...... .end if;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如果语句中带了retry子句, 则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重试次数由.SET RETRY 命令设置，如果没有设置则不会重试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若errorlist为空，只要出错就会重试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若errorlist不为空，则只有错误码在errorlist里面时会重试否则不重试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color w:val="3370ff"/>
          <w:sz w:val="28"/>
        </w:rPr>
        <w:t xml:space="preserve">4.2.7 </w:t>
      </w:r>
      <w:r>
        <w:rPr>
          <w:rFonts w:eastAsia="等线" w:ascii="Arial" w:cs="Arial" w:hAnsi="Arial"/>
          <w:b w:val="true"/>
          <w:sz w:val="28"/>
        </w:rPr>
        <w:t>.</w:t>
      </w:r>
      <w:r>
        <w:rPr>
          <w:rFonts w:eastAsia="等线" w:ascii="Arial" w:cs="Arial" w:hAnsi="Arial"/>
          <w:b w:val="true"/>
          <w:sz w:val="28"/>
        </w:rPr>
        <w:t>sql</w:t>
      </w:r>
      <w:r>
        <w:rPr>
          <w:rFonts w:eastAsia="等线" w:ascii="Arial" w:cs="Arial" w:hAnsi="Arial"/>
          <w:b w:val="true"/>
          <w:sz w:val="28"/>
        </w:rPr>
        <w:t xml:space="preserve"> do 执行SQL命令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do? (with retry errorlist? )?   {{ SQL语句  }};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语句，do关键字可以省略，SQL语句用双花括号包围，只能是单条SQL语句。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语句主要是</w:t>
      </w:r>
      <w:r>
        <w:rPr>
          <w:rFonts w:eastAsia="等线" w:ascii="Arial" w:cs="Arial" w:hAnsi="Arial"/>
          <w:sz w:val="22"/>
        </w:rPr>
        <w:t>DML</w:t>
      </w:r>
      <w:r>
        <w:rPr>
          <w:rFonts w:eastAsia="等线" w:ascii="Arial" w:cs="Arial" w:hAnsi="Arial"/>
          <w:sz w:val="22"/>
        </w:rPr>
        <w:t>，也可是查询语句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语句是否执行成功可通过 error_code是否为0来判断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可通过activity_count判断受影响的记录数 如：.if activity_count &gt; 0 .then  ..... .else ...... .end if;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如果语句中带了retry子句, 则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重试次数由.SET RETRY 命令设置，如果没有设置则不会重试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若errorlist为空，只要出错就会重试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若errorlist不为空，则只有错误码在errorlist里面时会重试否则不重试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color w:val="3370ff"/>
          <w:sz w:val="28"/>
        </w:rPr>
        <w:t xml:space="preserve">4.2.8 </w:t>
      </w:r>
      <w:r>
        <w:rPr>
          <w:rFonts w:eastAsia="等线" w:ascii="Arial" w:cs="Arial" w:hAnsi="Arial"/>
          <w:b w:val="true"/>
          <w:sz w:val="28"/>
        </w:rPr>
        <w:t>.sql batch 批量拆分命令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等线" w:ascii="Arial" w:cs="Arial" w:hAnsi="Arial"/>
          <w:color w:val="245bdb"/>
          <w:sz w:val="22"/>
        </w:rPr>
        <w:t>.sql batch reset?   (id | id =)? batchID procid 'xxxxxxxx'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</w:t>
      </w:r>
      <w:r>
        <w:rPr>
          <w:rFonts w:eastAsia="等线" w:ascii="Arial" w:cs="Arial" w:hAnsi="Arial"/>
          <w:color w:val="6425d0"/>
          <w:sz w:val="22"/>
        </w:rPr>
        <w:t xml:space="preserve">on? tablename (each n)? 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(BY columnName (GROUP BY groupByExpr )?)?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('HINT' hintStatement)?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6425d0"/>
          <w:sz w:val="22"/>
        </w:rPr>
        <w:t>('WHERE'  whereStatement)?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对指定的表进行拆批，拆批结果保存在.set batch_table语句设置的资料表中，拆批结果是 .sql run batch命令的输入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reset</w:t>
      </w:r>
      <w:r>
        <w:rPr>
          <w:rFonts w:eastAsia="等线" w:ascii="Arial" w:cs="Arial" w:hAnsi="Arial"/>
          <w:sz w:val="22"/>
        </w:rPr>
        <w:t>： 若设置，则拆批前先检查是否已经拆过批，若已经拆过则清理原拆批结果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Batchid</w:t>
      </w:r>
      <w:r>
        <w:rPr>
          <w:rFonts w:eastAsia="等线" w:ascii="Arial" w:cs="Arial" w:hAnsi="Arial"/>
          <w:sz w:val="22"/>
        </w:rPr>
        <w:t>: 若一个脚本中涉及多个拆批语句，则每个拆批语句设置一个唯一编号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Procid</w:t>
      </w:r>
      <w:r>
        <w:rPr>
          <w:rFonts w:eastAsia="等线" w:ascii="Arial" w:cs="Arial" w:hAnsi="Arial"/>
          <w:sz w:val="22"/>
        </w:rPr>
        <w:t>: 脚本对应的处理标识，譬如 业务日期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>Each</w:t>
      </w:r>
      <w:r>
        <w:rPr>
          <w:rFonts w:eastAsia="等线" w:ascii="Arial" w:cs="Arial" w:hAnsi="Arial"/>
          <w:sz w:val="22"/>
        </w:rPr>
        <w:t xml:space="preserve"> n: 每n条记录一批（实际拆批结果不一定等于n）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6425d0"/>
          <w:sz w:val="22"/>
        </w:rPr>
        <w:t xml:space="preserve">BY columnName: </w:t>
      </w:r>
      <w:r>
        <w:rPr>
          <w:rFonts w:eastAsia="等线" w:ascii="Arial" w:cs="Arial" w:hAnsi="Arial"/>
          <w:sz w:val="22"/>
        </w:rPr>
        <w:t>拆批字段（最多两个字段，若不设置，则根据表类型自行选择，非聚簇表使用_tidb_rowid,聚簇表则使用主键的前两个字段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Group By:</w:t>
      </w:r>
      <w:r>
        <w:rPr>
          <w:rFonts w:eastAsia="等线" w:ascii="Arial" w:cs="Arial" w:hAnsi="Arial"/>
          <w:sz w:val="22"/>
        </w:rPr>
        <w:t xml:space="preserve"> 拆批时先按Group By表达式进行数据收敛，提升拆批语句性能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Hint: </w:t>
      </w:r>
      <w:r>
        <w:rPr>
          <w:rFonts w:eastAsia="等线" w:ascii="Arial" w:cs="Arial" w:hAnsi="Arial"/>
          <w:sz w:val="22"/>
        </w:rPr>
        <w:t xml:space="preserve">拆批语句用到的SQL Hint， 如 Memory_quota(4 GB) 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Where: </w:t>
      </w:r>
      <w:r>
        <w:rPr>
          <w:rFonts w:eastAsia="等线" w:ascii="Arial" w:cs="Arial" w:hAnsi="Arial"/>
          <w:sz w:val="22"/>
        </w:rPr>
        <w:t>拆批数据过滤条件（非全表拆批）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.sql batch 1 procid '20250101' `test.t1`;   -- 默认1万条记录一批</w:t>
              <w:br/>
              <w:t xml:space="preserve">.sql batch reset id = 1 procid '20250501' on "test.t1" each 20000; </w:t>
              <w:br/>
              <w:t>.sql batch 1 procid '20250101' "test.t1" each 20000 by "id" group by "floor(id/100)";</w:t>
              <w:br/>
              <w:br/>
              <w:t>.sql batch reset 1 procid '20250101' "test.t1" each 20000 by "id" group by "floor(id/100)"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hint "use_index(test.t1,idx1), memory_quota(4 GB)"; 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14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color w:val="3370ff"/>
          <w:sz w:val="28"/>
        </w:rPr>
        <w:t xml:space="preserve">4.2.9 </w:t>
      </w:r>
      <w:r>
        <w:rPr>
          <w:rFonts w:eastAsia="等线" w:ascii="Arial" w:cs="Arial" w:hAnsi="Arial"/>
          <w:b w:val="true"/>
          <w:sz w:val="28"/>
        </w:rPr>
        <w:t>.sql run batch 执行批量命令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语法：.</w:t>
      </w:r>
      <w:r>
        <w:rPr>
          <w:rFonts w:eastAsia="等线" w:ascii="Arial" w:cs="Arial" w:hAnsi="Arial"/>
          <w:color w:val="245bdb"/>
          <w:sz w:val="22"/>
        </w:rPr>
        <w:t>sql run batch  id  batchID procid 'xxxxxxxx'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</w:t>
      </w:r>
      <w:r>
        <w:rPr>
          <w:rFonts w:eastAsia="等线" w:ascii="Arial" w:cs="Arial" w:hAnsi="Arial"/>
          <w:color w:val="245bdb"/>
          <w:sz w:val="22"/>
        </w:rPr>
        <w:t xml:space="preserve"> (.with cmd_set*)?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 '.begin'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    statement+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  '.end'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根据batchid 和 procid 读取未成功执行的拆批任务，并执行批量任务。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.with cmd_set： 初始化操作（参考for语句）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注意：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语句中不要另外再使用事务，跑批语句会更新任务表状态，状态表的更新和业务数据的更新包含在同一个内置事务中，只要SQL语句有异常会自动回滚。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命令执行后，需要使用 .if all success 来判断是否全部执行成功,不能使用 .if error_code&lt;&gt; 0来判断语句是否执行成功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.sql run batch 1 procid '{args:1}'</w:t>
              <w:br/>
              <w:t>.with .set concurrency 2                   -- 设置并发</w:t>
              <w:br/>
              <w:t>.set database {{use test }}</w:t>
              <w:br/>
              <w:t>.begin</w:t>
              <w:br/>
              <w:t xml:space="preserve">   .sql {{insert into t1_copy </w:t>
              <w:br/>
              <w:t xml:space="preserve">    select * from t1</w:t>
              <w:br/>
              <w:t xml:space="preserve">          where _tidb_rowid between {start_key} and {end_key}</w:t>
              <w:br/>
              <w:t xml:space="preserve">        }}</w:t>
              <w:br/>
              <w:t>.end;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.if all success .then .quit 0 .else .quit 1 .end if;   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color w:val="3370ff"/>
          <w:sz w:val="28"/>
        </w:rPr>
        <w:t xml:space="preserve">4.2.10 </w:t>
      </w:r>
      <w:r>
        <w:rPr>
          <w:rFonts w:eastAsia="等线" w:ascii="Arial" w:cs="Arial" w:hAnsi="Arial"/>
          <w:b w:val="true"/>
          <w:sz w:val="28"/>
        </w:rPr>
        <w:t>.try 命令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语法： </w:t>
      </w:r>
      <w:r>
        <w:rPr>
          <w:rFonts w:eastAsia="等线" w:ascii="Arial" w:cs="Arial" w:hAnsi="Arial"/>
          <w:color w:val="245bdb"/>
          <w:sz w:val="22"/>
        </w:rPr>
        <w:t xml:space="preserve">.try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statments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.exception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  statments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       .end try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try语句将一组命令包装在一起，期间一个SQL语句有异常既跳到exception模块，使用try语句可以简化对SQL结果的检测，try语句中不支持.sql run batch语句。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.try</w:t>
              <w:br/>
              <w:t xml:space="preserve">  .set jobid 1</w:t>
              <w:br/>
              <w:t xml:space="preserve">  .set database {{use test }}</w:t>
              <w:br/>
              <w:t xml:space="preserve">  .sql batch reset 1 procid '{args:1}' 'test.t1' each 20000 where 'id&gt;=950000'</w:t>
              <w:br/>
              <w:t xml:space="preserve">  .sql {{truncate table t1_copy }}</w:t>
              <w:br/>
              <w:t xml:space="preserve">  .sql {{split table t1_copy between (0) and (9223372036854775807) regions 4 }}</w:t>
              <w:br/>
              <w:t>.exception</w:t>
              <w:br/>
              <w:t xml:space="preserve">  .quit 1 </w:t>
              <w:br/>
            </w:r>
            <w:r>
              <w:rPr>
                <w:rFonts w:eastAsia="Consolas" w:ascii="Consolas" w:cs="Consolas" w:hAnsi="Consolas"/>
                <w:sz w:val="22"/>
              </w:rPr>
              <w:t>.end try;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color w:val="3370ff"/>
          <w:sz w:val="28"/>
        </w:rPr>
        <w:t xml:space="preserve">4.2.11 </w:t>
      </w:r>
      <w:r>
        <w:rPr>
          <w:rFonts w:eastAsia="等线" w:ascii="Arial" w:cs="Arial" w:hAnsi="Arial"/>
          <w:b w:val="true"/>
          <w:sz w:val="28"/>
        </w:rPr>
        <w:t>.set 设置运行参数命令</w:t>
      </w:r>
      <w:bookmarkEnd w:id="19"/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LOG '='? (SUMMARY | DETAIL);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设置log模式，默认SUMMARY，若设置为Detail，将打印for循环语句中的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color w:val="245bdb"/>
          <w:sz w:val="22"/>
        </w:rPr>
        <w:t xml:space="preserve"> 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DRIVER '='?  "JDBC驱动jar包";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设置tasktool使用的</w:t>
      </w:r>
      <w:r>
        <w:rPr>
          <w:rFonts w:eastAsia="等线" w:ascii="Arial" w:cs="Arial" w:hAnsi="Arial"/>
          <w:sz w:val="22"/>
        </w:rPr>
        <w:t>mysql</w:t>
      </w:r>
      <w:r>
        <w:rPr>
          <w:rFonts w:eastAsia="等线" w:ascii="Arial" w:cs="Arial" w:hAnsi="Arial"/>
          <w:sz w:val="22"/>
        </w:rPr>
        <w:t xml:space="preserve"> jdbc驱动版本，默认使用mysql 8.0.22。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.set driver = "/home/etl/MyJars/mysql-connect-java-5.1.49.jar";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CONCURRENCY '='? n1 (WATCH ('FILE' | 'FILE =')?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color w:val="245bdb"/>
          <w:sz w:val="22"/>
        </w:rPr>
        <w:t xml:space="preserve">  "并发监控文件名(含路径)  EACH n2 SECS)? 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设置for语句的并发数 n1，默认for循环不并发执行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如果指定了并发监控文件，则执行过程中每隔n2秒从文件获取新的并发数 (文件第一行，一个合法整数) 时间间隔不小于20秒，手工跑数时可根据系统负载在不重启任务的情况下动态调整并发数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ERROR LIMIT '='? n;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设置for循环语句中最大错误数 n，默认为0，若并行执行for语句，最终的错误数可能超出此限制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RETRY n INTERVAL n1 (, n2 )?  SECS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设置失败语句重试次数，如果interval只设置n1个则每次间隔n1秒后重试，如果设置了n1和n2，则每次间隔n1+ random(n2)秒后重试，总共最大重试n次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JOBID '='? n;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设置当前作业编号，若一个作业对应一个脚本，通过此命令设置作业编号，JOBID在拆批和跑批语句中被用到</w:t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>.set BATCH TABLE '='? tableName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设置拆批跑批语句用到的资料表，默认表名：batch_task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245bdb"/>
          <w:sz w:val="22"/>
        </w:rPr>
        <w:t xml:space="preserve">.set DATABASE {{ </w:t>
      </w:r>
      <w:r>
        <w:rPr>
          <w:rFonts w:eastAsia="等线" w:ascii="Arial" w:cs="Arial" w:hAnsi="Arial"/>
          <w:color w:val="245bdb"/>
          <w:sz w:val="22"/>
        </w:rPr>
        <w:t>SQL</w:t>
      </w:r>
      <w:r>
        <w:rPr>
          <w:rFonts w:eastAsia="等线" w:ascii="Arial" w:cs="Arial" w:hAnsi="Arial"/>
          <w:color w:val="245bdb"/>
          <w:sz w:val="22"/>
        </w:rPr>
        <w:t xml:space="preserve"> 语句 }};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设置数据参数，可用来设置一些session级别的变量,多放在for循环语句的初始化部分 如：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.set database {{ set session tidb_mem_quota_query = 4096000000 }};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0" w:id="20"/>
      <w:r>
        <w:rPr>
          <w:rFonts w:eastAsia="等线" w:ascii="Arial" w:cs="Arial" w:hAnsi="Arial"/>
          <w:color w:val="3370ff"/>
          <w:sz w:val="28"/>
        </w:rPr>
        <w:t xml:space="preserve">4.2.12 </w:t>
      </w:r>
      <w:r>
        <w:rPr>
          <w:rFonts w:eastAsia="等线" w:ascii="Arial" w:cs="Arial" w:hAnsi="Arial"/>
          <w:b w:val="true"/>
          <w:sz w:val="28"/>
        </w:rPr>
        <w:t>.if 流程控制命令</w:t>
      </w:r>
      <w:bookmarkEnd w:id="20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语法：</w:t>
              <w:br/>
              <w:t>.if condition</w:t>
              <w:br/>
              <w:t>.then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.else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</w:r>
            <w:r>
              <w:rPr>
                <w:rFonts w:eastAsia="Consolas" w:ascii="Consolas" w:cs="Consolas" w:hAnsi="Consolas"/>
                <w:sz w:val="22"/>
              </w:rPr>
              <w:t>.end if;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根据condition结果执行不同的流程，子命令可以嵌套.if 和 .for 命令，</w:t>
      </w:r>
      <w:r>
        <w:rPr>
          <w:rFonts w:eastAsia="等线" w:ascii="Arial" w:cs="Arial" w:hAnsi="Arial"/>
          <w:b w:val="true"/>
          <w:color w:val="245bdb"/>
          <w:sz w:val="22"/>
        </w:rPr>
        <w:t>子命令不用分号结尾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condition语句只支持单句简单判断，不支持and/or运算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condition语法1:  </w:t>
      </w:r>
      <w:r>
        <w:rPr>
          <w:rFonts w:eastAsia="等线" w:ascii="Arial" w:cs="Arial" w:hAnsi="Arial"/>
          <w:b w:val="true"/>
          <w:color w:val="245bdb"/>
          <w:sz w:val="22"/>
        </w:rPr>
        <w:t>操作变量</w:t>
      </w:r>
      <w:r>
        <w:rPr>
          <w:rFonts w:eastAsia="等线" w:ascii="Arial" w:cs="Arial" w:hAnsi="Arial"/>
          <w:sz w:val="22"/>
        </w:rPr>
        <w:t xml:space="preserve">    </w:t>
      </w:r>
      <w:r>
        <w:rPr>
          <w:rFonts w:eastAsia="等线" w:ascii="Arial" w:cs="Arial" w:hAnsi="Arial"/>
          <w:b w:val="true"/>
          <w:sz w:val="22"/>
        </w:rPr>
        <w:t>操作符</w:t>
      </w: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color w:val="245bdb"/>
          <w:sz w:val="22"/>
        </w:rPr>
        <w:t>比较数值n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操作变量:  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error_code</w:t>
      </w:r>
      <w:r>
        <w:rPr>
          <w:rFonts w:eastAsia="等线" w:ascii="Arial" w:cs="Arial" w:hAnsi="Arial"/>
          <w:sz w:val="22"/>
        </w:rPr>
        <w:t xml:space="preserve">      判断上一个命令是否执行返回码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 xml:space="preserve">os_code          </w:t>
      </w:r>
      <w:r>
        <w:rPr>
          <w:rFonts w:eastAsia="等线" w:ascii="Arial" w:cs="Arial" w:hAnsi="Arial"/>
          <w:sz w:val="22"/>
        </w:rPr>
        <w:t>判断上一个.os 调用外部命令返回码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activity_count</w:t>
      </w:r>
      <w:r>
        <w:rPr>
          <w:rFonts w:eastAsia="等线" w:ascii="Arial" w:cs="Arial" w:hAnsi="Arial"/>
          <w:sz w:val="22"/>
        </w:rPr>
        <w:t xml:space="preserve"> 判断上一个</w:t>
      </w: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命令返回的记录数或者被影响的行数</w:t>
      </w:r>
    </w:p>
    <w:p>
      <w:p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color w:val="245bdb"/>
          <w:sz w:val="22"/>
        </w:rPr>
        <w:t>error_count</w:t>
      </w:r>
      <w:r>
        <w:rPr>
          <w:rFonts w:eastAsia="等线" w:ascii="Arial" w:cs="Arial" w:hAnsi="Arial"/>
          <w:sz w:val="22"/>
        </w:rPr>
        <w:t xml:space="preserve">     判断上一个for语句中错误数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操作符：&gt; (大于) &lt;(小于) &lt;&gt;(不等于) !=(不等于) &gt;=(大于等于) &lt;=(小于等于)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.if activity_count != 1 .then .... .end if;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condition语法2:  all success 或者 not all success 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用于判断for循环语句执行是否全部成功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.if all success .then ... .end if;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1" w:id="21"/>
      <w:r>
        <w:rPr>
          <w:rFonts w:eastAsia="等线" w:ascii="Arial" w:cs="Arial" w:hAnsi="Arial"/>
          <w:color w:val="3370ff"/>
          <w:sz w:val="28"/>
        </w:rPr>
        <w:t xml:space="preserve">4.2.13 </w:t>
      </w:r>
      <w:r>
        <w:rPr>
          <w:rFonts w:eastAsia="等线" w:ascii="Arial" w:cs="Arial" w:hAnsi="Arial"/>
          <w:b w:val="true"/>
          <w:sz w:val="28"/>
        </w:rPr>
        <w:t>.for 循环命令</w:t>
      </w:r>
      <w:bookmarkEnd w:id="21"/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语法1：数据游标, SQL语句返回要遍历的结果集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data</w:t>
            </w:r>
            <w:r>
              <w:rPr>
                <w:rFonts w:eastAsia="Consolas" w:ascii="Consolas" w:cs="Consolas" w:hAnsi="Consolas"/>
                <w:sz w:val="22"/>
              </w:rPr>
              <w:t xml:space="preserve"> in {{ SQL 语句 }}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语法2：序列，n1、n2、n3为整数，step可以省略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如果n1&gt;n2 step默认为-1，如果赋值，则必须小于0</w:t>
            </w:r>
            <w:r>
              <w:rPr>
                <w:rFonts w:eastAsia="Consolas" w:ascii="Consolas" w:cs="Consolas" w:hAnsi="Consolas"/>
                <w:sz w:val="22"/>
              </w:rPr>
              <w:t xml:space="preserve"> 如: </w:t>
            </w:r>
            <w:r>
              <w:rPr>
                <w:rFonts w:eastAsia="Consolas" w:ascii="Consolas" w:cs="Consolas" w:hAnsi="Consolas"/>
                <w:sz w:val="22"/>
              </w:rPr>
              <w:t>from</w:t>
            </w:r>
            <w:r>
              <w:rPr>
                <w:rFonts w:eastAsia="Consolas" w:ascii="Consolas" w:cs="Consolas" w:hAnsi="Consolas"/>
                <w:sz w:val="22"/>
              </w:rPr>
              <w:t xml:space="preserve"> 100 to 1 step -2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如果n1&lt;n2 step默认为1， 如果赋值，则必须大于0</w:t>
            </w:r>
            <w:r>
              <w:rPr>
                <w:rFonts w:eastAsia="Consolas" w:ascii="Consolas" w:cs="Consolas" w:hAnsi="Consolas"/>
                <w:sz w:val="22"/>
              </w:rPr>
              <w:t xml:space="preserve"> 如: </w:t>
            </w:r>
            <w:r>
              <w:rPr>
                <w:rFonts w:eastAsia="Consolas" w:ascii="Consolas" w:cs="Consolas" w:hAnsi="Consolas"/>
                <w:sz w:val="22"/>
              </w:rPr>
              <w:t>from</w:t>
            </w:r>
            <w:r>
              <w:rPr>
                <w:rFonts w:eastAsia="Consolas" w:ascii="Consolas" w:cs="Consolas" w:hAnsi="Consolas"/>
                <w:sz w:val="22"/>
              </w:rPr>
              <w:t xml:space="preserve"> 1 to 100 step 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seq</w:t>
            </w:r>
            <w:r>
              <w:rPr>
                <w:rFonts w:eastAsia="Consolas" w:ascii="Consolas" w:cs="Consolas" w:hAnsi="Consolas"/>
                <w:sz w:val="22"/>
              </w:rPr>
              <w:t xml:space="preserve"> id from n1 to n2 step n3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  <w:br/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语法3: 常量列表，常量必须用单引号、双引号或者倒引号包围，两个引号表示引号自身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.for 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list</w:t>
            </w:r>
            <w:r>
              <w:rPr>
                <w:rFonts w:eastAsia="Consolas" w:ascii="Consolas" w:cs="Consolas" w:hAnsi="Consolas"/>
                <w:sz w:val="22"/>
              </w:rPr>
              <w:t xml:space="preserve"> in {{ c1,c2,c3... }}</w:t>
              <w:br/>
              <w:t>.with</w:t>
              <w:br/>
              <w:t xml:space="preserve">    .set 语句1</w:t>
              <w:br/>
              <w:t xml:space="preserve">    .set 语句2</w:t>
              <w:br/>
              <w:t xml:space="preserve">    ... ...</w:t>
              <w:br/>
              <w:t>.do</w:t>
              <w:br/>
              <w:t xml:space="preserve">    command1</w:t>
              <w:br/>
              <w:t xml:space="preserve">    command2</w:t>
              <w:br/>
              <w:t xml:space="preserve">    ... ...</w:t>
              <w:br/>
              <w:t>.end for;</w:t>
              <w:br/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for语句循环遍历数据集，子命令可以嵌套.if 和 .for 命令，</w:t>
      </w:r>
      <w:r>
        <w:rPr>
          <w:rFonts w:eastAsia="等线" w:ascii="Arial" w:cs="Arial" w:hAnsi="Arial"/>
          <w:b w:val="true"/>
          <w:color w:val="245bdb"/>
          <w:sz w:val="22"/>
        </w:rPr>
        <w:t>子命令不用分号结尾</w:t>
      </w:r>
    </w:p>
    <w:p>
      <w:pPr>
        <w:numPr>
          <w:numId w:val="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.with</w:t>
      </w:r>
      <w:r>
        <w:rPr>
          <w:rFonts w:eastAsia="等线" w:ascii="Arial" w:cs="Arial" w:hAnsi="Arial"/>
          <w:sz w:val="22"/>
        </w:rPr>
        <w:t xml:space="preserve"> 子句用来做一些初始化操作，可以不设置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若要并发执行for语句，则需在for语句之前设置并发参数 .set concurrency n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for语句使用新的数据库连接执行命令， 即使没有设置并发，for语句也会单独启动一个数据库连接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在for语句内部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b w:val="true"/>
          <w:color w:val="245bdb"/>
          <w:sz w:val="22"/>
        </w:rPr>
        <w:t>.break</w:t>
      </w:r>
      <w:r>
        <w:rPr>
          <w:rFonts w:eastAsia="等线" w:ascii="Arial" w:cs="Arial" w:hAnsi="Arial"/>
          <w:sz w:val="22"/>
        </w:rPr>
        <w:t xml:space="preserve"> 退出最近的for循环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等线" w:ascii="Arial" w:cs="Arial" w:hAnsi="Arial"/>
          <w:b w:val="true"/>
          <w:color w:val="245bdb"/>
          <w:sz w:val="22"/>
        </w:rPr>
        <w:t xml:space="preserve">.continue </w:t>
      </w:r>
      <w:r>
        <w:rPr>
          <w:rFonts w:eastAsia="等线" w:ascii="Arial" w:cs="Arial" w:hAnsi="Arial"/>
          <w:sz w:val="22"/>
        </w:rPr>
        <w:t>忽略当前for循环当前行后的命令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2" w:id="22"/>
      <w:r>
        <w:rPr>
          <w:rFonts w:eastAsia="等线" w:ascii="Arial" w:cs="Arial" w:hAnsi="Arial"/>
          <w:color w:val="3370ff"/>
          <w:sz w:val="28"/>
        </w:rPr>
        <w:t xml:space="preserve">4.2.14 </w:t>
      </w:r>
      <w:r>
        <w:rPr>
          <w:rFonts w:eastAsia="等线" w:ascii="Arial" w:cs="Arial" w:hAnsi="Arial"/>
          <w:b w:val="true"/>
          <w:sz w:val="28"/>
        </w:rPr>
        <w:t>.exit 退出命令</w:t>
      </w:r>
      <w:bookmarkEnd w:id="22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语法： .exit n;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以退出码 n 退出程序,调用tasktool的主调程序可根据此退出码做不同的操作</w:t>
      </w:r>
    </w:p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3" w:id="23"/>
      <w:r>
        <w:rPr>
          <w:rFonts w:eastAsia="等线" w:ascii="Arial" w:cs="Arial" w:hAnsi="Arial"/>
          <w:color w:val="3370ff"/>
          <w:sz w:val="28"/>
        </w:rPr>
        <w:t xml:space="preserve">4.2.15 </w:t>
      </w:r>
      <w:r>
        <w:rPr>
          <w:rFonts w:eastAsia="等线" w:ascii="Arial" w:cs="Arial" w:hAnsi="Arial"/>
          <w:b w:val="true"/>
          <w:sz w:val="28"/>
        </w:rPr>
        <w:t>变量引用</w:t>
      </w:r>
      <w:bookmarkEnd w:id="23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语句，print语句，logon password子句可以引用变量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环境变量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语法： {</w:t>
      </w:r>
      <w:r>
        <w:rPr>
          <w:rFonts w:eastAsia="等线" w:ascii="Arial" w:cs="Arial" w:hAnsi="Arial"/>
          <w:b w:val="true"/>
          <w:color w:val="245bdb"/>
          <w:sz w:val="22"/>
        </w:rPr>
        <w:t>env</w:t>
      </w:r>
      <w:r>
        <w:rPr>
          <w:rFonts w:eastAsia="等线" w:ascii="Arial" w:cs="Arial" w:hAnsi="Arial"/>
          <w:sz w:val="22"/>
        </w:rPr>
        <w:t>:变量名}   变量名大小写敏感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命令行参数</w:t>
      </w:r>
    </w:p>
    <w:p>
      <w:pPr>
        <w:spacing w:before="120" w:after="120" w:line="288" w:lineRule="auto"/>
        <w:ind w:left="907" w:firstLine="0"/>
        <w:jc w:val="left"/>
      </w:pPr>
      <w:r>
        <w:rPr>
          <w:rFonts w:eastAsia="等线" w:ascii="Arial" w:cs="Arial" w:hAnsi="Arial"/>
          <w:sz w:val="22"/>
        </w:rPr>
        <w:t>语法： {</w:t>
      </w:r>
      <w:r>
        <w:rPr>
          <w:rFonts w:eastAsia="等线" w:ascii="Arial" w:cs="Arial" w:hAnsi="Arial"/>
          <w:b w:val="true"/>
          <w:color w:val="245bdb"/>
          <w:sz w:val="22"/>
        </w:rPr>
        <w:t>args</w:t>
      </w:r>
      <w:r>
        <w:rPr>
          <w:rFonts w:eastAsia="等线" w:ascii="Arial" w:cs="Arial" w:hAnsi="Arial"/>
          <w:sz w:val="22"/>
        </w:rPr>
        <w:t>:参数序号}   序号从1开始, 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#假设跑批交易日期为20231111</w:t>
              <w:br/>
              <w:t>java -jar tasktool.jar -f job1.tsk 20221111</w:t>
              <w:br/>
              <w:br/>
              <w:t>脚本job1.tsk中可以通过 {args:1} 来引用交易日期参数</w:t>
              <w:br/>
            </w:r>
            <w:r>
              <w:rPr>
                <w:rFonts w:eastAsia="Consolas" w:ascii="Consolas" w:cs="Consolas" w:hAnsi="Consolas"/>
                <w:sz w:val="22"/>
              </w:rPr>
              <w:t>.sql get {{ select count(*) from fin_txn_log where txn_dt = '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{args:1}</w:t>
            </w:r>
            <w:r>
              <w:rPr>
                <w:rFonts w:eastAsia="Consolas" w:ascii="Consolas" w:cs="Consolas" w:hAnsi="Consolas"/>
                <w:sz w:val="22"/>
              </w:rPr>
              <w:t>' }};</w:t>
              <w:br/>
            </w:r>
          </w:p>
        </w:tc>
      </w:tr>
    </w:tbl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sql</w:t>
      </w:r>
      <w:r>
        <w:rPr>
          <w:rFonts w:eastAsia="等线" w:ascii="Arial" w:cs="Arial" w:hAnsi="Arial"/>
          <w:sz w:val="22"/>
        </w:rPr>
        <w:t>语句错误代码和错误描述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语法：{</w:t>
      </w:r>
      <w:r>
        <w:rPr>
          <w:rFonts w:eastAsia="等线" w:ascii="Arial" w:cs="Arial" w:hAnsi="Arial"/>
          <w:b w:val="true"/>
          <w:color w:val="245bdb"/>
          <w:sz w:val="22"/>
        </w:rPr>
        <w:t>sqlerr</w:t>
      </w:r>
      <w:r>
        <w:rPr>
          <w:rFonts w:eastAsia="等线" w:ascii="Arial" w:cs="Arial" w:hAnsi="Arial"/>
          <w:sz w:val="22"/>
        </w:rPr>
        <w:t>:code}  错误码  {</w:t>
      </w:r>
      <w:r>
        <w:rPr>
          <w:rFonts w:eastAsia="等线" w:ascii="Arial" w:cs="Arial" w:hAnsi="Arial"/>
          <w:b w:val="true"/>
          <w:color w:val="245bdb"/>
          <w:sz w:val="22"/>
        </w:rPr>
        <w:t>sqlerr</w:t>
      </w:r>
      <w:r>
        <w:rPr>
          <w:rFonts w:eastAsia="等线" w:ascii="Arial" w:cs="Arial" w:hAnsi="Arial"/>
          <w:sz w:val="22"/>
        </w:rPr>
        <w:t>:message} 错误描述，大小写不敏感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.sql {{update log_tbl set status = 'F',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msg='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{sqlerr:message}</w:t>
            </w:r>
            <w:r>
              <w:rPr>
                <w:rFonts w:eastAsia="Consolas" w:ascii="Consolas" w:cs="Consolas" w:hAnsi="Consolas"/>
                <w:sz w:val="22"/>
              </w:rPr>
              <w:t>',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errcode=</w:t>
            </w:r>
            <w:r>
              <w:rPr>
                <w:rFonts w:eastAsia="Consolas" w:ascii="Consolas" w:cs="Consolas" w:hAnsi="Consolas"/>
                <w:b w:val="true"/>
                <w:color w:val="245bdb"/>
                <w:sz w:val="22"/>
              </w:rPr>
              <w:t>{sqlerr:code}</w:t>
            </w:r>
            <w:r>
              <w:rPr>
                <w:rFonts w:eastAsia="Consolas" w:ascii="Consolas" w:cs="Consolas" w:hAnsi="Consolas"/>
                <w:sz w:val="22"/>
              </w:rPr>
              <w:t>,</w:t>
              <w:br/>
              <w:t xml:space="preserve">              endTime = current_timestamp()</w:t>
              <w:br/>
              <w:t xml:space="preserve">       where batchid = {batchid}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}};</w:t>
            </w:r>
          </w:p>
        </w:tc>
      </w:tr>
    </w:tbl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for语句游标中字段值</w:t>
      </w:r>
    </w:p>
    <w:p>
      <w:p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语法: </w:t>
      </w:r>
      <w:r>
        <w:rPr>
          <w:rFonts w:eastAsia="等线" w:ascii="Arial" w:cs="Arial" w:hAnsi="Arial"/>
          <w:color w:val="245bdb"/>
          <w:sz w:val="22"/>
        </w:rPr>
        <w:t xml:space="preserve">{字段名} </w:t>
      </w:r>
      <w:r>
        <w:rPr>
          <w:rFonts w:eastAsia="等线" w:ascii="Arial" w:cs="Arial" w:hAnsi="Arial"/>
          <w:sz w:val="22"/>
        </w:rPr>
        <w:t>大小写不敏感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.for data in {{select table_name as tblname </w:t>
              <w:br/>
              <w:t xml:space="preserve">               from information_schema.tables limit 10</w:t>
              <w:br/>
              <w:t xml:space="preserve">             }}</w:t>
              <w:br/>
              <w:t>.do</w:t>
              <w:br/>
              <w:t xml:space="preserve">    .print {{table name: {tblname} }}</w:t>
              <w:br/>
            </w:r>
            <w:r>
              <w:rPr>
                <w:rFonts w:eastAsia="Consolas" w:ascii="Consolas" w:cs="Consolas" w:hAnsi="Consolas"/>
                <w:sz w:val="22"/>
              </w:rPr>
              <w:t>.end for;</w:t>
            </w:r>
          </w:p>
        </w:tc>
      </w:tr>
    </w:tbl>
    <w:p>
      <w:pPr>
        <w:pStyle w:val="4"/>
        <w:spacing w:before="260" w:after="120" w:line="288" w:lineRule="auto"/>
        <w:ind w:left="453"/>
        <w:jc w:val="left"/>
        <w:outlineLvl w:val="3"/>
      </w:pPr>
      <w:bookmarkStart w:name="heading_24" w:id="24"/>
      <w:r>
        <w:rPr>
          <w:rFonts w:eastAsia="等线" w:ascii="Arial" w:cs="Arial" w:hAnsi="Arial"/>
          <w:color w:val="3370ff"/>
          <w:sz w:val="28"/>
        </w:rPr>
        <w:t xml:space="preserve">4.2.16 </w:t>
      </w:r>
      <w:r>
        <w:rPr>
          <w:rFonts w:eastAsia="等线" w:ascii="Arial" w:cs="Arial" w:hAnsi="Arial"/>
          <w:b w:val="true"/>
          <w:sz w:val="28"/>
        </w:rPr>
        <w:t>注释</w:t>
      </w:r>
      <w:bookmarkEnd w:id="24"/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单行注释 行首用 </w:t>
      </w:r>
      <w:r>
        <w:rPr>
          <w:rFonts w:eastAsia="等线" w:ascii="Arial" w:cs="Arial" w:hAnsi="Arial"/>
          <w:color w:val="245bdb"/>
          <w:sz w:val="22"/>
        </w:rPr>
        <w:t>--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多行注释 /* ...  */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color w:val="3370ff"/>
          <w:sz w:val="30"/>
        </w:rPr>
        <w:t xml:space="preserve">4.3 </w:t>
      </w:r>
      <w:r>
        <w:rPr>
          <w:rFonts w:eastAsia="等线" w:ascii="Arial" w:cs="Arial" w:hAnsi="Arial"/>
          <w:b w:val="true"/>
          <w:sz w:val="30"/>
        </w:rPr>
        <w:t>脚本示例</w:t>
      </w:r>
      <w:bookmarkEnd w:id="2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color w:val="3370ff"/>
          <w:sz w:val="28"/>
        </w:rPr>
        <w:t xml:space="preserve">4.3.1 </w:t>
      </w:r>
      <w:r>
        <w:rPr>
          <w:rFonts w:eastAsia="等线" w:ascii="Arial" w:cs="Arial" w:hAnsi="Arial"/>
          <w:b w:val="true"/>
          <w:sz w:val="28"/>
        </w:rPr>
        <w:t>准备测试环境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demo_prepare_data.tsk: 创建测试表并生成测试数据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[demo_prepare_data.tsk]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#生成交易日期为20231111一天的数据</w:t>
              <w:br/>
            </w:r>
            <w:r>
              <w:rPr>
                <w:rFonts w:eastAsia="Consolas" w:ascii="Consolas" w:cs="Consolas" w:hAnsi="Consolas"/>
                <w:sz w:val="22"/>
              </w:rPr>
              <w:t>java -jar tasktool.jar -f demo_prepare_data.tsk 20231111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.logon 127.0.0.1:4000 user "root" password `CLPm+K3NCRYj7Mvks3gfJQ==`;</w:t>
              <w:br/>
              <w:t>--1.1 创建日志schema</w:t>
              <w:br/>
              <w:t>.sql {{ create schema if not exists tasktool; }};</w:t>
              <w:br/>
              <w:t>.if error_code != 0 .then .quit 11 .end if;</w:t>
              <w:br/>
              <w:br/>
              <w:t>--1.2 创建拆批任务表</w:t>
              <w:br/>
              <w:t>.set database {{use tasktool }};</w:t>
              <w:br/>
              <w:t>.sql {{</w:t>
              <w:br/>
              <w:t xml:space="preserve">    create table if not exists batch_split_log(</w:t>
              <w:br/>
              <w:t xml:space="preserve">     job_id int</w:t>
              <w:br/>
              <w:t xml:space="preserve">    ,batch_dt date</w:t>
              <w:br/>
              <w:t xml:space="preserve">    ,split_value varchar(50)</w:t>
              <w:br/>
              <w:t xml:space="preserve">    ,opt_time datetime</w:t>
              <w:br/>
              <w:t xml:space="preserve">    ,primary key(job_id, batch_dt, split_value) clustered</w:t>
              <w:br/>
              <w:t xml:space="preserve">    );</w:t>
              <w:br/>
              <w:t xml:space="preserve">    }};</w:t>
              <w:br/>
              <w:t>.if error_code != 0 .then .quit 12 .end if;</w:t>
              <w:br/>
              <w:br/>
              <w:t>--1.3 创建任务明细表</w:t>
              <w:br/>
              <w:t>.sql {{</w:t>
              <w:br/>
              <w:t xml:space="preserve">    create table if not exists batch_task_log(</w:t>
              <w:br/>
              <w:t xml:space="preserve">         task_id bigint auto_random</w:t>
              <w:br/>
              <w:t xml:space="preserve">        ,job_id int</w:t>
              <w:br/>
              <w:t xml:space="preserve">        ,batch_dt date</w:t>
              <w:br/>
              <w:t xml:space="preserve">        ,split_value varchar(50)</w:t>
              <w:br/>
              <w:t xml:space="preserve">        ,batch_rows int</w:t>
              <w:br/>
              <w:t xml:space="preserve">        ,task_status int -- 0: init 1:running 2:failed 3:success</w:t>
              <w:br/>
              <w:t xml:space="preserve">        ,start_key varchar(100)</w:t>
              <w:br/>
              <w:t xml:space="preserve">        ,end_key varchar(100)</w:t>
              <w:br/>
              <w:t xml:space="preserve">        ,start_time datetime</w:t>
              <w:br/>
              <w:t xml:space="preserve">        ,end_time datetime</w:t>
              <w:br/>
              <w:t xml:space="preserve">        ,task_errcode int</w:t>
              <w:br/>
              <w:t xml:space="preserve">        ,task_errmessage varchar(256)</w:t>
              <w:br/>
              <w:t xml:space="preserve">        ,primary key(task_id) clustered</w:t>
              <w:br/>
              <w:t xml:space="preserve">        ,key idx_job_batch(job_id,batch_dt,split_value)</w:t>
              <w:br/>
              <w:t xml:space="preserve">    )</w:t>
              <w:br/>
              <w:t xml:space="preserve">    }};</w:t>
              <w:br/>
              <w:t>.if error_code != 0 .then .quit 13 .end if;</w:t>
              <w:br/>
              <w:br/>
              <w:t>--2.1 创建数据schema</w:t>
              <w:br/>
              <w:t>.sql {{ create schema if not exists demo; }};</w:t>
              <w:br/>
              <w:t>.if error_code != 0 .then .quit 21 .end if;</w:t>
              <w:br/>
              <w:br/>
              <w:t>--2.2 创建交易明细表</w:t>
              <w:br/>
              <w:t>.sql {{use demo }};</w:t>
              <w:br/>
              <w:t>.sql {{</w:t>
              <w:br/>
              <w:t xml:space="preserve">        create table if not exists ods_cust_fin_journal(</w:t>
              <w:br/>
              <w:t xml:space="preserve">             cust_no varchar(10)</w:t>
              <w:br/>
              <w:t xml:space="preserve">            ,txn_dt  date</w:t>
              <w:br/>
              <w:t xml:space="preserve">            ,txn_serial decimal(10,0)</w:t>
              <w:br/>
              <w:t xml:space="preserve">            ,txn_currency int</w:t>
              <w:br/>
              <w:t xml:space="preserve">            ,txn_amt decimal(18,2)</w:t>
              <w:br/>
              <w:t xml:space="preserve">            ,txn_org varchar(10)</w:t>
              <w:br/>
              <w:t xml:space="preserve">            ,key txn_dt_cust(txn_dt,cust_no)</w:t>
              <w:br/>
              <w:t xml:space="preserve">        ) shard_row_id_bits = 4;</w:t>
              <w:br/>
              <w:t xml:space="preserve">    }};</w:t>
              <w:br/>
              <w:t>.if error_code != 0 .then .quit 22 .end if;</w:t>
              <w:br/>
              <w:br/>
              <w:t>--2.3 创建批量结果表</w:t>
              <w:br/>
              <w:t>.sql {{</w:t>
              <w:br/>
              <w:t xml:space="preserve">        create table if not exists ads_cust_fin_summary(</w:t>
              <w:br/>
              <w:t xml:space="preserve">             cust_no varchar(10)</w:t>
              <w:br/>
              <w:t xml:space="preserve">            ,txn_dt date</w:t>
              <w:br/>
              <w:t xml:space="preserve">            ,total_amt decimal(18,2)</w:t>
              <w:br/>
              <w:t xml:space="preserve">            ,total_cnt int</w:t>
              <w:br/>
              <w:t xml:space="preserve">            ,primary key(cust_no,txn_dt) clustered</w:t>
              <w:br/>
              <w:t xml:space="preserve">        )</w:t>
              <w:br/>
              <w:t xml:space="preserve">    }};</w:t>
              <w:br/>
              <w:t>.if error_code != 0 .then .quit 23 .end if;</w:t>
              <w:br/>
              <w:br/>
              <w:t>--3 生成测试数据</w:t>
              <w:br/>
              <w:t>.set concurrency 5;</w:t>
              <w:br/>
              <w:t>.for data in {{  /* 00 ~ 99 100个客户号前缀 */</w:t>
              <w:br/>
              <w:t xml:space="preserve">                with recursive tmp(cust_no_prefix) as (</w:t>
              <w:br/>
              <w:t xml:space="preserve">                    select 100 as cust_no_prefix</w:t>
              <w:br/>
              <w:t xml:space="preserve">                    union all</w:t>
              <w:br/>
              <w:t xml:space="preserve">                    select cust_no_prefix + 1</w:t>
              <w:br/>
              <w:t xml:space="preserve">                    from tmp</w:t>
              <w:br/>
              <w:t xml:space="preserve">                    where cust_no_prefix &lt; 199</w:t>
              <w:br/>
              <w:t xml:space="preserve">                )</w:t>
              <w:br/>
              <w:t xml:space="preserve">                select substr(cust_no_prefix,2) cust_no_prefix from tmp</w:t>
              <w:br/>
              <w:t xml:space="preserve">             }}</w:t>
              <w:br/>
              <w:t>.with</w:t>
              <w:br/>
              <w:t xml:space="preserve">    .set log summary</w:t>
              <w:br/>
              <w:t xml:space="preserve">    .set database {{use demo; }}</w:t>
              <w:br/>
              <w:t>.do</w:t>
              <w:br/>
              <w:t xml:space="preserve">    .print {{begin to generate data cust_no prefix is: '{cust_no_prefix}'  }}</w:t>
              <w:br/>
              <w:t xml:space="preserve">    .sql {{ set @@cte_max_recursion_depth = 20000 }}</w:t>
              <w:br/>
              <w:t xml:space="preserve">    .set concurrency 10</w:t>
              <w:br/>
              <w:t xml:space="preserve">    .for data in {{ /* 随机生成 1000 ～ 10000 记录 */</w:t>
              <w:br/>
              <w:t xml:space="preserve">                    with recursive tmp(serial) as (</w:t>
              <w:br/>
              <w:t xml:space="preserve">                            select 11000 + floor(10000*rand()) as serial</w:t>
              <w:br/>
              <w:t xml:space="preserve">                            union all</w:t>
              <w:br/>
              <w:t xml:space="preserve">                            select serial - 1</w:t>
              <w:br/>
              <w:t xml:space="preserve">                            from tmp</w:t>
              <w:br/>
              <w:t xml:space="preserve">                            where serial &gt; 11000</w:t>
              <w:br/>
              <w:t xml:space="preserve">                        )</w:t>
              <w:br/>
              <w:t xml:space="preserve">                        select * from tmp</w:t>
              <w:br/>
              <w:t xml:space="preserve">                 }}</w:t>
              <w:br/>
              <w:t xml:space="preserve">    .with</w:t>
              <w:br/>
              <w:t xml:space="preserve">        .set database {{use demo }}</w:t>
              <w:br/>
              <w:t xml:space="preserve">    .do</w:t>
              <w:br/>
              <w:t xml:space="preserve">        .sql {{</w:t>
              <w:br/>
              <w:t xml:space="preserve">                insert into ods_cust_fin_journal</w:t>
              <w:br/>
              <w:t xml:space="preserve">                values(concat('{cust_no_prefix}','00000',substr(floor(1000000000 * rand()),1,3))</w:t>
              <w:br/>
              <w:t xml:space="preserve">                    ,'{args:1}'</w:t>
              <w:br/>
              <w:t xml:space="preserve">                    ,{serial}</w:t>
              <w:br/>
              <w:t xml:space="preserve">                    ,147</w:t>
              <w:br/>
              <w:t xml:space="preserve">                    ,10000000 * rand()</w:t>
              <w:br/>
              <w:t xml:space="preserve">                    ,'{cust_no_prefix}00001')</w:t>
              <w:br/>
              <w:t xml:space="preserve">             }}</w:t>
              <w:br/>
              <w:t xml:space="preserve">    .end for</w:t>
              <w:br/>
              <w:t>.end for;</w:t>
              <w:br/>
            </w:r>
            <w:r>
              <w:rPr>
                <w:rFonts w:eastAsia="Consolas" w:ascii="Consolas" w:cs="Consolas" w:hAnsi="Consolas"/>
                <w:sz w:val="22"/>
              </w:rPr>
              <w:t>.if not all success .then .quit 3 .else .quit 0 .end if;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7" w:id="27"/>
      <w:r>
        <w:rPr>
          <w:rFonts w:eastAsia="等线" w:ascii="Arial" w:cs="Arial" w:hAnsi="Arial"/>
          <w:color w:val="3370ff"/>
          <w:sz w:val="28"/>
        </w:rPr>
        <w:t xml:space="preserve">4.3.2 </w:t>
      </w:r>
      <w:r>
        <w:rPr>
          <w:rFonts w:eastAsia="等线" w:ascii="Arial" w:cs="Arial" w:hAnsi="Arial"/>
          <w:b w:val="true"/>
          <w:sz w:val="28"/>
        </w:rPr>
        <w:t>拆批跑批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demo_job_txn_summary.tsk 统计每个客户每日交易笔数和交易量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demo_job_txn_summary.tsk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#批量日期20231111</w:t>
              <w:br/>
            </w:r>
            <w:r>
              <w:rPr>
                <w:rFonts w:eastAsia="Consolas" w:ascii="Consolas" w:cs="Consolas" w:hAnsi="Consolas"/>
                <w:sz w:val="22"/>
              </w:rPr>
              <w:t>java -jar tasktool.jar -f demo_job_txn_summary.tsk 20231111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.logon 127.0.0.1:4000 user "root" password `CLPm+K3NCRYj7Mvks3gfJQ==`;</w:t>
              <w:br/>
              <w:br/>
              <w:t>--1 根据客户号前缀，拆分100个批次,5个并发进行拆批, 每个批次1000个客户</w:t>
              <w:br/>
              <w:t>.set concurrency 5;</w:t>
              <w:br/>
              <w:t>.for data in {{  /* 00 ~ 99 100个客户号前缀 */</w:t>
              <w:br/>
              <w:t xml:space="preserve">                with recursive tmp(cust_no_prefix) as (</w:t>
              <w:br/>
              <w:t xml:space="preserve">                    select 100 as cust_no_prefix</w:t>
              <w:br/>
              <w:t xml:space="preserve">                    union all</w:t>
              <w:br/>
              <w:t xml:space="preserve">                    select cust_no_prefix + 1</w:t>
              <w:br/>
              <w:t xml:space="preserve">                    from tmp</w:t>
              <w:br/>
              <w:t xml:space="preserve">                    where cust_no_prefix &lt; 199</w:t>
              <w:br/>
              <w:t xml:space="preserve">                )</w:t>
              <w:br/>
              <w:t xml:space="preserve">                select substr(cust_no_prefix,2) cust_no_prefix from tmp</w:t>
              <w:br/>
              <w:t xml:space="preserve">             }}</w:t>
              <w:br/>
              <w:t>.with</w:t>
              <w:br/>
              <w:t xml:space="preserve">    .set database {{use demo; }}</w:t>
              <w:br/>
              <w:t xml:space="preserve">    .set database {{set session tidb_mem_quota_query = 4096000000 }}</w:t>
              <w:br/>
              <w:t>.do</w:t>
              <w:br/>
              <w:t xml:space="preserve">    .sql get {{ select 1 from tasktool.batch_split_log</w:t>
              <w:br/>
              <w:t xml:space="preserve">                where job_id = 1</w:t>
              <w:br/>
              <w:t xml:space="preserve">                  and batch_dt = '{args:1}'</w:t>
              <w:br/>
              <w:t xml:space="preserve">                  and split_value = '{cust_no_prefix}'</w:t>
              <w:br/>
              <w:t xml:space="preserve">             }}</w:t>
              <w:br/>
              <w:t xml:space="preserve">    .if activity_count != 0 .then .continue  .end if    /* 此前缀已经拆过批，跳过 */</w:t>
              <w:br/>
              <w:t xml:space="preserve">    .sql {{ begin }}</w:t>
              <w:br/>
              <w:t xml:space="preserve">    .sql {{ insert into tasktool.batch_task_log</w:t>
              <w:br/>
              <w:t xml:space="preserve">            ( job_id</w:t>
              <w:br/>
              <w:t xml:space="preserve">             ,batch_dt</w:t>
              <w:br/>
              <w:t xml:space="preserve">             ,split_value</w:t>
              <w:br/>
              <w:t xml:space="preserve">             ,batch_rows</w:t>
              <w:br/>
              <w:t xml:space="preserve">             ,task_status</w:t>
              <w:br/>
              <w:t xml:space="preserve">             ,start_key</w:t>
              <w:br/>
              <w:t xml:space="preserve">             ,end_key</w:t>
              <w:br/>
              <w:t xml:space="preserve">            )</w:t>
              <w:br/>
              <w:t xml:space="preserve">            SELECT 1</w:t>
              <w:br/>
              <w:t xml:space="preserve">                  ,'{args:1}'</w:t>
              <w:br/>
              <w:t xml:space="preserve">                  ,'{cust_no_prefix}'</w:t>
              <w:br/>
              <w:t xml:space="preserve">                  ,count(*)</w:t>
              <w:br/>
              <w:t xml:space="preserve">                  ,0</w:t>
              <w:br/>
              <w:t xml:space="preserve">                  ,min(cust_no)</w:t>
              <w:br/>
              <w:t xml:space="preserve">                  ,max(cust_no)</w:t>
              <w:br/>
              <w:t xml:space="preserve">            from (</w:t>
              <w:br/>
              <w:t xml:space="preserve">                select cust_no, rank() over(order by cust_no) rk</w:t>
              <w:br/>
              <w:t xml:space="preserve">                from demo.ods_cust_fin_journal</w:t>
              <w:br/>
              <w:t xml:space="preserve">                where txn_dt = '{args:1}'</w:t>
              <w:br/>
              <w:t xml:space="preserve">                  and cust_no like '{cust_no_prefix}%'</w:t>
              <w:br/>
              <w:t xml:space="preserve">             ) t</w:t>
              <w:br/>
              <w:t xml:space="preserve">             group by floor((rk-1)/1000)  /* 1000 一个任务 */</w:t>
              <w:br/>
              <w:t xml:space="preserve">         }}</w:t>
              <w:br/>
              <w:t xml:space="preserve">    .sql {{ insert into tasktool.batch_split_log(job_id,batch_dt,split_value,opt_time)</w:t>
              <w:br/>
              <w:t xml:space="preserve">            values(1,'{args:1}','{cust_no_prefix}',current_timestamp())</w:t>
              <w:br/>
              <w:t xml:space="preserve">         }}</w:t>
              <w:br/>
              <w:t xml:space="preserve">    .sql {{ commit }}</w:t>
              <w:br/>
              <w:t xml:space="preserve">    .if error_code &lt;&gt; 0 .then .quit 1 .end if</w:t>
              <w:br/>
              <w:br/>
              <w:t>.end for;</w:t>
              <w:br/>
              <w:br/>
              <w:t>--2 汇总客户交易信息</w:t>
              <w:br/>
              <w:br/>
              <w:t>/* 如有需要，打散结果表 */</w:t>
              <w:br/>
              <w:t>.sql {{ split table demo.ads_cust_fin_summary index `primary` by ('0'),('2'),('4'),('6') }};</w:t>
              <w:br/>
              <w:t>/* sleep 10秒，等待region调度 */</w:t>
              <w:br/>
              <w:t>.sql {{ select sleep(10) }};</w:t>
              <w:br/>
              <w:br/>
              <w:t>.set concurrency 10;</w:t>
              <w:br/>
              <w:t>.for data in {{</w:t>
              <w:br/>
              <w:t xml:space="preserve">                select task_id, start_key, end_key</w:t>
              <w:br/>
              <w:t xml:space="preserve">                from tasktool.batch_task_log</w:t>
              <w:br/>
              <w:t xml:space="preserve">                where job_id = 1</w:t>
              <w:br/>
              <w:t xml:space="preserve">                  and batch_dt = '{args:1}'</w:t>
              <w:br/>
              <w:t xml:space="preserve">                  and task_status in (0,1,2)</w:t>
              <w:br/>
              <w:t xml:space="preserve">            }}</w:t>
              <w:br/>
              <w:t>.do</w:t>
              <w:br/>
              <w:t xml:space="preserve">    .sql {{ update tasktool.batch_task_log</w:t>
              <w:br/>
              <w:t xml:space="preserve">            set task_status = 1</w:t>
              <w:br/>
              <w:t xml:space="preserve">               ,start_time = current_timestamp()</w:t>
              <w:br/>
              <w:t xml:space="preserve">               ,end_time = null</w:t>
              <w:br/>
              <w:t xml:space="preserve">               ,task_errcode = null</w:t>
              <w:br/>
              <w:t xml:space="preserve">               ,task_errmessage = null</w:t>
              <w:br/>
              <w:t xml:space="preserve">            where task_id = {task_id}</w:t>
              <w:br/>
              <w:t xml:space="preserve">         }}</w:t>
              <w:br/>
              <w:t xml:space="preserve">    .sql {{ replace into demo.ads_cust_fin_summary(</w:t>
              <w:br/>
              <w:t xml:space="preserve">               cust_no</w:t>
              <w:br/>
              <w:t xml:space="preserve">              ,txn_dt</w:t>
              <w:br/>
              <w:t xml:space="preserve">              ,total_amt</w:t>
              <w:br/>
              <w:t xml:space="preserve">              ,total_cnt</w:t>
              <w:br/>
              <w:t xml:space="preserve">            )</w:t>
              <w:br/>
              <w:t xml:space="preserve">            select</w:t>
              <w:br/>
              <w:t xml:space="preserve">               cust_no</w:t>
              <w:br/>
              <w:t xml:space="preserve">              ,txn_dt</w:t>
              <w:br/>
              <w:t xml:space="preserve">              ,sum(txn_amt)</w:t>
              <w:br/>
              <w:t xml:space="preserve">              ,count(*)</w:t>
              <w:br/>
              <w:t xml:space="preserve">            from demo.ods_cust_fin_journal</w:t>
              <w:br/>
              <w:t xml:space="preserve">            where txn_dt = '{args:1}'</w:t>
              <w:br/>
              <w:t xml:space="preserve">              and cust_no between '{start_key}' and '{end_key}'</w:t>
              <w:br/>
              <w:t xml:space="preserve">            group by cust_no, txn_dt</w:t>
              <w:br/>
              <w:t xml:space="preserve">         }}</w:t>
              <w:br/>
              <w:t xml:space="preserve">    .if error_code != 0 .then   /* 修改task为失败状态 */</w:t>
              <w:br/>
              <w:t xml:space="preserve">        .sql {{ update tasktool.batch_task_log</w:t>
              <w:br/>
              <w:t xml:space="preserve">                    set task_status = 2</w:t>
              <w:br/>
              <w:t xml:space="preserve">                       ,end_time = current_timestamp()</w:t>
              <w:br/>
              <w:t xml:space="preserve">                       ,task_errcode = {sqlerr:code}</w:t>
              <w:br/>
              <w:t xml:space="preserve">                       ,task_errmessage = '{sqlerr:message}'</w:t>
              <w:br/>
              <w:t xml:space="preserve">                    where task_id = {task_id}</w:t>
              <w:br/>
              <w:t xml:space="preserve">                 }}</w:t>
              <w:br/>
              <w:t xml:space="preserve">    .else                     /* 修改task为成功状态 */</w:t>
              <w:br/>
              <w:t xml:space="preserve">        .sql {{ update tasktool.batch_task_log</w:t>
              <w:br/>
              <w:t xml:space="preserve">                    set task_status = 3</w:t>
              <w:br/>
              <w:t xml:space="preserve">                       ,end_time = current_timestamp()</w:t>
              <w:br/>
              <w:t xml:space="preserve">                       ,task_errcode = 0</w:t>
              <w:br/>
              <w:t xml:space="preserve">                       ,task_errmessage = 'success'</w:t>
              <w:br/>
              <w:t xml:space="preserve">                    where task_id = {task_id}</w:t>
              <w:br/>
              <w:t xml:space="preserve">                 }}</w:t>
              <w:br/>
              <w:t xml:space="preserve">    .end if</w:t>
              <w:br/>
              <w:t>.end for;</w:t>
              <w:br/>
              <w:br/>
              <w:t>/* 如果有子任务失败，退出码 2 否则退出码 0 */</w:t>
              <w:br/>
            </w:r>
            <w:r>
              <w:rPr>
                <w:rFonts w:eastAsia="Consolas" w:ascii="Consolas" w:cs="Consolas" w:hAnsi="Consolas"/>
                <w:sz w:val="22"/>
              </w:rPr>
              <w:t>.if not all success .then .quit 2 .else .quit 0 .end if;</w:t>
            </w:r>
          </w:p>
        </w:tc>
      </w:tr>
    </w:tbl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89381">
    <w:lvl>
      <w:start w:val="1"/>
      <w:numFmt w:val="decimal"/>
      <w:suff w:val="tab"/>
      <w:lvlText w:val="%1."/>
      <w:rPr>
        <w:color w:val="3370ff"/>
      </w:rPr>
    </w:lvl>
  </w:abstractNum>
  <w:abstractNum w:abstractNumId="389382">
    <w:lvl>
      <w:start w:val="2"/>
      <w:numFmt w:val="decimal"/>
      <w:suff w:val="tab"/>
      <w:lvlText w:val="%1."/>
      <w:rPr>
        <w:color w:val="3370ff"/>
      </w:rPr>
    </w:lvl>
  </w:abstractNum>
  <w:abstractNum w:abstractNumId="389383">
    <w:lvl>
      <w:start w:val="3"/>
      <w:numFmt w:val="decimal"/>
      <w:suff w:val="tab"/>
      <w:lvlText w:val="%1."/>
      <w:rPr>
        <w:color w:val="3370ff"/>
      </w:rPr>
    </w:lvl>
  </w:abstractNum>
  <w:abstractNum w:abstractNumId="389384">
    <w:lvl>
      <w:start w:val="4"/>
      <w:numFmt w:val="decimal"/>
      <w:suff w:val="tab"/>
      <w:lvlText w:val="%1."/>
      <w:rPr>
        <w:color w:val="3370ff"/>
      </w:rPr>
    </w:lvl>
  </w:abstractNum>
  <w:abstractNum w:abstractNumId="389385">
    <w:lvl>
      <w:numFmt w:val="bullet"/>
      <w:suff w:val="tab"/>
      <w:lvlText w:val="•"/>
      <w:rPr>
        <w:color w:val="3370ff"/>
      </w:rPr>
    </w:lvl>
  </w:abstractNum>
  <w:abstractNum w:abstractNumId="389386">
    <w:lvl>
      <w:numFmt w:val="bullet"/>
      <w:suff w:val="tab"/>
      <w:lvlText w:val="•"/>
      <w:rPr>
        <w:color w:val="3370ff"/>
      </w:rPr>
    </w:lvl>
  </w:abstractNum>
  <w:abstractNum w:abstractNumId="389387">
    <w:lvl>
      <w:numFmt w:val="bullet"/>
      <w:suff w:val="tab"/>
      <w:lvlText w:val="•"/>
      <w:rPr>
        <w:color w:val="3370ff"/>
      </w:rPr>
    </w:lvl>
  </w:abstractNum>
  <w:abstractNum w:abstractNumId="389388">
    <w:lvl>
      <w:numFmt w:val="bullet"/>
      <w:suff w:val="tab"/>
      <w:lvlText w:val="•"/>
      <w:rPr>
        <w:color w:val="3370ff"/>
      </w:rPr>
    </w:lvl>
  </w:abstractNum>
  <w:abstractNum w:abstractNumId="389389">
    <w:lvl>
      <w:numFmt w:val="bullet"/>
      <w:suff w:val="tab"/>
      <w:lvlText w:val="•"/>
      <w:rPr>
        <w:color w:val="3370ff"/>
      </w:rPr>
    </w:lvl>
  </w:abstractNum>
  <w:abstractNum w:abstractNumId="389390">
    <w:lvl>
      <w:numFmt w:val="bullet"/>
      <w:suff w:val="tab"/>
      <w:lvlText w:val="•"/>
      <w:rPr>
        <w:color w:val="3370ff"/>
      </w:rPr>
    </w:lvl>
  </w:abstractNum>
  <w:abstractNum w:abstractNumId="389391">
    <w:lvl>
      <w:numFmt w:val="bullet"/>
      <w:suff w:val="tab"/>
      <w:lvlText w:val="•"/>
      <w:rPr>
        <w:color w:val="3370ff"/>
      </w:rPr>
    </w:lvl>
  </w:abstractNum>
  <w:abstractNum w:abstractNumId="389392">
    <w:lvl>
      <w:numFmt w:val="bullet"/>
      <w:suff w:val="tab"/>
      <w:lvlText w:val="•"/>
      <w:rPr>
        <w:color w:val="3370ff"/>
      </w:rPr>
    </w:lvl>
  </w:abstractNum>
  <w:abstractNum w:abstractNumId="389393">
    <w:lvl>
      <w:numFmt w:val="bullet"/>
      <w:suff w:val="tab"/>
      <w:lvlText w:val="•"/>
      <w:rPr>
        <w:color w:val="3370ff"/>
      </w:rPr>
    </w:lvl>
  </w:abstractNum>
  <w:abstractNum w:abstractNumId="389394">
    <w:lvl>
      <w:numFmt w:val="bullet"/>
      <w:suff w:val="tab"/>
      <w:lvlText w:val="•"/>
      <w:rPr>
        <w:color w:val="3370ff"/>
      </w:rPr>
    </w:lvl>
  </w:abstractNum>
  <w:abstractNum w:abstractNumId="389395">
    <w:lvl>
      <w:numFmt w:val="bullet"/>
      <w:suff w:val="tab"/>
      <w:lvlText w:val="•"/>
      <w:rPr>
        <w:color w:val="3370ff"/>
      </w:rPr>
    </w:lvl>
  </w:abstractNum>
  <w:abstractNum w:abstractNumId="389396">
    <w:lvl>
      <w:numFmt w:val="bullet"/>
      <w:suff w:val="tab"/>
      <w:lvlText w:val="•"/>
      <w:rPr>
        <w:color w:val="3370ff"/>
      </w:rPr>
    </w:lvl>
  </w:abstractNum>
  <w:abstractNum w:abstractNumId="389397">
    <w:lvl>
      <w:numFmt w:val="bullet"/>
      <w:suff w:val="tab"/>
      <w:lvlText w:val="•"/>
      <w:rPr>
        <w:color w:val="3370ff"/>
      </w:rPr>
    </w:lvl>
  </w:abstractNum>
  <w:abstractNum w:abstractNumId="389398">
    <w:lvl>
      <w:numFmt w:val="bullet"/>
      <w:suff w:val="tab"/>
      <w:lvlText w:val="•"/>
      <w:rPr>
        <w:color w:val="3370ff"/>
      </w:rPr>
    </w:lvl>
  </w:abstractNum>
  <w:abstractNum w:abstractNumId="389399">
    <w:lvl>
      <w:numFmt w:val="bullet"/>
      <w:suff w:val="tab"/>
      <w:lvlText w:val="￮"/>
      <w:rPr>
        <w:color w:val="3370ff"/>
      </w:rPr>
    </w:lvl>
  </w:abstractNum>
  <w:abstractNum w:abstractNumId="389400">
    <w:lvl>
      <w:numFmt w:val="bullet"/>
      <w:suff w:val="tab"/>
      <w:lvlText w:val="￮"/>
      <w:rPr>
        <w:color w:val="3370ff"/>
      </w:rPr>
    </w:lvl>
  </w:abstractNum>
  <w:abstractNum w:abstractNumId="389401">
    <w:lvl>
      <w:numFmt w:val="bullet"/>
      <w:suff w:val="tab"/>
      <w:lvlText w:val="￮"/>
      <w:rPr>
        <w:color w:val="3370ff"/>
      </w:rPr>
    </w:lvl>
  </w:abstractNum>
  <w:abstractNum w:abstractNumId="389402">
    <w:lvl>
      <w:numFmt w:val="bullet"/>
      <w:suff w:val="tab"/>
      <w:lvlText w:val="•"/>
      <w:rPr>
        <w:color w:val="3370ff"/>
      </w:rPr>
    </w:lvl>
  </w:abstractNum>
  <w:abstractNum w:abstractNumId="389403">
    <w:lvl>
      <w:numFmt w:val="bullet"/>
      <w:suff w:val="tab"/>
      <w:lvlText w:val="•"/>
      <w:rPr>
        <w:color w:val="3370ff"/>
      </w:rPr>
    </w:lvl>
  </w:abstractNum>
  <w:abstractNum w:abstractNumId="389404">
    <w:lvl>
      <w:numFmt w:val="bullet"/>
      <w:suff w:val="tab"/>
      <w:lvlText w:val="•"/>
      <w:rPr>
        <w:color w:val="3370ff"/>
      </w:rPr>
    </w:lvl>
  </w:abstractNum>
  <w:abstractNum w:abstractNumId="389405">
    <w:lvl>
      <w:numFmt w:val="bullet"/>
      <w:suff w:val="tab"/>
      <w:lvlText w:val="•"/>
      <w:rPr>
        <w:color w:val="3370ff"/>
      </w:rPr>
    </w:lvl>
  </w:abstractNum>
  <w:abstractNum w:abstractNumId="389406">
    <w:lvl>
      <w:numFmt w:val="bullet"/>
      <w:suff w:val="tab"/>
      <w:lvlText w:val="￮"/>
      <w:rPr>
        <w:color w:val="3370ff"/>
      </w:rPr>
    </w:lvl>
  </w:abstractNum>
  <w:abstractNum w:abstractNumId="389407">
    <w:lvl>
      <w:numFmt w:val="bullet"/>
      <w:suff w:val="tab"/>
      <w:lvlText w:val="￮"/>
      <w:rPr>
        <w:color w:val="3370ff"/>
      </w:rPr>
    </w:lvl>
  </w:abstractNum>
  <w:abstractNum w:abstractNumId="389408">
    <w:lvl>
      <w:numFmt w:val="bullet"/>
      <w:suff w:val="tab"/>
      <w:lvlText w:val="￮"/>
      <w:rPr>
        <w:color w:val="3370ff"/>
      </w:rPr>
    </w:lvl>
  </w:abstractNum>
  <w:abstractNum w:abstractNumId="389409">
    <w:lvl>
      <w:numFmt w:val="bullet"/>
      <w:suff w:val="tab"/>
      <w:lvlText w:val="￮"/>
      <w:rPr>
        <w:color w:val="3370ff"/>
      </w:rPr>
    </w:lvl>
  </w:abstractNum>
  <w:abstractNum w:abstractNumId="389410">
    <w:lvl>
      <w:numFmt w:val="bullet"/>
      <w:suff w:val="tab"/>
      <w:lvlText w:val="￮"/>
      <w:rPr>
        <w:color w:val="3370ff"/>
      </w:rPr>
    </w:lvl>
  </w:abstractNum>
  <w:abstractNum w:abstractNumId="389411">
    <w:lvl>
      <w:numFmt w:val="bullet"/>
      <w:suff w:val="tab"/>
      <w:lvlText w:val="￮"/>
      <w:rPr>
        <w:color w:val="3370ff"/>
      </w:rPr>
    </w:lvl>
  </w:abstractNum>
  <w:abstractNum w:abstractNumId="389412">
    <w:lvl>
      <w:numFmt w:val="bullet"/>
      <w:suff w:val="tab"/>
      <w:lvlText w:val="￮"/>
      <w:rPr>
        <w:color w:val="3370ff"/>
      </w:rPr>
    </w:lvl>
  </w:abstractNum>
  <w:abstractNum w:abstractNumId="389413">
    <w:lvl>
      <w:numFmt w:val="bullet"/>
      <w:suff w:val="tab"/>
      <w:lvlText w:val="￮"/>
      <w:rPr>
        <w:color w:val="3370ff"/>
      </w:rPr>
    </w:lvl>
  </w:abstractNum>
  <w:abstractNum w:abstractNumId="389414">
    <w:lvl>
      <w:numFmt w:val="bullet"/>
      <w:suff w:val="tab"/>
      <w:lvlText w:val="￮"/>
      <w:rPr>
        <w:color w:val="3370ff"/>
      </w:rPr>
    </w:lvl>
  </w:abstractNum>
  <w:abstractNum w:abstractNumId="389415">
    <w:lvl>
      <w:numFmt w:val="bullet"/>
      <w:suff w:val="tab"/>
      <w:lvlText w:val="￮"/>
      <w:rPr>
        <w:color w:val="3370ff"/>
      </w:rPr>
    </w:lvl>
  </w:abstractNum>
  <w:abstractNum w:abstractNumId="389416">
    <w:lvl>
      <w:numFmt w:val="bullet"/>
      <w:suff w:val="tab"/>
      <w:lvlText w:val="￮"/>
      <w:rPr>
        <w:color w:val="3370ff"/>
      </w:rPr>
    </w:lvl>
  </w:abstractNum>
  <w:abstractNum w:abstractNumId="389417">
    <w:lvl>
      <w:start w:val="1"/>
      <w:numFmt w:val="decimal"/>
      <w:suff w:val="tab"/>
      <w:lvlText w:val="%1."/>
      <w:rPr>
        <w:color w:val="3370ff"/>
      </w:rPr>
    </w:lvl>
  </w:abstractNum>
  <w:abstractNum w:abstractNumId="389418">
    <w:lvl>
      <w:start w:val="2"/>
      <w:numFmt w:val="decimal"/>
      <w:suff w:val="tab"/>
      <w:lvlText w:val="%1."/>
      <w:rPr>
        <w:color w:val="3370ff"/>
      </w:rPr>
    </w:lvl>
  </w:abstractNum>
  <w:abstractNum w:abstractNumId="389419">
    <w:lvl>
      <w:numFmt w:val="bullet"/>
      <w:suff w:val="tab"/>
      <w:lvlText w:val="￮"/>
      <w:rPr>
        <w:color w:val="3370ff"/>
      </w:rPr>
    </w:lvl>
  </w:abstractNum>
  <w:abstractNum w:abstractNumId="389420">
    <w:lvl>
      <w:numFmt w:val="bullet"/>
      <w:suff w:val="tab"/>
      <w:lvlText w:val="￮"/>
      <w:rPr>
        <w:color w:val="3370ff"/>
      </w:rPr>
    </w:lvl>
  </w:abstractNum>
  <w:abstractNum w:abstractNumId="389421">
    <w:lvl>
      <w:numFmt w:val="bullet"/>
      <w:suff w:val="tab"/>
      <w:lvlText w:val="￮"/>
      <w:rPr>
        <w:color w:val="3370ff"/>
      </w:rPr>
    </w:lvl>
  </w:abstractNum>
  <w:abstractNum w:abstractNumId="389422">
    <w:lvl>
      <w:numFmt w:val="bullet"/>
      <w:suff w:val="tab"/>
      <w:lvlText w:val="￮"/>
      <w:rPr>
        <w:color w:val="3370ff"/>
      </w:rPr>
    </w:lvl>
  </w:abstractNum>
  <w:abstractNum w:abstractNumId="389423">
    <w:lvl>
      <w:numFmt w:val="bullet"/>
      <w:suff w:val="tab"/>
      <w:lvlText w:val="￮"/>
      <w:rPr>
        <w:color w:val="3370ff"/>
      </w:rPr>
    </w:lvl>
  </w:abstractNum>
  <w:abstractNum w:abstractNumId="389424">
    <w:lvl>
      <w:numFmt w:val="bullet"/>
      <w:suff w:val="tab"/>
      <w:lvlText w:val="￮"/>
      <w:rPr>
        <w:color w:val="3370ff"/>
      </w:rPr>
    </w:lvl>
  </w:abstractNum>
  <w:abstractNum w:abstractNumId="389425">
    <w:lvl>
      <w:numFmt w:val="bullet"/>
      <w:suff w:val="tab"/>
      <w:lvlText w:val="￮"/>
      <w:rPr>
        <w:color w:val="3370ff"/>
      </w:rPr>
    </w:lvl>
  </w:abstractNum>
  <w:abstractNum w:abstractNumId="389426">
    <w:lvl>
      <w:numFmt w:val="bullet"/>
      <w:suff w:val="tab"/>
      <w:lvlText w:val="￮"/>
      <w:rPr>
        <w:color w:val="3370ff"/>
      </w:rPr>
    </w:lvl>
  </w:abstractNum>
  <w:abstractNum w:abstractNumId="389427">
    <w:lvl>
      <w:numFmt w:val="bullet"/>
      <w:suff w:val="tab"/>
      <w:lvlText w:val="￮"/>
      <w:rPr>
        <w:color w:val="3370ff"/>
      </w:rPr>
    </w:lvl>
  </w:abstractNum>
  <w:abstractNum w:abstractNumId="389428">
    <w:lvl>
      <w:numFmt w:val="bullet"/>
      <w:suff w:val="tab"/>
      <w:lvlText w:val="￮"/>
      <w:rPr>
        <w:color w:val="3370ff"/>
      </w:rPr>
    </w:lvl>
  </w:abstractNum>
  <w:abstractNum w:abstractNumId="389429">
    <w:lvl>
      <w:numFmt w:val="bullet"/>
      <w:suff w:val="tab"/>
      <w:lvlText w:val="￮"/>
      <w:rPr>
        <w:color w:val="3370ff"/>
      </w:rPr>
    </w:lvl>
  </w:abstractNum>
  <w:abstractNum w:abstractNumId="389430">
    <w:lvl>
      <w:numFmt w:val="bullet"/>
      <w:suff w:val="tab"/>
      <w:lvlText w:val="￮"/>
      <w:rPr>
        <w:color w:val="3370ff"/>
      </w:rPr>
    </w:lvl>
  </w:abstractNum>
  <w:abstractNum w:abstractNumId="389431">
    <w:lvl>
      <w:numFmt w:val="bullet"/>
      <w:suff w:val="tab"/>
      <w:lvlText w:val="￮"/>
      <w:rPr>
        <w:color w:val="3370ff"/>
      </w:rPr>
    </w:lvl>
  </w:abstractNum>
  <w:abstractNum w:abstractNumId="389432">
    <w:lvl>
      <w:numFmt w:val="bullet"/>
      <w:suff w:val="tab"/>
      <w:lvlText w:val="￮"/>
      <w:rPr>
        <w:color w:val="3370ff"/>
      </w:rPr>
    </w:lvl>
  </w:abstractNum>
  <w:abstractNum w:abstractNumId="389433">
    <w:lvl>
      <w:numFmt w:val="bullet"/>
      <w:suff w:val="tab"/>
      <w:lvlText w:val="￮"/>
      <w:rPr>
        <w:color w:val="3370ff"/>
      </w:rPr>
    </w:lvl>
  </w:abstractNum>
  <w:abstractNum w:abstractNumId="389434">
    <w:lvl>
      <w:numFmt w:val="bullet"/>
      <w:suff w:val="tab"/>
      <w:lvlText w:val="▪"/>
      <w:rPr>
        <w:color w:val="3370ff"/>
        <w:sz w:val="11"/>
      </w:rPr>
    </w:lvl>
  </w:abstractNum>
  <w:abstractNum w:abstractNumId="389435">
    <w:lvl>
      <w:numFmt w:val="bullet"/>
      <w:suff w:val="tab"/>
      <w:lvlText w:val="▪"/>
      <w:rPr>
        <w:color w:val="3370ff"/>
        <w:sz w:val="11"/>
      </w:rPr>
    </w:lvl>
  </w:abstractNum>
  <w:abstractNum w:abstractNumId="389436">
    <w:lvl>
      <w:numFmt w:val="bullet"/>
      <w:suff w:val="tab"/>
      <w:lvlText w:val="￮"/>
      <w:rPr>
        <w:color w:val="3370ff"/>
      </w:rPr>
    </w:lvl>
  </w:abstractNum>
  <w:abstractNum w:abstractNumId="389437">
    <w:lvl>
      <w:numFmt w:val="bullet"/>
      <w:suff w:val="tab"/>
      <w:lvlText w:val="￮"/>
      <w:rPr>
        <w:color w:val="3370ff"/>
      </w:rPr>
    </w:lvl>
  </w:abstractNum>
  <w:abstractNum w:abstractNumId="389438">
    <w:lvl>
      <w:numFmt w:val="bullet"/>
      <w:suff w:val="tab"/>
      <w:lvlText w:val="￮"/>
      <w:rPr>
        <w:color w:val="3370ff"/>
      </w:rPr>
    </w:lvl>
  </w:abstractNum>
  <w:abstractNum w:abstractNumId="389439">
    <w:lvl>
      <w:numFmt w:val="bullet"/>
      <w:suff w:val="tab"/>
      <w:lvlText w:val="￮"/>
      <w:rPr>
        <w:color w:val="3370ff"/>
      </w:rPr>
    </w:lvl>
  </w:abstractNum>
  <w:abstractNum w:abstractNumId="389440">
    <w:lvl>
      <w:numFmt w:val="bullet"/>
      <w:suff w:val="tab"/>
      <w:lvlText w:val="￮"/>
      <w:rPr>
        <w:color w:val="3370ff"/>
      </w:rPr>
    </w:lvl>
  </w:abstractNum>
  <w:abstractNum w:abstractNumId="389441">
    <w:lvl>
      <w:numFmt w:val="bullet"/>
      <w:suff w:val="tab"/>
      <w:lvlText w:val="￮"/>
      <w:rPr>
        <w:color w:val="3370ff"/>
      </w:rPr>
    </w:lvl>
  </w:abstractNum>
  <w:num w:numId="1">
    <w:abstractNumId w:val="389381"/>
  </w:num>
  <w:num w:numId="2">
    <w:abstractNumId w:val="389382"/>
  </w:num>
  <w:num w:numId="3">
    <w:abstractNumId w:val="389383"/>
  </w:num>
  <w:num w:numId="4">
    <w:abstractNumId w:val="389384"/>
  </w:num>
  <w:num w:numId="5">
    <w:abstractNumId w:val="389385"/>
  </w:num>
  <w:num w:numId="6">
    <w:abstractNumId w:val="389386"/>
  </w:num>
  <w:num w:numId="7">
    <w:abstractNumId w:val="389387"/>
  </w:num>
  <w:num w:numId="8">
    <w:abstractNumId w:val="389388"/>
  </w:num>
  <w:num w:numId="9">
    <w:abstractNumId w:val="389389"/>
  </w:num>
  <w:num w:numId="10">
    <w:abstractNumId w:val="389390"/>
  </w:num>
  <w:num w:numId="11">
    <w:abstractNumId w:val="389391"/>
  </w:num>
  <w:num w:numId="12">
    <w:abstractNumId w:val="389392"/>
  </w:num>
  <w:num w:numId="13">
    <w:abstractNumId w:val="389393"/>
  </w:num>
  <w:num w:numId="14">
    <w:abstractNumId w:val="389394"/>
  </w:num>
  <w:num w:numId="15">
    <w:abstractNumId w:val="389395"/>
  </w:num>
  <w:num w:numId="16">
    <w:abstractNumId w:val="389396"/>
  </w:num>
  <w:num w:numId="17">
    <w:abstractNumId w:val="389397"/>
  </w:num>
  <w:num w:numId="18">
    <w:abstractNumId w:val="389398"/>
  </w:num>
  <w:num w:numId="19">
    <w:abstractNumId w:val="389399"/>
  </w:num>
  <w:num w:numId="20">
    <w:abstractNumId w:val="389400"/>
  </w:num>
  <w:num w:numId="21">
    <w:abstractNumId w:val="389401"/>
  </w:num>
  <w:num w:numId="22">
    <w:abstractNumId w:val="389402"/>
  </w:num>
  <w:num w:numId="23">
    <w:abstractNumId w:val="389403"/>
  </w:num>
  <w:num w:numId="24">
    <w:abstractNumId w:val="389404"/>
  </w:num>
  <w:num w:numId="25">
    <w:abstractNumId w:val="389405"/>
  </w:num>
  <w:num w:numId="26">
    <w:abstractNumId w:val="389406"/>
  </w:num>
  <w:num w:numId="27">
    <w:abstractNumId w:val="389407"/>
  </w:num>
  <w:num w:numId="28">
    <w:abstractNumId w:val="389408"/>
  </w:num>
  <w:num w:numId="29">
    <w:abstractNumId w:val="389409"/>
  </w:num>
  <w:num w:numId="30">
    <w:abstractNumId w:val="389410"/>
  </w:num>
  <w:num w:numId="31">
    <w:abstractNumId w:val="389411"/>
  </w:num>
  <w:num w:numId="32">
    <w:abstractNumId w:val="389412"/>
  </w:num>
  <w:num w:numId="33">
    <w:abstractNumId w:val="389413"/>
  </w:num>
  <w:num w:numId="34">
    <w:abstractNumId w:val="389414"/>
  </w:num>
  <w:num w:numId="35">
    <w:abstractNumId w:val="389415"/>
  </w:num>
  <w:num w:numId="36">
    <w:abstractNumId w:val="389416"/>
  </w:num>
  <w:num w:numId="37">
    <w:abstractNumId w:val="389417"/>
  </w:num>
  <w:num w:numId="38">
    <w:abstractNumId w:val="389418"/>
  </w:num>
  <w:num w:numId="39">
    <w:abstractNumId w:val="389419"/>
  </w:num>
  <w:num w:numId="40">
    <w:abstractNumId w:val="389420"/>
  </w:num>
  <w:num w:numId="41">
    <w:abstractNumId w:val="389421"/>
  </w:num>
  <w:num w:numId="42">
    <w:abstractNumId w:val="389422"/>
  </w:num>
  <w:num w:numId="43">
    <w:abstractNumId w:val="389423"/>
  </w:num>
  <w:num w:numId="44">
    <w:abstractNumId w:val="389424"/>
  </w:num>
  <w:num w:numId="45">
    <w:abstractNumId w:val="389425"/>
  </w:num>
  <w:num w:numId="46">
    <w:abstractNumId w:val="389426"/>
  </w:num>
  <w:num w:numId="47">
    <w:abstractNumId w:val="389427"/>
  </w:num>
  <w:num w:numId="48">
    <w:abstractNumId w:val="389428"/>
  </w:num>
  <w:num w:numId="49">
    <w:abstractNumId w:val="389429"/>
  </w:num>
  <w:num w:numId="50">
    <w:abstractNumId w:val="389430"/>
  </w:num>
  <w:num w:numId="51">
    <w:abstractNumId w:val="389431"/>
  </w:num>
  <w:num w:numId="52">
    <w:abstractNumId w:val="389432"/>
  </w:num>
  <w:num w:numId="53">
    <w:abstractNumId w:val="389433"/>
  </w:num>
  <w:num w:numId="54">
    <w:abstractNumId w:val="389434"/>
  </w:num>
  <w:num w:numId="55">
    <w:abstractNumId w:val="389435"/>
  </w:num>
  <w:num w:numId="56">
    <w:abstractNumId w:val="389436"/>
  </w:num>
  <w:num w:numId="57">
    <w:abstractNumId w:val="389437"/>
  </w:num>
  <w:num w:numId="58">
    <w:abstractNumId w:val="389438"/>
  </w:num>
  <w:num w:numId="59">
    <w:abstractNumId w:val="389439"/>
  </w:num>
  <w:num w:numId="60">
    <w:abstractNumId w:val="389440"/>
  </w:num>
  <w:num w:numId="61">
    <w:abstractNumId w:val="38944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2025-05-23T05:57:25Z</dcterms:created>
  <dc:creator>Apache POI</dc:creator>
</cp:coreProperties>
</file>