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如何找出论据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上一节中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我们介绍了什么是论题和结论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那么当找到论题和结论之后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如何从文章或者演讲者口中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梳理出支持论题的论据呢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只有当找到支撑结论的理由时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才可以判断一个结论是否有价值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本章节我们主要来学习“如何找出论据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支持结论的</w:t>
      </w:r>
      <w:bookmarkStart w:id="0" w:name="_GoBack"/>
      <w:bookmarkEnd w:id="0"/>
      <w:r>
        <w:rPr>
          <w:rFonts w:hint="eastAsia"/>
          <w:lang w:val="en-US" w:eastAsia="zh-Hans"/>
        </w:rPr>
        <w:t>理由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”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理由是什么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所谓理由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即我们为什么要相信某个结论的解释说明或逻辑依据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论证是什么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理由和结论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组成论证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论证才可能存在逻辑错误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而理由因为本身是一个孤立的想法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所以并不能反映一种逻辑关系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一个论证是由一个结论和支撑这一结论的各种理由组成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论证的特点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8595" cy="1195070"/>
            <wp:effectExtent l="0" t="0" r="146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如何找到理由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关注结论形成的理由要求我们虚化若谷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容忍那些可能和我们不一致的观点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具体在实践过程中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可以参考如下方法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3040" cy="2011680"/>
            <wp:effectExtent l="0" t="0" r="1016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找到支撑结论的理由是批判性思维必不可少的一个步骤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如果我们只关注结论而忽略其推理过程的话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那我们始终无法做出针对该结论的正确判断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久而久之也就无法形成自己的观点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所以在实践过程中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我们要刻意的按照文章中提到的方式进行练习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好了，今天</w:t>
      </w:r>
      <w:r>
        <w:rPr>
          <w:rFonts w:hint="eastAsia"/>
          <w:lang w:val="en-US" w:eastAsia="zh-Hans"/>
        </w:rPr>
        <w:t>就</w:t>
      </w:r>
      <w:r>
        <w:rPr>
          <w:rFonts w:hint="eastAsia"/>
          <w:lang w:val="en-US" w:eastAsia="zh-CN"/>
        </w:rPr>
        <w:t>分享到这里，希望对大家有所帮助</w:t>
      </w:r>
      <w:r>
        <w:rPr>
          <w:rFonts w:hint="default"/>
          <w:lang w:eastAsia="zh-CN"/>
        </w:rPr>
        <w:t>。</w:t>
      </w:r>
      <w:r>
        <w:rPr>
          <w:rFonts w:hint="eastAsia"/>
          <w:lang w:val="en-US" w:eastAsia="zh-Hans"/>
        </w:rPr>
        <w:t>如果觉得对您有帮助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请关注我的公众号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我们一起学习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交流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进步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2190"/>
    <w:multiLevelType w:val="multilevel"/>
    <w:tmpl w:val="6164219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642CE6"/>
    <w:multiLevelType w:val="singleLevel"/>
    <w:tmpl w:val="61642C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32289"/>
    <w:rsid w:val="0779810F"/>
    <w:rsid w:val="1FE510B2"/>
    <w:rsid w:val="275E5AE7"/>
    <w:rsid w:val="2F5EB223"/>
    <w:rsid w:val="38F3FAB0"/>
    <w:rsid w:val="3FF2FDA8"/>
    <w:rsid w:val="4FEFAF98"/>
    <w:rsid w:val="5F7DF7DF"/>
    <w:rsid w:val="5FFF5BE2"/>
    <w:rsid w:val="6D9B6B4E"/>
    <w:rsid w:val="6F7FB11B"/>
    <w:rsid w:val="739B8E9B"/>
    <w:rsid w:val="77F64EE4"/>
    <w:rsid w:val="78FD45B8"/>
    <w:rsid w:val="7D2B4AC3"/>
    <w:rsid w:val="7D4BF210"/>
    <w:rsid w:val="7F332289"/>
    <w:rsid w:val="7FF79BFA"/>
    <w:rsid w:val="AFDF8CF7"/>
    <w:rsid w:val="B9ED587A"/>
    <w:rsid w:val="BF57BFAC"/>
    <w:rsid w:val="D7FF07EE"/>
    <w:rsid w:val="D7FF6969"/>
    <w:rsid w:val="DEEF0636"/>
    <w:rsid w:val="DFBF9883"/>
    <w:rsid w:val="EFFA3905"/>
    <w:rsid w:val="EFFC2540"/>
    <w:rsid w:val="F56ADE26"/>
    <w:rsid w:val="F7F7CBAD"/>
    <w:rsid w:val="FAFDB9D7"/>
    <w:rsid w:val="FB7E629F"/>
    <w:rsid w:val="FBB3D716"/>
    <w:rsid w:val="FDECD691"/>
    <w:rsid w:val="FF6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2021-10-12T02:33:00Z</dcterms:created>
  <dc:creator>sally</dc:creator>
  <cp:lastModifiedBy>sally</cp:lastModifiedBy>
  <dcterms:modified xsi:type="dcterms:W3CDTF">2021-10-11T20:18:37Z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