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学会提问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学会提出好问题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淘金似思维下</w:t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接着</w:t>
      </w: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学会提问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学会提出好问题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淘</w:t>
      </w:r>
      <w:bookmarkStart w:id="0" w:name="_GoBack"/>
      <w:bookmarkEnd w:id="0"/>
      <w:r>
        <w:rPr>
          <w:rFonts w:hint="eastAsia"/>
          <w:lang w:val="en-US" w:eastAsia="zh-Hans"/>
        </w:rPr>
        <w:t>金似思维上</w:t>
      </w:r>
      <w:r>
        <w:rPr>
          <w:rFonts w:hint="default"/>
          <w:lang w:eastAsia="zh-Hans"/>
        </w:rPr>
        <w:t>》，</w:t>
      </w:r>
      <w:r>
        <w:rPr>
          <w:rFonts w:hint="eastAsia"/>
          <w:lang w:val="en-US" w:eastAsia="zh-Hans"/>
        </w:rPr>
        <w:t>我们迎来了他的下半部分内容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首先介绍淘金似思维中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两种常见的思维方式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弱势批判性思维和强势批判性思维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弱势批判性思维和强势批判性思维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弱势批判性思维是利用批判性思维来捍卫自己现有的立场和观点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这种思维的缺点是不关心是否可以接近真理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而仅仅关心别人是否能服帖于自己的观点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强势批判性思维是利用批判性思维来评估所有的断言和看法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尤其是自己的看法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这种思维会让我们透彻理解并客观评价各种纷至沓来的观点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然后从中披沙拣金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最终选出最合理的观点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有了这种思维方式之后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我们怎么提出关键的问题呢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即如何提出关键的问题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如何提出关键的问题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首先需要明确的是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一有什么问题浮现在脑海里马上就不加辨别地提出来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这并非是件对我们有帮助的事情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如果刚开始我们不能很好的提出问题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那么可以模仿如下几个方式进行思维训练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71135" cy="1609090"/>
            <wp:effectExtent l="0" t="0" r="1206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拥有思维和方法之后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如何更好的锻炼呢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那就需要和人进行互动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人与人之间的互动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首先需要明确的是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我们大部分的思维活动都不是独自闭关修炼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而往往牵扯别人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只有全身心投入到和别人的积极互动中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我们才能不断进步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批判性思维很大程度上依赖于虚心听取别人的意见来取长补短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那么在与人互动期间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需要注意什么呢</w:t>
      </w:r>
      <w:r>
        <w:rPr>
          <w:rFonts w:hint="default"/>
          <w:lang w:eastAsia="zh-Hans"/>
        </w:rPr>
        <w:t>？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理智思考和感情用事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我们思考时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都有明确的目标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换句话说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我们之所以思考正是为了达到一定的目的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所以尽量避免感情用事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接受还是拒绝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感情上的依恋绝不应该成为最重要的基础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让对话一直进行下去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以下列举一些可以让对话进行下去的策略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861695"/>
            <wp:effectExtent l="0" t="0" r="152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好了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关于</w:t>
      </w: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学会提问</w:t>
      </w:r>
      <w:r>
        <w:rPr>
          <w:rFonts w:hint="default"/>
          <w:lang w:eastAsia="zh-Hans"/>
        </w:rPr>
        <w:t>》</w:t>
      </w:r>
      <w:r>
        <w:rPr>
          <w:rFonts w:hint="eastAsia"/>
          <w:lang w:val="en-US" w:eastAsia="zh-Hans"/>
        </w:rPr>
        <w:t>书中的第一章节我们就学习完毕了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后续我会定时更新之后的内容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如果觉得对您有帮助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请关注我的公众号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我们一起学习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交流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进步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11A0E"/>
    <w:multiLevelType w:val="singleLevel"/>
    <w:tmpl w:val="61611A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1611AA5"/>
    <w:multiLevelType w:val="singleLevel"/>
    <w:tmpl w:val="61611A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E8F50"/>
    <w:rsid w:val="0FFEC1AC"/>
    <w:rsid w:val="3B7B9BBB"/>
    <w:rsid w:val="3DFAE2C5"/>
    <w:rsid w:val="3F5FA9D2"/>
    <w:rsid w:val="47DF967A"/>
    <w:rsid w:val="4965B837"/>
    <w:rsid w:val="54EFDDC2"/>
    <w:rsid w:val="5AF110BE"/>
    <w:rsid w:val="5BAB6C49"/>
    <w:rsid w:val="5BDFD360"/>
    <w:rsid w:val="5BEF9885"/>
    <w:rsid w:val="5FFC058C"/>
    <w:rsid w:val="750F17EF"/>
    <w:rsid w:val="7AAFC574"/>
    <w:rsid w:val="7BDEA5A7"/>
    <w:rsid w:val="7BEF6DCC"/>
    <w:rsid w:val="7D27354C"/>
    <w:rsid w:val="7DDBD7B3"/>
    <w:rsid w:val="B3AF1E3B"/>
    <w:rsid w:val="CBFF42E5"/>
    <w:rsid w:val="CEB393C5"/>
    <w:rsid w:val="CEF76DC5"/>
    <w:rsid w:val="D3F7ECC6"/>
    <w:rsid w:val="D57B099F"/>
    <w:rsid w:val="D7BFF362"/>
    <w:rsid w:val="DDDC557E"/>
    <w:rsid w:val="ED7ACCFC"/>
    <w:rsid w:val="EFDFC4A4"/>
    <w:rsid w:val="F51F4A76"/>
    <w:rsid w:val="F7EE8F50"/>
    <w:rsid w:val="FCDF018C"/>
    <w:rsid w:val="FF7D9F85"/>
    <w:rsid w:val="FFF3B485"/>
    <w:rsid w:val="FFFF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2021-10-09T11:51:00Z</dcterms:created>
  <dc:creator>sally</dc:creator>
  <cp:lastModifiedBy>sally</cp:lastModifiedBy>
  <dcterms:modified xsi:type="dcterms:W3CDTF">2021-10-09T15:00:10Z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