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F3D4" w14:textId="372F0743" w:rsidR="00341AC6" w:rsidRPr="0048488D" w:rsidRDefault="00341AC6">
      <w:pPr>
        <w:rPr>
          <w:u w:val="single"/>
        </w:rPr>
      </w:pPr>
      <w:r w:rsidRPr="0048488D">
        <w:rPr>
          <w:u w:val="single"/>
        </w:rPr>
        <w:t>Introduction</w:t>
      </w:r>
    </w:p>
    <w:p w14:paraId="22366B5C" w14:textId="43F1B591" w:rsidR="00341AC6" w:rsidRDefault="00341AC6">
      <w:r>
        <w:tab/>
      </w:r>
    </w:p>
    <w:p w14:paraId="2ACF5D29" w14:textId="5809B45E" w:rsidR="00341AC6" w:rsidRDefault="00341AC6">
      <w:r>
        <w:t>Créer un</w:t>
      </w:r>
      <w:r w:rsidR="0048488D">
        <w:t>e</w:t>
      </w:r>
      <w:r>
        <w:t xml:space="preserve"> application S</w:t>
      </w:r>
      <w:r w:rsidR="008B6606">
        <w:t>h</w:t>
      </w:r>
      <w:r>
        <w:t>ape Up en java permettant à deux ou trois joueurs de jouer avec ou sans joueur virtuel.</w:t>
      </w:r>
    </w:p>
    <w:p w14:paraId="142E08B8" w14:textId="45112F5E" w:rsidR="00341AC6" w:rsidRDefault="00341AC6"/>
    <w:p w14:paraId="3F530FA7" w14:textId="19FDB135" w:rsidR="00341AC6" w:rsidRDefault="00341AC6">
      <w:r>
        <w:t>L’utilisateur doit pouvoir choisir quelle variante de jeu jouer</w:t>
      </w:r>
      <w:r w:rsidR="008B6606">
        <w:t>, le nombre de joueurs</w:t>
      </w:r>
      <w:r w:rsidR="0048488D">
        <w:t>,</w:t>
      </w:r>
      <w:r>
        <w:t xml:space="preserve"> ainsi que la difficulté du jeu en fonction de la stratégie du joueur virtuel. </w:t>
      </w:r>
    </w:p>
    <w:p w14:paraId="67B2F1F1" w14:textId="56F89ED7" w:rsidR="0048488D" w:rsidRDefault="0048488D">
      <w:bookmarkStart w:id="0" w:name="_GoBack"/>
      <w:bookmarkEnd w:id="0"/>
    </w:p>
    <w:p w14:paraId="1AF2745A" w14:textId="4FAC3C68" w:rsidR="0048488D" w:rsidRDefault="0048488D">
      <w:r>
        <w:t>Lest utilisateurs pourront jouer à l’aide d’une interface graphique composé d’un plateau de jeu.</w:t>
      </w:r>
    </w:p>
    <w:p w14:paraId="1D964656" w14:textId="291521F1" w:rsidR="0048488D" w:rsidRDefault="0048488D"/>
    <w:p w14:paraId="3865E460" w14:textId="502393C8" w:rsidR="00341AC6" w:rsidRDefault="0048488D">
      <w:pPr>
        <w:rPr>
          <w:u w:val="single"/>
        </w:rPr>
      </w:pPr>
      <w:r w:rsidRPr="0048488D">
        <w:rPr>
          <w:u w:val="single"/>
        </w:rPr>
        <w:t>Annonce de plan :</w:t>
      </w:r>
    </w:p>
    <w:p w14:paraId="55F7A3C9" w14:textId="64738C5B" w:rsidR="0048488D" w:rsidRPr="0048488D" w:rsidRDefault="0048488D" w:rsidP="0048488D">
      <w:pPr>
        <w:pStyle w:val="ListParagraph"/>
        <w:numPr>
          <w:ilvl w:val="0"/>
          <w:numId w:val="2"/>
        </w:numPr>
        <w:rPr>
          <w:u w:val="single"/>
        </w:rPr>
      </w:pPr>
      <w:r>
        <w:t>Diagramme de cas d’utilisation</w:t>
      </w:r>
    </w:p>
    <w:p w14:paraId="3FDC6A82" w14:textId="6A877D55" w:rsidR="0048488D" w:rsidRPr="0048488D" w:rsidRDefault="0048488D" w:rsidP="0048488D">
      <w:pPr>
        <w:pStyle w:val="ListParagraph"/>
        <w:numPr>
          <w:ilvl w:val="0"/>
          <w:numId w:val="2"/>
        </w:numPr>
        <w:rPr>
          <w:u w:val="single"/>
        </w:rPr>
      </w:pPr>
      <w:r>
        <w:t>Diagramme de classes</w:t>
      </w:r>
    </w:p>
    <w:p w14:paraId="6AE0039D" w14:textId="6975E816" w:rsidR="0048488D" w:rsidRPr="0048488D" w:rsidRDefault="0048488D" w:rsidP="0048488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Diagramme de séquence </w:t>
      </w:r>
    </w:p>
    <w:p w14:paraId="6B557506" w14:textId="1FC7F54B" w:rsidR="0048488D" w:rsidRPr="0048488D" w:rsidRDefault="0048488D" w:rsidP="0048488D">
      <w:pPr>
        <w:pStyle w:val="ListParagraph"/>
        <w:numPr>
          <w:ilvl w:val="0"/>
          <w:numId w:val="2"/>
        </w:numPr>
        <w:rPr>
          <w:u w:val="single"/>
        </w:rPr>
      </w:pPr>
      <w:r>
        <w:t>Conclusion</w:t>
      </w:r>
    </w:p>
    <w:p w14:paraId="5894E85A" w14:textId="77777777" w:rsidR="00341AC6" w:rsidRDefault="00341AC6"/>
    <w:p w14:paraId="1A9421D0" w14:textId="77777777" w:rsidR="00341AC6" w:rsidRDefault="00341AC6"/>
    <w:sectPr w:rsidR="0034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8B9"/>
    <w:multiLevelType w:val="hybridMultilevel"/>
    <w:tmpl w:val="F6303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167"/>
    <w:multiLevelType w:val="hybridMultilevel"/>
    <w:tmpl w:val="A21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C6"/>
    <w:rsid w:val="00341AC6"/>
    <w:rsid w:val="0048488D"/>
    <w:rsid w:val="008B6606"/>
    <w:rsid w:val="00B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4184"/>
  <w15:chartTrackingRefBased/>
  <w15:docId w15:val="{490CB8A8-43BD-4FF9-9301-0B12B8A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DAMBRAINE</dc:creator>
  <cp:keywords/>
  <dc:description/>
  <cp:lastModifiedBy>Huu Khai Nguyen</cp:lastModifiedBy>
  <cp:revision>2</cp:revision>
  <dcterms:created xsi:type="dcterms:W3CDTF">2020-10-31T08:55:00Z</dcterms:created>
  <dcterms:modified xsi:type="dcterms:W3CDTF">2020-10-31T10:15:00Z</dcterms:modified>
</cp:coreProperties>
</file>