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74596F">
      <w:r>
        <w:t>CSCM10: Repot References and useful websites.</w:t>
      </w:r>
    </w:p>
    <w:p w:rsidR="0074596F" w:rsidRDefault="0074596F"/>
    <w:p w:rsidR="006D2CBB" w:rsidRDefault="006D2CBB">
      <w:r>
        <w:t>29/01/20</w:t>
      </w:r>
    </w:p>
    <w:p w:rsidR="009A0AA0" w:rsidRPr="009A0AA0" w:rsidRDefault="0074596F" w:rsidP="0074596F">
      <w:pPr>
        <w:rPr>
          <w:color w:val="000000" w:themeColor="text1"/>
        </w:rPr>
      </w:pPr>
      <w:r>
        <w:t xml:space="preserve">[1] </w:t>
      </w:r>
      <w:hyperlink r:id="rId5" w:history="1">
        <w:r w:rsidRPr="0074596F">
          <w:rPr>
            <w:color w:val="0000FF"/>
            <w:u w:val="single"/>
          </w:rPr>
          <w:t>https://medium.com/hackernoon/top-industries-getting-revolutionised-by-artificial-intelligence-686a440857c0</w:t>
        </w:r>
      </w:hyperlink>
      <w:r w:rsidR="009A0AA0">
        <w:rPr>
          <w:color w:val="0000FF"/>
          <w:u w:val="single"/>
        </w:rPr>
        <w:t xml:space="preserve"> </w:t>
      </w:r>
      <w:r w:rsidR="009A0AA0">
        <w:rPr>
          <w:color w:val="000000" w:themeColor="text1"/>
        </w:rPr>
        <w:t>“</w:t>
      </w:r>
      <w:proofErr w:type="spellStart"/>
      <w:r w:rsidR="009A0AA0">
        <w:rPr>
          <w:color w:val="000000" w:themeColor="text1"/>
        </w:rPr>
        <w:t>hackernoon</w:t>
      </w:r>
      <w:proofErr w:type="spellEnd"/>
      <w:r w:rsidR="009A0AA0">
        <w:rPr>
          <w:color w:val="000000" w:themeColor="text1"/>
        </w:rPr>
        <w:t>”</w:t>
      </w:r>
    </w:p>
    <w:p w:rsidR="0074596F" w:rsidRDefault="0074596F"/>
    <w:p w:rsidR="0074596F" w:rsidRPr="0074596F" w:rsidRDefault="0074596F" w:rsidP="0074596F">
      <w:r>
        <w:t xml:space="preserve">[2] </w:t>
      </w:r>
      <w:hyperlink r:id="rId6" w:history="1">
        <w:r w:rsidRPr="0074596F">
          <w:rPr>
            <w:color w:val="0000FF"/>
            <w:u w:val="single"/>
          </w:rPr>
          <w:t>https://www.classcraft.com/blog/features/10-facts-games-learning/</w:t>
        </w:r>
      </w:hyperlink>
      <w:r w:rsidR="009A0AA0" w:rsidRPr="00190BA2">
        <w:rPr>
          <w:color w:val="000000" w:themeColor="text1"/>
        </w:rPr>
        <w:t xml:space="preserve"> </w:t>
      </w:r>
      <w:r w:rsidR="00190BA2" w:rsidRPr="00190BA2">
        <w:rPr>
          <w:color w:val="000000" w:themeColor="text1"/>
        </w:rPr>
        <w:t>“</w:t>
      </w:r>
      <w:r w:rsidR="00190BA2">
        <w:rPr>
          <w:color w:val="000000" w:themeColor="text1"/>
        </w:rPr>
        <w:t>classcraft</w:t>
      </w:r>
      <w:r w:rsidR="009235AD">
        <w:rPr>
          <w:color w:val="000000" w:themeColor="text1"/>
        </w:rPr>
        <w:t>”</w:t>
      </w:r>
    </w:p>
    <w:p w:rsidR="0074596F" w:rsidRPr="0074596F" w:rsidRDefault="0074596F" w:rsidP="0074596F">
      <w:r>
        <w:t xml:space="preserve">[3] </w:t>
      </w:r>
      <w:hyperlink r:id="rId7" w:history="1">
        <w:r w:rsidRPr="0074596F">
          <w:rPr>
            <w:color w:val="0000FF"/>
            <w:u w:val="single"/>
          </w:rPr>
          <w:t>https://www.growthengineering.co.uk/history-of-gamific</w:t>
        </w:r>
        <w:r w:rsidRPr="0074596F">
          <w:rPr>
            <w:color w:val="0000FF"/>
            <w:u w:val="single"/>
          </w:rPr>
          <w:t>a</w:t>
        </w:r>
        <w:r w:rsidRPr="0074596F">
          <w:rPr>
            <w:color w:val="0000FF"/>
            <w:u w:val="single"/>
          </w:rPr>
          <w:t>tion/</w:t>
        </w:r>
      </w:hyperlink>
      <w:r w:rsidR="00355F1C">
        <w:rPr>
          <w:color w:val="0000FF"/>
          <w:u w:val="single"/>
        </w:rPr>
        <w:t xml:space="preserve"> </w:t>
      </w:r>
      <w:r w:rsidR="00355F1C" w:rsidRPr="00355F1C">
        <w:rPr>
          <w:color w:val="0000FF"/>
        </w:rPr>
        <w:t>“History</w:t>
      </w:r>
      <w:r w:rsidR="00355F1C">
        <w:rPr>
          <w:color w:val="0000FF"/>
        </w:rPr>
        <w:t>”</w:t>
      </w:r>
    </w:p>
    <w:p w:rsidR="002929B9" w:rsidRPr="002929B9" w:rsidRDefault="0074596F" w:rsidP="002929B9">
      <w:r>
        <w:t xml:space="preserve">[4] </w:t>
      </w:r>
      <w:r w:rsidRPr="0074596F">
        <w:rPr>
          <w:rFonts w:ascii="Arial" w:hAnsi="Arial" w:cs="Arial"/>
          <w:color w:val="222222"/>
          <w:sz w:val="20"/>
          <w:szCs w:val="20"/>
          <w:shd w:val="clear" w:color="auto" w:fill="FFFFFF"/>
        </w:rPr>
        <w:t>Walz, Steffen (2015). </w:t>
      </w:r>
      <w:hyperlink r:id="rId8" w:history="1">
        <w:r w:rsidRPr="0074596F">
          <w:rPr>
            <w:rFonts w:ascii="Arial" w:hAnsi="Arial" w:cs="Arial"/>
            <w:i/>
            <w:iCs/>
            <w:color w:val="663366"/>
            <w:sz w:val="20"/>
            <w:szCs w:val="20"/>
            <w:u w:val="single"/>
          </w:rPr>
          <w:t>The Gameful World: Approaches, Issues, Applications</w:t>
        </w:r>
      </w:hyperlink>
      <w:r w:rsidRPr="0074596F">
        <w:rPr>
          <w:rFonts w:ascii="Arial" w:hAnsi="Arial" w:cs="Arial"/>
          <w:color w:val="222222"/>
          <w:sz w:val="20"/>
          <w:szCs w:val="20"/>
          <w:shd w:val="clear" w:color="auto" w:fill="FFFFFF"/>
        </w:rPr>
        <w:t>. </w:t>
      </w:r>
      <w:hyperlink r:id="rId9" w:tooltip="MIT Press" w:history="1">
        <w:r w:rsidRPr="0074596F">
          <w:rPr>
            <w:rFonts w:ascii="Arial" w:hAnsi="Arial" w:cs="Arial"/>
            <w:color w:val="0B0080"/>
            <w:sz w:val="20"/>
            <w:szCs w:val="20"/>
            <w:u w:val="single"/>
            <w:shd w:val="clear" w:color="auto" w:fill="FFFFFF"/>
          </w:rPr>
          <w:t>MIT Press</w:t>
        </w:r>
      </w:hyperlink>
      <w:r w:rsidRPr="0074596F">
        <w:rPr>
          <w:rFonts w:ascii="Arial" w:hAnsi="Arial" w:cs="Arial"/>
          <w:color w:val="222222"/>
          <w:sz w:val="20"/>
          <w:szCs w:val="20"/>
          <w:shd w:val="clear" w:color="auto" w:fill="FFFFFF"/>
        </w:rPr>
        <w:t>. p. 31. </w:t>
      </w:r>
      <w:hyperlink r:id="rId10" w:tooltip="International Standard Book Number" w:history="1">
        <w:r w:rsidRPr="0074596F">
          <w:rPr>
            <w:rFonts w:ascii="Arial" w:hAnsi="Arial" w:cs="Arial"/>
            <w:color w:val="0B0080"/>
            <w:sz w:val="20"/>
            <w:szCs w:val="20"/>
            <w:u w:val="single"/>
            <w:shd w:val="clear" w:color="auto" w:fill="FFFFFF"/>
          </w:rPr>
          <w:t>ISBN</w:t>
        </w:r>
      </w:hyperlink>
      <w:r w:rsidRPr="0074596F">
        <w:rPr>
          <w:rFonts w:ascii="Arial" w:hAnsi="Arial" w:cs="Arial"/>
          <w:color w:val="222222"/>
          <w:sz w:val="20"/>
          <w:szCs w:val="20"/>
          <w:shd w:val="clear" w:color="auto" w:fill="FFFFFF"/>
        </w:rPr>
        <w:t> </w:t>
      </w:r>
      <w:hyperlink r:id="rId11" w:tooltip="Special:BookSources/9780262325721" w:history="1">
        <w:r w:rsidRPr="0074596F">
          <w:rPr>
            <w:rFonts w:ascii="Arial" w:hAnsi="Arial" w:cs="Arial"/>
            <w:color w:val="0B0080"/>
            <w:sz w:val="20"/>
            <w:szCs w:val="20"/>
            <w:u w:val="single"/>
            <w:shd w:val="clear" w:color="auto" w:fill="FFFFFF"/>
          </w:rPr>
          <w:t>97802</w:t>
        </w:r>
        <w:r w:rsidRPr="0074596F">
          <w:rPr>
            <w:rFonts w:ascii="Arial" w:hAnsi="Arial" w:cs="Arial"/>
            <w:color w:val="0B0080"/>
            <w:sz w:val="20"/>
            <w:szCs w:val="20"/>
            <w:u w:val="single"/>
            <w:shd w:val="clear" w:color="auto" w:fill="FFFFFF"/>
          </w:rPr>
          <w:t>6</w:t>
        </w:r>
        <w:r w:rsidRPr="0074596F">
          <w:rPr>
            <w:rFonts w:ascii="Arial" w:hAnsi="Arial" w:cs="Arial"/>
            <w:color w:val="0B0080"/>
            <w:sz w:val="20"/>
            <w:szCs w:val="20"/>
            <w:u w:val="single"/>
            <w:shd w:val="clear" w:color="auto" w:fill="FFFFFF"/>
          </w:rPr>
          <w:t>2325721</w:t>
        </w:r>
      </w:hyperlink>
      <w:r w:rsidRPr="0074596F">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 ref </w:t>
      </w:r>
      <w:r w:rsidR="002929B9">
        <w:rPr>
          <w:rFonts w:ascii="Arial" w:hAnsi="Arial" w:cs="Arial"/>
          <w:color w:val="222222"/>
          <w:sz w:val="20"/>
          <w:szCs w:val="20"/>
          <w:shd w:val="clear" w:color="auto" w:fill="FFFFFF"/>
        </w:rPr>
        <w:t xml:space="preserve">94 0n </w:t>
      </w:r>
      <w:hyperlink r:id="rId12" w:history="1">
        <w:r w:rsidR="002929B9" w:rsidRPr="002929B9">
          <w:rPr>
            <w:color w:val="0000FF"/>
            <w:u w:val="single"/>
          </w:rPr>
          <w:t>https://en.wikipedia.org/wiki/Gamification</w:t>
        </w:r>
      </w:hyperlink>
      <w:r w:rsidR="002875BA">
        <w:rPr>
          <w:color w:val="0000FF"/>
          <w:u w:val="single"/>
        </w:rPr>
        <w:t xml:space="preserve"> </w:t>
      </w:r>
    </w:p>
    <w:p w:rsidR="0074596F" w:rsidRDefault="002929B9" w:rsidP="0074596F">
      <w:r>
        <w:t>}</w:t>
      </w:r>
      <w:r w:rsidR="002875BA">
        <w:t xml:space="preserve">  “walz15”</w:t>
      </w:r>
    </w:p>
    <w:p w:rsidR="002929B9" w:rsidRPr="002929B9" w:rsidRDefault="002929B9" w:rsidP="002929B9">
      <w:r>
        <w:t xml:space="preserve">[5] </w:t>
      </w:r>
      <w:hyperlink r:id="rId13" w:history="1">
        <w:r w:rsidRPr="002929B9">
          <w:rPr>
            <w:color w:val="0000FF"/>
            <w:u w:val="single"/>
          </w:rPr>
          <w:t>https://en.wikipedia.org/wiki/Gamification</w:t>
        </w:r>
      </w:hyperlink>
      <w:r w:rsidR="00272A59" w:rsidRPr="00272A59">
        <w:rPr>
          <w:color w:val="0000FF"/>
        </w:rPr>
        <w:t xml:space="preserve"> </w:t>
      </w:r>
      <w:r w:rsidR="00272A59" w:rsidRPr="00421832">
        <w:rPr>
          <w:color w:val="0000FF"/>
        </w:rPr>
        <w:t>”</w:t>
      </w:r>
      <w:proofErr w:type="spellStart"/>
      <w:r w:rsidR="00272A59" w:rsidRPr="00421832">
        <w:rPr>
          <w:color w:val="0000FF"/>
        </w:rPr>
        <w:t>wikigame</w:t>
      </w:r>
      <w:proofErr w:type="spellEnd"/>
      <w:r w:rsidR="00272A59" w:rsidRPr="00421832">
        <w:rPr>
          <w:color w:val="0000FF"/>
        </w:rPr>
        <w:t>”</w:t>
      </w:r>
    </w:p>
    <w:p w:rsidR="002929B9" w:rsidRPr="002929B9" w:rsidRDefault="002929B9" w:rsidP="002929B9">
      <w:r>
        <w:t xml:space="preserve">[6] </w:t>
      </w:r>
      <w:r w:rsidRPr="002929B9">
        <w:rPr>
          <w:rFonts w:ascii="Arial" w:hAnsi="Arial" w:cs="Arial"/>
          <w:color w:val="222222"/>
          <w:sz w:val="20"/>
          <w:szCs w:val="20"/>
          <w:shd w:val="clear" w:color="auto" w:fill="FFFFFF"/>
        </w:rPr>
        <w:t>Silverman, Rachel (Nov 2, 2011). </w:t>
      </w:r>
      <w:hyperlink r:id="rId14" w:history="1">
        <w:r w:rsidRPr="002929B9">
          <w:rPr>
            <w:rFonts w:ascii="Arial" w:hAnsi="Arial" w:cs="Arial"/>
            <w:color w:val="663366"/>
            <w:sz w:val="20"/>
            <w:szCs w:val="20"/>
            <w:u w:val="single"/>
          </w:rPr>
          <w:t>"Latest Game Theory: Mixing Work and Play — Companies Adopt gaming Techniques to Motivate Employees"</w:t>
        </w:r>
      </w:hyperlink>
      <w:r w:rsidRPr="002929B9">
        <w:rPr>
          <w:rFonts w:ascii="Arial" w:hAnsi="Arial" w:cs="Arial"/>
          <w:color w:val="222222"/>
          <w:sz w:val="20"/>
          <w:szCs w:val="20"/>
          <w:shd w:val="clear" w:color="auto" w:fill="FFFFFF"/>
        </w:rPr>
        <w:t>. Wallstreet Journal.</w:t>
      </w:r>
      <w:r w:rsidR="00421832">
        <w:rPr>
          <w:rFonts w:ascii="Arial" w:hAnsi="Arial" w:cs="Arial"/>
          <w:color w:val="222222"/>
          <w:sz w:val="20"/>
          <w:szCs w:val="20"/>
          <w:shd w:val="clear" w:color="auto" w:fill="FFFFFF"/>
        </w:rPr>
        <w:t xml:space="preserve"> “silv11” //redo wrong!</w:t>
      </w:r>
    </w:p>
    <w:p w:rsidR="006B66AB" w:rsidRDefault="006B66AB" w:rsidP="006B66AB">
      <w:r>
        <w:t xml:space="preserve">[7] </w:t>
      </w:r>
      <w:r>
        <w:rPr>
          <w:rFonts w:ascii="Arial" w:hAnsi="Arial" w:cs="Arial"/>
          <w:color w:val="222222"/>
          <w:sz w:val="20"/>
          <w:szCs w:val="20"/>
          <w:shd w:val="clear" w:color="auto" w:fill="FFFFFF"/>
        </w:rPr>
        <w:t>Herger, Mario (Jan 4, 2012). </w:t>
      </w:r>
      <w:hyperlink r:id="rId15" w:history="1">
        <w:r>
          <w:rPr>
            <w:rStyle w:val="Hyperlink"/>
            <w:rFonts w:ascii="Arial" w:hAnsi="Arial" w:cs="Arial"/>
            <w:color w:val="663366"/>
            <w:sz w:val="20"/>
            <w:szCs w:val="20"/>
          </w:rPr>
          <w:t>"Gamification and Law or How to stay out of Prison despite Gamificati</w:t>
        </w:r>
        <w:r>
          <w:rPr>
            <w:rStyle w:val="Hyperlink"/>
            <w:rFonts w:ascii="Arial" w:hAnsi="Arial" w:cs="Arial"/>
            <w:color w:val="663366"/>
            <w:sz w:val="20"/>
            <w:szCs w:val="20"/>
          </w:rPr>
          <w:t>o</w:t>
        </w:r>
        <w:r>
          <w:rPr>
            <w:rStyle w:val="Hyperlink"/>
            <w:rFonts w:ascii="Arial" w:hAnsi="Arial" w:cs="Arial"/>
            <w:color w:val="663366"/>
            <w:sz w:val="20"/>
            <w:szCs w:val="20"/>
          </w:rPr>
          <w:t>n"</w:t>
        </w:r>
      </w:hyperlink>
      <w:r>
        <w:rPr>
          <w:rFonts w:ascii="Arial" w:hAnsi="Arial" w:cs="Arial"/>
          <w:color w:val="222222"/>
          <w:sz w:val="20"/>
          <w:szCs w:val="20"/>
          <w:shd w:val="clear" w:color="auto" w:fill="FFFFFF"/>
        </w:rPr>
        <w:t>. Enterprise-Gamification.com. Archived from </w:t>
      </w:r>
      <w:hyperlink r:id="rId16" w:history="1">
        <w:r>
          <w:rPr>
            <w:rStyle w:val="Hyperlink"/>
            <w:rFonts w:ascii="Arial" w:hAnsi="Arial" w:cs="Arial"/>
            <w:color w:val="663366"/>
            <w:sz w:val="20"/>
            <w:szCs w:val="20"/>
          </w:rPr>
          <w:t>the original</w:t>
        </w:r>
      </w:hyperlink>
      <w:r>
        <w:rPr>
          <w:rFonts w:ascii="Arial" w:hAnsi="Arial" w:cs="Arial"/>
          <w:color w:val="222222"/>
          <w:sz w:val="20"/>
          <w:szCs w:val="20"/>
          <w:shd w:val="clear" w:color="auto" w:fill="FFFFFF"/>
        </w:rPr>
        <w:t> on April 25, 2012</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January 4,</w:t>
      </w:r>
      <w:r>
        <w:rPr>
          <w:rStyle w:val="reference-accessdate"/>
          <w:rFonts w:ascii="Arial" w:hAnsi="Arial" w:cs="Arial"/>
          <w:color w:val="222222"/>
          <w:sz w:val="20"/>
          <w:szCs w:val="20"/>
          <w:shd w:val="clear" w:color="auto" w:fill="FFFFFF"/>
        </w:rPr>
        <w:t> 2012</w:t>
      </w:r>
      <w:r>
        <w:rPr>
          <w:rFonts w:ascii="Arial" w:hAnsi="Arial" w:cs="Arial"/>
          <w:color w:val="222222"/>
          <w:sz w:val="20"/>
          <w:szCs w:val="20"/>
          <w:shd w:val="clear" w:color="auto" w:fill="FFFFFF"/>
        </w:rPr>
        <w:t>.</w:t>
      </w:r>
      <w:r w:rsidR="00421832">
        <w:rPr>
          <w:rFonts w:ascii="Arial" w:hAnsi="Arial" w:cs="Arial"/>
          <w:color w:val="222222"/>
          <w:sz w:val="20"/>
          <w:szCs w:val="20"/>
          <w:shd w:val="clear" w:color="auto" w:fill="FFFFFF"/>
        </w:rPr>
        <w:t xml:space="preserve"> “</w:t>
      </w:r>
      <w:proofErr w:type="spellStart"/>
      <w:r w:rsidR="00421832">
        <w:rPr>
          <w:rFonts w:ascii="Arial" w:hAnsi="Arial" w:cs="Arial"/>
          <w:color w:val="222222"/>
          <w:sz w:val="20"/>
          <w:szCs w:val="20"/>
          <w:shd w:val="clear" w:color="auto" w:fill="FFFFFF"/>
        </w:rPr>
        <w:t>gamelaw</w:t>
      </w:r>
      <w:proofErr w:type="spellEnd"/>
      <w:r w:rsidR="00421832">
        <w:rPr>
          <w:rFonts w:ascii="Arial" w:hAnsi="Arial" w:cs="Arial"/>
          <w:color w:val="222222"/>
          <w:sz w:val="20"/>
          <w:szCs w:val="20"/>
          <w:shd w:val="clear" w:color="auto" w:fill="FFFFFF"/>
        </w:rPr>
        <w:t>”</w:t>
      </w:r>
    </w:p>
    <w:p w:rsidR="006B66AB" w:rsidRDefault="006B66AB" w:rsidP="006B66AB">
      <w:r>
        <w:t xml:space="preserve">[8] </w:t>
      </w:r>
      <w:hyperlink r:id="rId17" w:history="1">
        <w:r>
          <w:rPr>
            <w:rStyle w:val="Hyperlink"/>
          </w:rPr>
          <w:t>https://en.wikipedia.org/wi</w:t>
        </w:r>
        <w:r>
          <w:rPr>
            <w:rStyle w:val="Hyperlink"/>
          </w:rPr>
          <w:t>k</w:t>
        </w:r>
        <w:r>
          <w:rPr>
            <w:rStyle w:val="Hyperlink"/>
          </w:rPr>
          <w:t>i/Data_aggregation</w:t>
        </w:r>
      </w:hyperlink>
      <w:r w:rsidR="00421832" w:rsidRPr="00421832">
        <w:rPr>
          <w:rStyle w:val="Hyperlink"/>
          <w:u w:val="none"/>
        </w:rPr>
        <w:t xml:space="preserve"> “</w:t>
      </w:r>
      <w:proofErr w:type="spellStart"/>
      <w:r w:rsidR="00421832" w:rsidRPr="00421832">
        <w:rPr>
          <w:rStyle w:val="Hyperlink"/>
          <w:u w:val="none"/>
        </w:rPr>
        <w:t>da</w:t>
      </w:r>
      <w:r w:rsidR="00421832">
        <w:rPr>
          <w:rStyle w:val="Hyperlink"/>
          <w:u w:val="none"/>
        </w:rPr>
        <w:t>t</w:t>
      </w:r>
      <w:r w:rsidR="00421832" w:rsidRPr="00421832">
        <w:rPr>
          <w:rStyle w:val="Hyperlink"/>
          <w:u w:val="none"/>
        </w:rPr>
        <w:t>aagg</w:t>
      </w:r>
      <w:proofErr w:type="spellEnd"/>
      <w:r w:rsidR="00421832" w:rsidRPr="00421832">
        <w:rPr>
          <w:rStyle w:val="Hyperlink"/>
          <w:u w:val="none"/>
        </w:rPr>
        <w:t>”</w:t>
      </w:r>
    </w:p>
    <w:p w:rsidR="006D2CBB" w:rsidRDefault="006D2CBB" w:rsidP="006D2CBB"/>
    <w:p w:rsidR="006D2CBB" w:rsidRDefault="006D2CBB" w:rsidP="006D2CBB">
      <w:r>
        <w:t>30/01/20</w:t>
      </w:r>
    </w:p>
    <w:p w:rsidR="006D2CBB" w:rsidRDefault="006D2CBB" w:rsidP="006D2CBB">
      <w:r>
        <w:t xml:space="preserve">[9] </w:t>
      </w:r>
      <w:hyperlink r:id="rId18" w:anchor="t-1184578" w:history="1">
        <w:r>
          <w:rPr>
            <w:rStyle w:val="Hyperlink"/>
          </w:rPr>
          <w:t>https://www.ted.com/talks/jane_mcgonigal_gaming_can_make_a_better_world?language=en#t-118</w:t>
        </w:r>
        <w:r>
          <w:rPr>
            <w:rStyle w:val="Hyperlink"/>
          </w:rPr>
          <w:t>4</w:t>
        </w:r>
        <w:r>
          <w:rPr>
            <w:rStyle w:val="Hyperlink"/>
          </w:rPr>
          <w:t>578</w:t>
        </w:r>
      </w:hyperlink>
    </w:p>
    <w:p w:rsidR="002929B9" w:rsidRDefault="000D25EB" w:rsidP="0074596F">
      <w:r>
        <w:t xml:space="preserve"> “</w:t>
      </w:r>
      <w:proofErr w:type="spellStart"/>
      <w:r>
        <w:t>janeted</w:t>
      </w:r>
      <w:proofErr w:type="spellEnd"/>
      <w:r>
        <w:t>”</w:t>
      </w:r>
    </w:p>
    <w:p w:rsidR="006D2CBB" w:rsidRPr="000D25EB" w:rsidRDefault="006D2CBB" w:rsidP="006D2CBB">
      <w:r>
        <w:t xml:space="preserve">[10] </w:t>
      </w:r>
      <w:hyperlink r:id="rId19" w:history="1">
        <w:r>
          <w:rPr>
            <w:rStyle w:val="Hyperlink"/>
          </w:rPr>
          <w:t>http://chi2011</w:t>
        </w:r>
        <w:r>
          <w:rPr>
            <w:rStyle w:val="Hyperlink"/>
          </w:rPr>
          <w:t>.</w:t>
        </w:r>
        <w:r>
          <w:rPr>
            <w:rStyle w:val="Hyperlink"/>
          </w:rPr>
          <w:t>org/communities/games/index.html</w:t>
        </w:r>
      </w:hyperlink>
      <w:r w:rsidR="000D25EB">
        <w:rPr>
          <w:rStyle w:val="Hyperlink"/>
          <w:u w:val="none"/>
        </w:rPr>
        <w:t xml:space="preserve"> “CHI”</w:t>
      </w:r>
    </w:p>
    <w:p w:rsidR="006D2CBB" w:rsidRPr="000D25EB" w:rsidRDefault="006D2CBB" w:rsidP="006D2CBB">
      <w:r>
        <w:t xml:space="preserve">[11] </w:t>
      </w:r>
      <w:hyperlink r:id="rId20" w:history="1">
        <w:r>
          <w:rPr>
            <w:rStyle w:val="Hyperlink"/>
          </w:rPr>
          <w:t>http://gamificatio</w:t>
        </w:r>
        <w:r>
          <w:rPr>
            <w:rStyle w:val="Hyperlink"/>
          </w:rPr>
          <w:t>n</w:t>
        </w:r>
        <w:r>
          <w:rPr>
            <w:rStyle w:val="Hyperlink"/>
          </w:rPr>
          <w:t>-research.org/about/</w:t>
        </w:r>
      </w:hyperlink>
      <w:r w:rsidR="000D25EB">
        <w:rPr>
          <w:rStyle w:val="Hyperlink"/>
        </w:rPr>
        <w:t xml:space="preserve"> </w:t>
      </w:r>
      <w:r w:rsidR="000D25EB" w:rsidRPr="000D25EB">
        <w:rPr>
          <w:rStyle w:val="Hyperlink"/>
          <w:u w:val="none"/>
        </w:rPr>
        <w:t xml:space="preserve"> </w:t>
      </w:r>
      <w:r w:rsidR="000D25EB">
        <w:rPr>
          <w:rStyle w:val="Hyperlink"/>
          <w:u w:val="none"/>
        </w:rPr>
        <w:t>“</w:t>
      </w:r>
      <w:proofErr w:type="spellStart"/>
      <w:r w:rsidR="000D25EB" w:rsidRPr="000D25EB">
        <w:rPr>
          <w:rStyle w:val="Hyperlink"/>
          <w:u w:val="none"/>
        </w:rPr>
        <w:t>gamresearch</w:t>
      </w:r>
      <w:proofErr w:type="spellEnd"/>
      <w:r w:rsidR="000D25EB">
        <w:rPr>
          <w:rStyle w:val="Hyperlink"/>
          <w:u w:val="none"/>
        </w:rPr>
        <w:t>”</w:t>
      </w:r>
    </w:p>
    <w:p w:rsidR="00F73AC2" w:rsidRDefault="00F73AC2" w:rsidP="00F73AC2">
      <w:r>
        <w:t xml:space="preserve">[12] </w:t>
      </w:r>
      <w:hyperlink r:id="rId21" w:history="1">
        <w:r>
          <w:rPr>
            <w:rStyle w:val="Hyperlink"/>
          </w:rPr>
          <w:t>https://www.guinnessworldrecords.com/news/2016/8/pokemon-go-catches-five-world-records-4393</w:t>
        </w:r>
        <w:r>
          <w:rPr>
            <w:rStyle w:val="Hyperlink"/>
          </w:rPr>
          <w:t>2</w:t>
        </w:r>
        <w:r>
          <w:rPr>
            <w:rStyle w:val="Hyperlink"/>
          </w:rPr>
          <w:t>7</w:t>
        </w:r>
      </w:hyperlink>
      <w:r w:rsidR="000D25EB" w:rsidRPr="000D25EB">
        <w:rPr>
          <w:rStyle w:val="Hyperlink"/>
          <w:u w:val="none"/>
        </w:rPr>
        <w:t xml:space="preserve"> “</w:t>
      </w:r>
      <w:proofErr w:type="spellStart"/>
      <w:r w:rsidR="000D25EB" w:rsidRPr="000D25EB">
        <w:rPr>
          <w:rStyle w:val="Hyperlink"/>
          <w:u w:val="none"/>
        </w:rPr>
        <w:t>pokegwr</w:t>
      </w:r>
      <w:proofErr w:type="spellEnd"/>
      <w:r w:rsidR="000D25EB" w:rsidRPr="000D25EB">
        <w:rPr>
          <w:rStyle w:val="Hyperlink"/>
          <w:u w:val="none"/>
        </w:rPr>
        <w:t>”</w:t>
      </w:r>
    </w:p>
    <w:p w:rsidR="008919AC" w:rsidRDefault="008919AC" w:rsidP="0074596F"/>
    <w:p w:rsidR="008919AC" w:rsidRDefault="008919AC" w:rsidP="0074596F">
      <w:r>
        <w:t>03/02/20</w:t>
      </w:r>
      <w:bookmarkStart w:id="0" w:name="_GoBack"/>
      <w:bookmarkEnd w:id="0"/>
    </w:p>
    <w:p w:rsidR="006D2CBB" w:rsidRDefault="008919AC" w:rsidP="0074596F">
      <w:pPr>
        <w:rPr>
          <w:color w:val="0E101A"/>
        </w:rPr>
      </w:pPr>
      <w:r>
        <w:t xml:space="preserve">[13] </w:t>
      </w:r>
      <w:hyperlink r:id="rId22" w:tgtFrame="_blank" w:history="1">
        <w:r w:rsidRPr="0026720F">
          <w:rPr>
            <w:color w:val="4A6EE0"/>
            <w:u w:val="single"/>
          </w:rPr>
          <w:t>https://blog.wranx.com/the-science-behind-gamification-and-why-it-works</w:t>
        </w:r>
      </w:hyperlink>
    </w:p>
    <w:p w:rsidR="008919AC" w:rsidRDefault="008919AC" w:rsidP="0074596F">
      <w:pPr>
        <w:rPr>
          <w:color w:val="0E101A"/>
        </w:rPr>
      </w:pPr>
      <w:r>
        <w:rPr>
          <w:color w:val="0E101A"/>
        </w:rPr>
        <w:t xml:space="preserve">[14] </w:t>
      </w:r>
      <w:hyperlink r:id="rId23" w:tgtFrame="_blank" w:history="1">
        <w:r w:rsidRPr="0026720F">
          <w:rPr>
            <w:color w:val="4A6EE0"/>
            <w:u w:val="single"/>
          </w:rPr>
          <w:t>https://wistia.com/learn/marketing/the-science-behind-gamification</w:t>
        </w:r>
      </w:hyperlink>
      <w:r w:rsidRPr="0026720F">
        <w:rPr>
          <w:color w:val="0E101A"/>
        </w:rPr>
        <w:t>)</w:t>
      </w:r>
    </w:p>
    <w:p w:rsidR="008919AC" w:rsidRDefault="008919AC" w:rsidP="008919AC">
      <w:r>
        <w:rPr>
          <w:color w:val="0E101A"/>
        </w:rPr>
        <w:t xml:space="preserve">[15] </w:t>
      </w:r>
      <w:hyperlink r:id="rId24" w:anchor="1" w:history="1">
        <w:r>
          <w:rPr>
            <w:rStyle w:val="Hyperlink"/>
          </w:rPr>
          <w:t>https://www.webmd.com/mental-health/what-is-dopamine#1</w:t>
        </w:r>
      </w:hyperlink>
    </w:p>
    <w:p w:rsidR="001C07F6" w:rsidRDefault="001C07F6" w:rsidP="001C07F6">
      <w:r>
        <w:t xml:space="preserve">[16] </w:t>
      </w:r>
      <w:hyperlink r:id="rId25" w:history="1">
        <w:r>
          <w:rPr>
            <w:rStyle w:val="Hyperlink"/>
          </w:rPr>
          <w:t>https://neuroscience.mssm.edu/nestler/brainRewardpathways.html</w:t>
        </w:r>
      </w:hyperlink>
    </w:p>
    <w:p w:rsidR="00553AD8" w:rsidRDefault="00553AD8" w:rsidP="00553AD8">
      <w:r>
        <w:t xml:space="preserve">[17] </w:t>
      </w:r>
      <w:hyperlink r:id="rId26" w:history="1">
        <w:r>
          <w:rPr>
            <w:rStyle w:val="Hyperlink"/>
          </w:rPr>
          <w:t>https://www.scientificamerican.com/article/three-critical-elements-sustain-motivation/</w:t>
        </w:r>
      </w:hyperlink>
    </w:p>
    <w:p w:rsidR="00FC78D1" w:rsidRDefault="00FC78D1" w:rsidP="00FC78D1">
      <w:r>
        <w:t xml:space="preserve">[18] </w:t>
      </w:r>
      <w:hyperlink r:id="rId27" w:history="1">
        <w:r>
          <w:rPr>
            <w:rStyle w:val="Hyperlink"/>
          </w:rPr>
          <w:t>https://en.wikipedia.org/wiki/Gamification_of_learning</w:t>
        </w:r>
      </w:hyperlink>
    </w:p>
    <w:p w:rsidR="00FC78D1" w:rsidRDefault="00FC78D1" w:rsidP="00553AD8"/>
    <w:p w:rsidR="00355F1C" w:rsidRPr="00355F1C" w:rsidRDefault="00355F1C" w:rsidP="00355F1C">
      <w:pPr>
        <w:shd w:val="clear" w:color="auto" w:fill="FFFFFF"/>
        <w:spacing w:line="240" w:lineRule="atLeast"/>
        <w:jc w:val="center"/>
        <w:outlineLvl w:val="0"/>
        <w:rPr>
          <w:rFonts w:asciiTheme="minorHAnsi" w:hAnsiTheme="minorHAnsi" w:cstheme="minorHAnsi"/>
          <w:caps/>
          <w:color w:val="000000" w:themeColor="text1"/>
          <w:kern w:val="36"/>
        </w:rPr>
      </w:pPr>
      <w:r w:rsidRPr="00355F1C">
        <w:rPr>
          <w:rFonts w:asciiTheme="minorHAnsi" w:hAnsiTheme="minorHAnsi" w:cstheme="minorHAnsi"/>
          <w:color w:val="000000" w:themeColor="text1"/>
          <w:kern w:val="36"/>
        </w:rPr>
        <w:t>The History Of Gamification: From The Very Beginning To Right Now</w:t>
      </w:r>
    </w:p>
    <w:p w:rsidR="008919AC" w:rsidRDefault="008919AC" w:rsidP="0074596F"/>
    <w:p w:rsidR="005D4CC6" w:rsidRDefault="005D4CC6" w:rsidP="0074596F"/>
    <w:p w:rsidR="004D44E5" w:rsidRDefault="00FB4C73" w:rsidP="004D44E5">
      <w:hyperlink r:id="rId28" w:history="1">
        <w:r w:rsidR="004D44E5">
          <w:rPr>
            <w:rStyle w:val="Hyperlink"/>
          </w:rPr>
          <w:t>https://wistia.com/learn/marketing/the-science-behind-gamification</w:t>
        </w:r>
      </w:hyperlink>
    </w:p>
    <w:p w:rsidR="004D44E5" w:rsidRDefault="004D44E5" w:rsidP="0074596F"/>
    <w:p w:rsidR="005D4CC6" w:rsidRDefault="005D4CC6" w:rsidP="0074596F"/>
    <w:p w:rsidR="005D4CC6" w:rsidRDefault="00FB4C73" w:rsidP="005D4CC6">
      <w:hyperlink r:id="rId29" w:history="1">
        <w:r w:rsidR="005D4CC6">
          <w:rPr>
            <w:rStyle w:val="Hyperlink"/>
          </w:rPr>
          <w:t>https://aquila.usm.edu/cgi/viewcontent.cgi?referer=http://scholar.google.co.uk/&amp;httpsredir=1&amp;article=1646&amp;context=dissertations</w:t>
        </w:r>
      </w:hyperlink>
    </w:p>
    <w:p w:rsidR="005D4CC6" w:rsidRDefault="005D4CC6" w:rsidP="0074596F"/>
    <w:p w:rsidR="005D4CC6" w:rsidRDefault="00FB4C73" w:rsidP="005D4CC6">
      <w:hyperlink r:id="rId30" w:history="1">
        <w:r w:rsidR="005D4CC6">
          <w:rPr>
            <w:rStyle w:val="Hyperlink"/>
          </w:rPr>
          <w:t>https://www.thetechedvocate.org/how-teachers-can-gamify-science/</w:t>
        </w:r>
      </w:hyperlink>
    </w:p>
    <w:p w:rsidR="005D4CC6" w:rsidRDefault="00FB4C73" w:rsidP="005D4CC6">
      <w:hyperlink r:id="rId31" w:history="1">
        <w:r w:rsidR="005D4CC6">
          <w:rPr>
            <w:rStyle w:val="Hyperlink"/>
          </w:rPr>
          <w:t>https://ssec.si.edu/stemvisions-blog/5-benefits-gamification</w:t>
        </w:r>
      </w:hyperlink>
    </w:p>
    <w:p w:rsidR="005D4CC6" w:rsidRDefault="00FB4C73" w:rsidP="005D4CC6">
      <w:hyperlink r:id="rId32" w:history="1">
        <w:r w:rsidR="005D4CC6">
          <w:rPr>
            <w:rStyle w:val="Hyperlink"/>
          </w:rPr>
          <w:t>https://www.frontiersin.org/articles/10.3389/fpsyg.2013.00607/full</w:t>
        </w:r>
      </w:hyperlink>
    </w:p>
    <w:p w:rsidR="005D4CC6" w:rsidRDefault="005D4CC6" w:rsidP="0074596F"/>
    <w:p w:rsidR="005D4CC6" w:rsidRDefault="00FB4C73" w:rsidP="005D4CC6">
      <w:hyperlink r:id="rId33" w:history="1">
        <w:r w:rsidR="005D4CC6">
          <w:rPr>
            <w:rStyle w:val="Hyperlink"/>
          </w:rPr>
          <w:t>https://www.growthengineering.co.uk/history-of-gamification/</w:t>
        </w:r>
      </w:hyperlink>
    </w:p>
    <w:p w:rsidR="005D4CC6" w:rsidRDefault="005D4CC6" w:rsidP="0074596F"/>
    <w:p w:rsidR="002929B9" w:rsidRPr="0074596F" w:rsidRDefault="002929B9" w:rsidP="0074596F"/>
    <w:p w:rsidR="0074596F" w:rsidRDefault="0074596F"/>
    <w:p w:rsidR="0074596F" w:rsidRDefault="0074596F"/>
    <w:p w:rsidR="0074596F" w:rsidRDefault="0074596F">
      <w:r>
        <w:t xml:space="preserve">Outline </w:t>
      </w:r>
    </w:p>
    <w:p w:rsidR="0074596F" w:rsidRPr="0074596F" w:rsidRDefault="0074596F">
      <w:pPr>
        <w:rPr>
          <w:color w:val="000000" w:themeColor="text1"/>
        </w:rPr>
      </w:pP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Introduction</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Background into gamification</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Gamification of Science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Taking scientific ideas and gamifying practice</w:t>
      </w:r>
    </w:p>
    <w:p w:rsidR="0074596F" w:rsidRPr="0074596F" w:rsidRDefault="0074596F" w:rsidP="0074596F">
      <w:pPr>
        <w:numPr>
          <w:ilvl w:val="1"/>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Integration with teaching</w:t>
      </w:r>
    </w:p>
    <w:p w:rsidR="0074596F" w:rsidRPr="0074596F" w:rsidRDefault="0074596F" w:rsidP="0074596F">
      <w:pPr>
        <w:numPr>
          <w:ilvl w:val="0"/>
          <w:numId w:val="1"/>
        </w:numPr>
        <w:spacing w:before="100" w:beforeAutospacing="1" w:after="100" w:afterAutospacing="1"/>
        <w:rPr>
          <w:rFonts w:ascii="Helvetica" w:hAnsi="Helvetica"/>
          <w:color w:val="000000" w:themeColor="text1"/>
          <w:sz w:val="18"/>
          <w:szCs w:val="18"/>
        </w:rPr>
      </w:pPr>
      <w:r w:rsidRPr="0074596F">
        <w:rPr>
          <w:rFonts w:ascii="Helvetica" w:hAnsi="Helvetica"/>
          <w:color w:val="000000" w:themeColor="text1"/>
          <w:sz w:val="18"/>
          <w:szCs w:val="18"/>
        </w:rPr>
        <w:t>Summary </w:t>
      </w:r>
    </w:p>
    <w:p w:rsidR="0074596F" w:rsidRDefault="0074596F">
      <w:pPr>
        <w:rPr>
          <w:color w:val="000000" w:themeColor="text1"/>
        </w:rPr>
      </w:pPr>
    </w:p>
    <w:p w:rsidR="0074596F" w:rsidRDefault="0074596F">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pPr>
        <w:rPr>
          <w:color w:val="000000" w:themeColor="text1"/>
        </w:rPr>
      </w:pPr>
    </w:p>
    <w:p w:rsidR="002929B9" w:rsidRDefault="002929B9" w:rsidP="002929B9">
      <w:pPr>
        <w:pStyle w:val="NormalWeb"/>
        <w:spacing w:before="0" w:beforeAutospacing="0" w:after="0" w:afterAutospacing="0"/>
        <w:rPr>
          <w:color w:val="1C1E29"/>
        </w:rPr>
      </w:pPr>
      <w:r>
        <w:rPr>
          <w:color w:val="1C1E29"/>
        </w:rPr>
        <w:t>Since </w:t>
      </w:r>
      <w:hyperlink r:id="rId34" w:tgtFrame="_blank" w:history="1">
        <w:r>
          <w:rPr>
            <w:rStyle w:val="Hyperlink"/>
            <w:color w:val="4A6EE0"/>
          </w:rPr>
          <w:t>gamification</w:t>
        </w:r>
      </w:hyperlink>
      <w:r>
        <w:rPr>
          <w:color w:val="1C1E29"/>
        </w:rPr>
        <w:t> has been recognised as a powerful engagement tool, it has almost become a standard feature of software design.</w:t>
      </w:r>
    </w:p>
    <w:p w:rsidR="002929B9" w:rsidRDefault="002929B9" w:rsidP="002929B9">
      <w:pPr>
        <w:pStyle w:val="NormalWeb"/>
        <w:spacing w:before="0" w:beforeAutospacing="0" w:after="0" w:afterAutospacing="0"/>
        <w:rPr>
          <w:color w:val="1C1E29"/>
        </w:rPr>
      </w:pPr>
    </w:p>
    <w:p w:rsidR="002929B9" w:rsidRDefault="002929B9" w:rsidP="002929B9">
      <w:pPr>
        <w:pStyle w:val="NormalWeb"/>
        <w:spacing w:before="0" w:beforeAutospacing="0" w:after="0" w:afterAutospacing="0"/>
        <w:rPr>
          <w:color w:val="1C1E29"/>
        </w:rPr>
      </w:pPr>
      <w:r>
        <w:rPr>
          <w:color w:val="1C1E29"/>
        </w:rPr>
        <w:t>Though the term "gamification" first appeared online in the context of computer software in 2008,</w:t>
      </w:r>
      <w:hyperlink r:id="rId35" w:anchor="cite_note-94" w:tgtFrame="_blank" w:history="1">
        <w:r>
          <w:rPr>
            <w:rStyle w:val="Hyperlink"/>
            <w:color w:val="4A6EE0"/>
          </w:rPr>
          <w:t>[94]</w:t>
        </w:r>
      </w:hyperlink>
      <w:hyperlink r:id="rId36" w:anchor="cite_note-98" w:tgtFrame="_blank" w:history="1">
        <w:r>
          <w:rPr>
            <w:rStyle w:val="Hyperlink"/>
            <w:color w:val="4A6EE0"/>
          </w:rPr>
          <w:t>[a]</w:t>
        </w:r>
      </w:hyperlink>
      <w:r>
        <w:rPr>
          <w:color w:val="1C1E29"/>
        </w:rPr>
        <w:t> it did not gain popularity until 2010.</w:t>
      </w:r>
      <w:hyperlink r:id="rId37" w:anchor="cite_note-99" w:tgtFrame="_blank" w:history="1">
        <w:r>
          <w:rPr>
            <w:rStyle w:val="Hyperlink"/>
            <w:color w:val="4A6EE0"/>
          </w:rPr>
          <w:t>[98]</w:t>
        </w:r>
      </w:hyperlink>
      <w:hyperlink r:id="rId38" w:anchor="cite_note-100" w:tgtFrame="_blank" w:history="1">
        <w:r>
          <w:rPr>
            <w:rStyle w:val="Hyperlink"/>
            <w:color w:val="4A6EE0"/>
          </w:rPr>
          <w:t>[99]</w:t>
        </w:r>
      </w:hyperlink>
      <w:r>
        <w:rPr>
          <w:color w:val="1C1E29"/>
        </w:rPr>
        <w:t> Even prior to the term coming into use, other fields borrowing elements from </w:t>
      </w:r>
      <w:hyperlink r:id="rId39" w:tgtFrame="_blank" w:history="1">
        <w:r>
          <w:rPr>
            <w:rStyle w:val="Hyperlink"/>
            <w:color w:val="4A6EE0"/>
          </w:rPr>
          <w:t>videogames</w:t>
        </w:r>
      </w:hyperlink>
      <w:r>
        <w:rPr>
          <w:color w:val="1C1E29"/>
        </w:rPr>
        <w:t> was common; for example, some work in </w:t>
      </w:r>
      <w:hyperlink r:id="rId40" w:tgtFrame="_blank" w:history="1">
        <w:r>
          <w:rPr>
            <w:rStyle w:val="Hyperlink"/>
            <w:color w:val="4A6EE0"/>
          </w:rPr>
          <w:t>learning disabilities</w:t>
        </w:r>
      </w:hyperlink>
      <w:hyperlink r:id="rId41" w:anchor="cite_note-101" w:tgtFrame="_blank" w:history="1">
        <w:r>
          <w:rPr>
            <w:rStyle w:val="Hyperlink"/>
            <w:color w:val="4A6EE0"/>
          </w:rPr>
          <w:t>[100]</w:t>
        </w:r>
      </w:hyperlink>
      <w:r>
        <w:rPr>
          <w:color w:val="1C1E29"/>
        </w:rPr>
        <w:t> and </w:t>
      </w:r>
      <w:hyperlink r:id="rId42" w:tgtFrame="_blank" w:history="1">
        <w:r>
          <w:rPr>
            <w:rStyle w:val="Hyperlink"/>
            <w:color w:val="4A6EE0"/>
          </w:rPr>
          <w:t>scientific visualisation</w:t>
        </w:r>
      </w:hyperlink>
      <w:r>
        <w:rPr>
          <w:color w:val="1C1E29"/>
        </w:rPr>
        <w:t> adapted elements from videogames.</w:t>
      </w:r>
      <w:hyperlink r:id="rId43" w:anchor="cite_note-102" w:tgtFrame="_blank" w:history="1">
        <w:r>
          <w:rPr>
            <w:rStyle w:val="Hyperlink"/>
            <w:color w:val="4A6EE0"/>
          </w:rPr>
          <w:t>[101]</w:t>
        </w:r>
      </w:hyperlink>
    </w:p>
    <w:p w:rsidR="002929B9" w:rsidRDefault="002929B9" w:rsidP="002929B9">
      <w:pPr>
        <w:pStyle w:val="NormalWeb"/>
        <w:spacing w:before="0" w:beforeAutospacing="0" w:after="0" w:afterAutospacing="0"/>
        <w:rPr>
          <w:color w:val="1C1E29"/>
        </w:rPr>
      </w:pPr>
      <w:r>
        <w:rPr>
          <w:color w:val="1C1E29"/>
        </w:rPr>
        <w:t>The term "gamification" first gained widespread usage in 2010, in a more specific sense referring to incorporation of social/reward aspects of games into software.</w:t>
      </w:r>
      <w:hyperlink r:id="rId44" w:anchor="cite_note-103" w:tgtFrame="_blank" w:history="1">
        <w:r>
          <w:rPr>
            <w:rStyle w:val="Hyperlink"/>
            <w:color w:val="4A6EE0"/>
          </w:rPr>
          <w:t>[102]</w:t>
        </w:r>
      </w:hyperlink>
      <w:r>
        <w:rPr>
          <w:color w:val="1C1E29"/>
        </w:rPr>
        <w:t> The technique captured the attention of venture capitalists, one of whom said he considered gamification the most promising area in gaming.</w:t>
      </w:r>
      <w:hyperlink r:id="rId45" w:anchor="cite_note-fun-104" w:tgtFrame="_blank" w:history="1">
        <w:r>
          <w:rPr>
            <w:rStyle w:val="Hyperlink"/>
            <w:color w:val="4A6EE0"/>
          </w:rPr>
          <w:t>[103]</w:t>
        </w:r>
      </w:hyperlink>
      <w:r>
        <w:rPr>
          <w:color w:val="1C1E29"/>
        </w:rPr>
        <w:t> Another observed that half of all companies seeking funding for consumer software applications mentioned game design in their presentations.</w:t>
      </w:r>
      <w:hyperlink r:id="rId46" w:anchor="cite_note-sjmn-24" w:tgtFrame="_blank" w:history="1">
        <w:r>
          <w:rPr>
            <w:rStyle w:val="Hyperlink"/>
            <w:color w:val="4A6EE0"/>
          </w:rPr>
          <w:t>[24]</w:t>
        </w:r>
      </w:hyperlink>
    </w:p>
    <w:p w:rsidR="002929B9" w:rsidRDefault="002929B9" w:rsidP="002929B9">
      <w:pPr>
        <w:pStyle w:val="NormalWeb"/>
        <w:spacing w:before="0" w:beforeAutospacing="0" w:after="0" w:afterAutospacing="0"/>
        <w:rPr>
          <w:color w:val="1C1E29"/>
        </w:rPr>
      </w:pPr>
      <w:r>
        <w:rPr>
          <w:color w:val="1C1E29"/>
        </w:rPr>
        <w:t xml:space="preserve">Several researchers consider gamification closely related to earlier work on adapting game-design elements and techniques to non-game contexts. </w:t>
      </w:r>
      <w:proofErr w:type="spellStart"/>
      <w:r>
        <w:rPr>
          <w:color w:val="1C1E29"/>
        </w:rPr>
        <w:t>Deterding</w:t>
      </w:r>
      <w:proofErr w:type="spellEnd"/>
      <w:r>
        <w:rPr>
          <w:color w:val="1C1E29"/>
        </w:rPr>
        <w:t> </w:t>
      </w:r>
      <w:r>
        <w:rPr>
          <w:rStyle w:val="Emphasis"/>
          <w:color w:val="1C1E29"/>
        </w:rPr>
        <w:t>et al.</w:t>
      </w:r>
      <w:hyperlink r:id="rId47" w:anchor="cite_note-deterdingdefinition-3" w:tgtFrame="_blank" w:history="1">
        <w:r>
          <w:rPr>
            <w:rStyle w:val="Hyperlink"/>
            <w:color w:val="4A6EE0"/>
          </w:rPr>
          <w:t>[3]</w:t>
        </w:r>
      </w:hyperlink>
      <w:r>
        <w:rPr>
          <w:color w:val="1C1E29"/>
        </w:rPr>
        <w:t> survey research in </w:t>
      </w:r>
      <w:hyperlink r:id="rId48" w:tgtFrame="_blank" w:history="1">
        <w:r>
          <w:rPr>
            <w:rStyle w:val="Hyperlink"/>
            <w:color w:val="4A6EE0"/>
          </w:rPr>
          <w:t>human–computer interaction</w:t>
        </w:r>
      </w:hyperlink>
      <w:r>
        <w:rPr>
          <w:color w:val="1C1E29"/>
        </w:rPr>
        <w:t> that uses game-derived elements for motivation and interface design, and Nelson</w:t>
      </w:r>
      <w:hyperlink r:id="rId49" w:anchor="cite_note-105" w:tgtFrame="_blank" w:history="1">
        <w:r>
          <w:rPr>
            <w:rStyle w:val="Hyperlink"/>
            <w:color w:val="4A6EE0"/>
          </w:rPr>
          <w:t>[104]</w:t>
        </w:r>
      </w:hyperlink>
      <w:r>
        <w:rPr>
          <w:color w:val="1C1E29"/>
        </w:rPr>
        <w:t> argues for a connection to both the </w:t>
      </w:r>
      <w:hyperlink r:id="rId50" w:tgtFrame="_blank" w:history="1">
        <w:r>
          <w:rPr>
            <w:rStyle w:val="Hyperlink"/>
            <w:color w:val="4A6EE0"/>
          </w:rPr>
          <w:t>Soviet</w:t>
        </w:r>
      </w:hyperlink>
      <w:r>
        <w:rPr>
          <w:color w:val="1C1E29"/>
        </w:rPr>
        <w:t> concept of </w:t>
      </w:r>
      <w:hyperlink r:id="rId51" w:tgtFrame="_blank" w:history="1">
        <w:r>
          <w:rPr>
            <w:rStyle w:val="Hyperlink"/>
            <w:color w:val="4A6EE0"/>
          </w:rPr>
          <w:t>socialist competition</w:t>
        </w:r>
      </w:hyperlink>
      <w:r>
        <w:rPr>
          <w:color w:val="1C1E29"/>
        </w:rPr>
        <w:t>, and the American management trend of "fun at work". Fuchs</w:t>
      </w:r>
      <w:hyperlink r:id="rId52" w:anchor="cite_note-106" w:tgtFrame="_blank" w:history="1">
        <w:r>
          <w:rPr>
            <w:rStyle w:val="Hyperlink"/>
            <w:color w:val="4A6EE0"/>
          </w:rPr>
          <w:t>[105]</w:t>
        </w:r>
      </w:hyperlink>
      <w:r>
        <w:rPr>
          <w:color w:val="1C1E29"/>
        </w:rPr>
        <w:t> points out that gamification might be driven by new forms of </w:t>
      </w:r>
      <w:hyperlink r:id="rId53" w:tgtFrame="_blank" w:history="1">
        <w:r>
          <w:rPr>
            <w:rStyle w:val="Hyperlink"/>
            <w:color w:val="4A6EE0"/>
          </w:rPr>
          <w:t>ludic interfaces</w:t>
        </w:r>
      </w:hyperlink>
      <w:r>
        <w:rPr>
          <w:color w:val="1C1E29"/>
        </w:rPr>
        <w:t>. Gamification conferences have also retroactively incorporated simulation; e.g. </w:t>
      </w:r>
      <w:hyperlink r:id="rId54" w:tgtFrame="_blank" w:history="1">
        <w:r>
          <w:rPr>
            <w:rStyle w:val="Hyperlink"/>
            <w:color w:val="4A6EE0"/>
          </w:rPr>
          <w:t>Will Wright</w:t>
        </w:r>
      </w:hyperlink>
      <w:r>
        <w:rPr>
          <w:color w:val="1C1E29"/>
        </w:rPr>
        <w:t>, designer of the 1989 </w:t>
      </w:r>
      <w:hyperlink r:id="rId55" w:tgtFrame="_blank" w:history="1">
        <w:r>
          <w:rPr>
            <w:rStyle w:val="Hyperlink"/>
            <w:color w:val="4A6EE0"/>
          </w:rPr>
          <w:t>video game</w:t>
        </w:r>
      </w:hyperlink>
      <w:r>
        <w:rPr>
          <w:color w:val="1C1E29"/>
        </w:rPr>
        <w:t> </w:t>
      </w:r>
      <w:hyperlink r:id="rId56" w:tgtFrame="_blank" w:history="1">
        <w:r>
          <w:rPr>
            <w:rStyle w:val="Hyperlink"/>
            <w:color w:val="4A6EE0"/>
          </w:rPr>
          <w:t>SimCity</w:t>
        </w:r>
      </w:hyperlink>
      <w:r>
        <w:rPr>
          <w:color w:val="1C1E29"/>
        </w:rPr>
        <w:t xml:space="preserve">, was the keynote speaker at the gamification conference </w:t>
      </w:r>
      <w:proofErr w:type="spellStart"/>
      <w:r>
        <w:rPr>
          <w:color w:val="1C1E29"/>
        </w:rPr>
        <w:t>Gsummit</w:t>
      </w:r>
      <w:proofErr w:type="spellEnd"/>
      <w:r>
        <w:rPr>
          <w:color w:val="1C1E29"/>
        </w:rPr>
        <w:t xml:space="preserve"> 2013.</w:t>
      </w:r>
      <w:hyperlink r:id="rId57" w:anchor="cite_note-107" w:tgtFrame="_blank" w:history="1">
        <w:r>
          <w:rPr>
            <w:rStyle w:val="Hyperlink"/>
            <w:color w:val="4A6EE0"/>
          </w:rPr>
          <w:t>[106]</w:t>
        </w:r>
      </w:hyperlink>
    </w:p>
    <w:p w:rsidR="002929B9" w:rsidRDefault="002929B9" w:rsidP="002929B9">
      <w:pPr>
        <w:pStyle w:val="NormalWeb"/>
        <w:spacing w:before="0" w:beforeAutospacing="0" w:after="0" w:afterAutospacing="0"/>
        <w:rPr>
          <w:color w:val="1C1E29"/>
        </w:rPr>
      </w:pPr>
      <w:r>
        <w:rPr>
          <w:color w:val="1C1E29"/>
        </w:rPr>
        <w:t>In addition to companies that use the technique, a number of businesses created gamification platforms. In October 2007, </w:t>
      </w:r>
      <w:proofErr w:type="spellStart"/>
      <w:r>
        <w:rPr>
          <w:color w:val="1C1E29"/>
        </w:rPr>
        <w:fldChar w:fldCharType="begin"/>
      </w:r>
      <w:r>
        <w:rPr>
          <w:color w:val="1C1E29"/>
        </w:rPr>
        <w:instrText xml:space="preserve"> HYPERLINK "https://en.wikipedia.org/wiki/Bunchball" \t "_blank" </w:instrText>
      </w:r>
      <w:r>
        <w:rPr>
          <w:color w:val="1C1E29"/>
        </w:rPr>
        <w:fldChar w:fldCharType="separate"/>
      </w:r>
      <w:r>
        <w:rPr>
          <w:rStyle w:val="Hyperlink"/>
          <w:color w:val="4A6EE0"/>
        </w:rPr>
        <w:t>Bunchball</w:t>
      </w:r>
      <w:proofErr w:type="spellEnd"/>
      <w:r>
        <w:rPr>
          <w:color w:val="1C1E29"/>
        </w:rPr>
        <w:fldChar w:fldCharType="end"/>
      </w:r>
      <w:r>
        <w:rPr>
          <w:color w:val="1C1E29"/>
        </w:rPr>
        <w:t>,</w:t>
      </w:r>
      <w:hyperlink r:id="rId58" w:anchor="cite_note-108" w:tgtFrame="_blank" w:history="1">
        <w:r>
          <w:rPr>
            <w:rStyle w:val="Hyperlink"/>
            <w:color w:val="4A6EE0"/>
          </w:rPr>
          <w:t>[107]</w:t>
        </w:r>
      </w:hyperlink>
      <w:r>
        <w:rPr>
          <w:color w:val="1C1E29"/>
        </w:rPr>
        <w:t> backed by Adobe Systems Incorporated,</w:t>
      </w:r>
      <w:hyperlink r:id="rId59" w:anchor="cite_note-109" w:tgtFrame="_blank" w:history="1">
        <w:r>
          <w:rPr>
            <w:rStyle w:val="Hyperlink"/>
            <w:color w:val="4A6EE0"/>
          </w:rPr>
          <w:t>[108]</w:t>
        </w:r>
      </w:hyperlink>
      <w:r>
        <w:rPr>
          <w:color w:val="1C1E29"/>
        </w:rPr>
        <w:t> was the first company to provide game mechanics as a service,</w:t>
      </w:r>
      <w:hyperlink r:id="rId60" w:anchor="cite_note-110" w:tgtFrame="_blank" w:history="1">
        <w:r>
          <w:rPr>
            <w:rStyle w:val="Hyperlink"/>
            <w:color w:val="4A6EE0"/>
          </w:rPr>
          <w:t>[109]</w:t>
        </w:r>
      </w:hyperlink>
      <w:r>
        <w:rPr>
          <w:color w:val="1C1E29"/>
        </w:rPr>
        <w:t> on </w:t>
      </w:r>
      <w:proofErr w:type="spellStart"/>
      <w:r>
        <w:rPr>
          <w:color w:val="1C1E29"/>
        </w:rPr>
        <w:fldChar w:fldCharType="begin"/>
      </w:r>
      <w:r>
        <w:rPr>
          <w:color w:val="1C1E29"/>
        </w:rPr>
        <w:instrText xml:space="preserve"> HYPERLINK "https://en.wikipedia.org/wiki/Dunder_Mifflin_Infinity" \t "_blank" </w:instrText>
      </w:r>
      <w:r>
        <w:rPr>
          <w:color w:val="1C1E29"/>
        </w:rPr>
        <w:fldChar w:fldCharType="separate"/>
      </w:r>
      <w:r>
        <w:rPr>
          <w:rStyle w:val="Hyperlink"/>
          <w:color w:val="4A6EE0"/>
        </w:rPr>
        <w:t>Dunder</w:t>
      </w:r>
      <w:proofErr w:type="spellEnd"/>
      <w:r>
        <w:rPr>
          <w:rStyle w:val="Hyperlink"/>
          <w:color w:val="4A6EE0"/>
        </w:rPr>
        <w:t xml:space="preserve"> Mifflin Infinity</w:t>
      </w:r>
      <w:r>
        <w:rPr>
          <w:color w:val="1C1E29"/>
        </w:rPr>
        <w:fldChar w:fldCharType="end"/>
      </w:r>
      <w:r>
        <w:rPr>
          <w:color w:val="1C1E29"/>
        </w:rPr>
        <w:t>, the community site for the NBC TV show </w:t>
      </w:r>
      <w:hyperlink r:id="rId61" w:tgtFrame="_blank" w:history="1">
        <w:r>
          <w:rPr>
            <w:rStyle w:val="Emphasis"/>
            <w:color w:val="1C1E29"/>
            <w:u w:val="single"/>
          </w:rPr>
          <w:t>The Office</w:t>
        </w:r>
      </w:hyperlink>
      <w:r>
        <w:rPr>
          <w:color w:val="1C1E29"/>
        </w:rPr>
        <w:t xml:space="preserve">. </w:t>
      </w:r>
      <w:proofErr w:type="spellStart"/>
      <w:r>
        <w:rPr>
          <w:color w:val="1C1E29"/>
        </w:rPr>
        <w:t>Bunchball</w:t>
      </w:r>
      <w:proofErr w:type="spellEnd"/>
      <w:r>
        <w:rPr>
          <w:color w:val="1C1E29"/>
        </w:rPr>
        <w:t xml:space="preserve"> customers have included Playboy, Chiquita, Bravo, and The USA Network.</w:t>
      </w:r>
      <w:hyperlink r:id="rId62" w:anchor="cite_note-111" w:tgtFrame="_blank" w:history="1">
        <w:r>
          <w:rPr>
            <w:rStyle w:val="Hyperlink"/>
            <w:color w:val="4A6EE0"/>
          </w:rPr>
          <w:t>[110]</w:t>
        </w:r>
      </w:hyperlink>
      <w:r>
        <w:rPr>
          <w:color w:val="1C1E29"/>
        </w:rPr>
        <w:t> </w:t>
      </w:r>
      <w:proofErr w:type="spellStart"/>
      <w:r>
        <w:rPr>
          <w:color w:val="1C1E29"/>
        </w:rPr>
        <w:fldChar w:fldCharType="begin"/>
      </w:r>
      <w:r>
        <w:rPr>
          <w:color w:val="1C1E29"/>
        </w:rPr>
        <w:instrText xml:space="preserve"> HYPERLINK "https://en.wikipedia.org/wiki/Badgeville" \t "_blank" </w:instrText>
      </w:r>
      <w:r>
        <w:rPr>
          <w:color w:val="1C1E29"/>
        </w:rPr>
        <w:fldChar w:fldCharType="separate"/>
      </w:r>
      <w:r>
        <w:rPr>
          <w:rStyle w:val="Hyperlink"/>
          <w:color w:val="4A6EE0"/>
        </w:rPr>
        <w:t>Badgeville</w:t>
      </w:r>
      <w:proofErr w:type="spellEnd"/>
      <w:r>
        <w:rPr>
          <w:color w:val="1C1E29"/>
        </w:rPr>
        <w:fldChar w:fldCharType="end"/>
      </w:r>
      <w:r>
        <w:rPr>
          <w:color w:val="1C1E29"/>
        </w:rPr>
        <w:t>, which offers gamification services, launched in late 2010, and raised $15 million in venture-capital funding in its first year of operation.</w:t>
      </w:r>
      <w:hyperlink r:id="rId63" w:anchor="cite_note-112" w:tgtFrame="_blank" w:history="1">
        <w:r>
          <w:rPr>
            <w:rStyle w:val="Hyperlink"/>
            <w:color w:val="4A6EE0"/>
          </w:rPr>
          <w:t>[111]</w:t>
        </w:r>
      </w:hyperlink>
    </w:p>
    <w:p w:rsidR="002929B9" w:rsidRDefault="002929B9" w:rsidP="002929B9">
      <w:pPr>
        <w:pStyle w:val="NormalWeb"/>
        <w:spacing w:before="0" w:beforeAutospacing="0" w:after="0" w:afterAutospacing="0"/>
        <w:rPr>
          <w:color w:val="1C1E29"/>
        </w:rPr>
      </w:pPr>
      <w:r>
        <w:rPr>
          <w:color w:val="1C1E29"/>
        </w:rPr>
        <w:lastRenderedPageBreak/>
        <w:t>Among established enterprise firms, </w:t>
      </w:r>
      <w:hyperlink r:id="rId64" w:tgtFrame="_blank" w:history="1">
        <w:r>
          <w:rPr>
            <w:rStyle w:val="Hyperlink"/>
            <w:color w:val="4A6EE0"/>
          </w:rPr>
          <w:t>SAP AG</w:t>
        </w:r>
      </w:hyperlink>
      <w:r>
        <w:rPr>
          <w:color w:val="1C1E29"/>
        </w:rPr>
        <w:t>,</w:t>
      </w:r>
      <w:hyperlink r:id="rId65" w:anchor="cite_note-113" w:tgtFrame="_blank" w:history="1">
        <w:r>
          <w:rPr>
            <w:rStyle w:val="Hyperlink"/>
            <w:color w:val="4A6EE0"/>
          </w:rPr>
          <w:t>[112]</w:t>
        </w:r>
      </w:hyperlink>
      <w:hyperlink r:id="rId66" w:anchor="cite_note-114" w:tgtFrame="_blank" w:history="1">
        <w:r>
          <w:rPr>
            <w:rStyle w:val="Hyperlink"/>
            <w:color w:val="4A6EE0"/>
          </w:rPr>
          <w:t>[113]</w:t>
        </w:r>
      </w:hyperlink>
      <w:r>
        <w:rPr>
          <w:color w:val="1C1E29"/>
        </w:rPr>
        <w:t> Microsoft, IBM, SAP, </w:t>
      </w:r>
      <w:hyperlink r:id="rId67" w:tgtFrame="_blank" w:history="1">
        <w:r>
          <w:rPr>
            <w:rStyle w:val="Hyperlink"/>
            <w:color w:val="4A6EE0"/>
          </w:rPr>
          <w:t>LiveOps</w:t>
        </w:r>
      </w:hyperlink>
      <w:r>
        <w:rPr>
          <w:color w:val="1C1E29"/>
        </w:rPr>
        <w:t>, Deloitte, and other companies have started using gamification in various applications and processes.</w:t>
      </w:r>
      <w:hyperlink r:id="rId68" w:anchor="cite_note-115" w:tgtFrame="_blank" w:history="1">
        <w:r>
          <w:rPr>
            <w:rStyle w:val="Hyperlink"/>
            <w:color w:val="4A6EE0"/>
          </w:rPr>
          <w:t>[114]</w:t>
        </w:r>
      </w:hyperlink>
    </w:p>
    <w:p w:rsidR="002929B9" w:rsidRDefault="002929B9" w:rsidP="002929B9">
      <w:pPr>
        <w:pStyle w:val="NormalWeb"/>
        <w:spacing w:before="0" w:beforeAutospacing="0" w:after="0" w:afterAutospacing="0"/>
        <w:rPr>
          <w:color w:val="1C1E29"/>
        </w:rPr>
      </w:pPr>
      <w:r>
        <w:rPr>
          <w:color w:val="1C1E29"/>
        </w:rPr>
        <w:t>Gamification 2013, an event exploring the future of gamification, was held at the </w:t>
      </w:r>
      <w:hyperlink r:id="rId69" w:tgtFrame="_blank" w:history="1">
        <w:r>
          <w:rPr>
            <w:rStyle w:val="Hyperlink"/>
            <w:color w:val="4A6EE0"/>
          </w:rPr>
          <w:t>University of Waterloo Stratford Campus</w:t>
        </w:r>
      </w:hyperlink>
      <w:r>
        <w:rPr>
          <w:color w:val="1C1E29"/>
        </w:rPr>
        <w:t> in October 2013.</w:t>
      </w:r>
      <w:hyperlink r:id="rId70" w:anchor="cite_note-116" w:tgtFrame="_blank" w:history="1">
        <w:r>
          <w:rPr>
            <w:rStyle w:val="Hyperlink"/>
            <w:color w:val="4A6EE0"/>
          </w:rPr>
          <w:t>[115]</w:t>
        </w:r>
      </w:hyperlink>
    </w:p>
    <w:p w:rsidR="002929B9" w:rsidRDefault="002929B9">
      <w:pPr>
        <w:rPr>
          <w:color w:val="000000" w:themeColor="text1"/>
        </w:rPr>
      </w:pPr>
    </w:p>
    <w:p w:rsidR="002D5DDF" w:rsidRDefault="002D5DDF">
      <w:pPr>
        <w:rPr>
          <w:color w:val="000000" w:themeColor="text1"/>
        </w:rPr>
      </w:pPr>
      <w:r w:rsidRPr="002D5DDF">
        <w:rPr>
          <w:color w:val="000000" w:themeColor="text1"/>
        </w:rPr>
        <w:t>“Yes, people tend to feel good when they learn. But it can also be challenging to stay motivated all the time. Thankfully, gamification helps give you those little boosts of motivation along the way [14].”</w:t>
      </w:r>
    </w:p>
    <w:p w:rsidR="002D5DDF" w:rsidRDefault="002D5DDF">
      <w:pPr>
        <w:rPr>
          <w:color w:val="000000" w:themeColor="text1"/>
        </w:rPr>
      </w:pPr>
    </w:p>
    <w:p w:rsidR="002D5DDF" w:rsidRDefault="002D5DDF" w:rsidP="002D5DDF">
      <w:pPr>
        <w:pStyle w:val="NormalWeb"/>
        <w:spacing w:before="0" w:beforeAutospacing="0" w:after="0" w:afterAutospacing="0"/>
        <w:rPr>
          <w:color w:val="0E101A"/>
        </w:rPr>
      </w:pPr>
      <w:r>
        <w:rPr>
          <w:rStyle w:val="Strong"/>
          <w:color w:val="0E101A"/>
        </w:rPr>
        <w:t>Conclusion / Summary</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rStyle w:val="Strong"/>
          <w:color w:val="0E101A"/>
        </w:rPr>
        <w:t>Why gamification works</w:t>
      </w:r>
    </w:p>
    <w:p w:rsidR="002D5DDF" w:rsidRDefault="002D5DDF" w:rsidP="002D5DDF">
      <w:pPr>
        <w:pStyle w:val="NormalWeb"/>
        <w:spacing w:before="0" w:beforeAutospacing="0" w:after="0" w:afterAutospacing="0"/>
        <w:rPr>
          <w:color w:val="0E101A"/>
        </w:rPr>
      </w:pPr>
    </w:p>
    <w:p w:rsidR="002D5DDF" w:rsidRDefault="002D5DDF" w:rsidP="002D5DDF">
      <w:pPr>
        <w:pStyle w:val="NormalWeb"/>
        <w:spacing w:before="0" w:beforeAutospacing="0" w:after="0" w:afterAutospacing="0"/>
        <w:rPr>
          <w:color w:val="0E101A"/>
        </w:rPr>
      </w:pPr>
      <w:r>
        <w:rPr>
          <w:color w:val="0E101A"/>
        </w:rPr>
        <w:t>(At the heart of gamification is motivation, but where does our enthusiasm specifically come from? There are several theories relating to this subject, but </w:t>
      </w:r>
      <w:hyperlink r:id="rId71" w:tgtFrame="_blank" w:history="1">
        <w:r>
          <w:rPr>
            <w:rStyle w:val="Hyperlink"/>
            <w:color w:val="4A6EE0"/>
          </w:rPr>
          <w:t>Scientific American believes there are three critical elements that sustain motivation</w:t>
        </w:r>
      </w:hyperlink>
      <w:r>
        <w:rPr>
          <w:color w:val="0E101A"/>
        </w:rPr>
        <w:t>.</w:t>
      </w:r>
    </w:p>
    <w:p w:rsidR="002D5DDF" w:rsidRDefault="002D5DDF" w:rsidP="002D5DDF">
      <w:pPr>
        <w:pStyle w:val="NormalWeb"/>
        <w:spacing w:before="0" w:beforeAutospacing="0" w:after="0" w:afterAutospacing="0"/>
        <w:rPr>
          <w:color w:val="0E101A"/>
        </w:rPr>
      </w:pPr>
      <w:r>
        <w:rPr>
          <w:rStyle w:val="Strong"/>
          <w:color w:val="0E101A"/>
        </w:rPr>
        <w:t>Autonomy</w:t>
      </w:r>
      <w:r>
        <w:rPr>
          <w:color w:val="0E101A"/>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D5DDF" w:rsidRDefault="002D5DDF" w:rsidP="002D5DDF">
      <w:pPr>
        <w:pStyle w:val="NormalWeb"/>
        <w:spacing w:before="0" w:beforeAutospacing="0" w:after="0" w:afterAutospacing="0"/>
        <w:rPr>
          <w:color w:val="0E101A"/>
        </w:rPr>
      </w:pPr>
      <w:r>
        <w:rPr>
          <w:rStyle w:val="Strong"/>
          <w:color w:val="0E101A"/>
        </w:rPr>
        <w:t>Value - </w:t>
      </w:r>
      <w:r>
        <w:rPr>
          <w:color w:val="0E101A"/>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D5DDF" w:rsidRDefault="002D5DDF" w:rsidP="002D5DDF">
      <w:pPr>
        <w:pStyle w:val="NormalWeb"/>
        <w:spacing w:before="0" w:beforeAutospacing="0" w:after="0" w:afterAutospacing="0"/>
        <w:rPr>
          <w:color w:val="0E101A"/>
        </w:rPr>
      </w:pPr>
      <w:r>
        <w:rPr>
          <w:rStyle w:val="Strong"/>
          <w:color w:val="0E101A"/>
        </w:rPr>
        <w:t>Competence</w:t>
      </w:r>
      <w:r>
        <w:rPr>
          <w:color w:val="0E101A"/>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2D5DDF" w:rsidRDefault="002D5DDF" w:rsidP="002D5DDF">
      <w:pPr>
        <w:pStyle w:val="NormalWeb"/>
        <w:spacing w:before="0" w:beforeAutospacing="0" w:after="0" w:afterAutospacing="0"/>
        <w:rPr>
          <w:color w:val="0E101A"/>
        </w:rPr>
      </w:pPr>
      <w:r>
        <w:rPr>
          <w:color w:val="0E101A"/>
        </w:rPr>
        <w:t>Gamification takes advantage of our extrinsic (factors like money or grades) and intrinsic (personal gain or enjoyment) motivation to enhance daily activities or specific tasks. Therefore, gamification works best if both of these motivational factors are catered for. Even though you want to feel good about yourself, some form of reward or prize is also required. -&gt; taken from ref [14].)</w:t>
      </w:r>
    </w:p>
    <w:p w:rsidR="002D5DDF" w:rsidRPr="0074596F" w:rsidRDefault="002D5DDF">
      <w:pPr>
        <w:rPr>
          <w:color w:val="000000" w:themeColor="text1"/>
        </w:rPr>
      </w:pPr>
    </w:p>
    <w:sectPr w:rsidR="002D5DDF" w:rsidRPr="0074596F"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72E3"/>
    <w:multiLevelType w:val="multilevel"/>
    <w:tmpl w:val="728C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6F"/>
    <w:rsid w:val="0001325D"/>
    <w:rsid w:val="00046227"/>
    <w:rsid w:val="000D25EB"/>
    <w:rsid w:val="00190BA2"/>
    <w:rsid w:val="001C07F6"/>
    <w:rsid w:val="00272A59"/>
    <w:rsid w:val="002875BA"/>
    <w:rsid w:val="002929B9"/>
    <w:rsid w:val="002D5DDF"/>
    <w:rsid w:val="00347E43"/>
    <w:rsid w:val="00355F1C"/>
    <w:rsid w:val="00421832"/>
    <w:rsid w:val="004866CF"/>
    <w:rsid w:val="004D44E5"/>
    <w:rsid w:val="0055221C"/>
    <w:rsid w:val="00553AD8"/>
    <w:rsid w:val="005D4CC6"/>
    <w:rsid w:val="006B66AB"/>
    <w:rsid w:val="006D2CBB"/>
    <w:rsid w:val="006F0F6F"/>
    <w:rsid w:val="0074596F"/>
    <w:rsid w:val="007C1646"/>
    <w:rsid w:val="008919AC"/>
    <w:rsid w:val="009235AD"/>
    <w:rsid w:val="009A0AA0"/>
    <w:rsid w:val="00B4528C"/>
    <w:rsid w:val="00CF1058"/>
    <w:rsid w:val="00D43D14"/>
    <w:rsid w:val="00F73AC2"/>
    <w:rsid w:val="00FB4C73"/>
    <w:rsid w:val="00FC7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41DD7"/>
  <w15:chartTrackingRefBased/>
  <w15:docId w15:val="{8F4A919C-331F-9A42-9DB7-AA01FFAF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AB"/>
    <w:rPr>
      <w:rFonts w:ascii="Times New Roman" w:eastAsia="Times New Roman" w:hAnsi="Times New Roman" w:cs="Times New Roman"/>
      <w:lang w:eastAsia="en-GB"/>
    </w:rPr>
  </w:style>
  <w:style w:type="paragraph" w:styleId="Heading1">
    <w:name w:val="heading 1"/>
    <w:basedOn w:val="Normal"/>
    <w:link w:val="Heading1Char"/>
    <w:uiPriority w:val="9"/>
    <w:qFormat/>
    <w:rsid w:val="00355F1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596F"/>
    <w:rPr>
      <w:color w:val="0000FF"/>
      <w:u w:val="single"/>
    </w:rPr>
  </w:style>
  <w:style w:type="character" w:customStyle="1" w:styleId="apple-converted-space">
    <w:name w:val="apple-converted-space"/>
    <w:basedOn w:val="DefaultParagraphFont"/>
    <w:rsid w:val="0074596F"/>
  </w:style>
  <w:style w:type="paragraph" w:styleId="NormalWeb">
    <w:name w:val="Normal (Web)"/>
    <w:basedOn w:val="Normal"/>
    <w:uiPriority w:val="99"/>
    <w:semiHidden/>
    <w:unhideWhenUsed/>
    <w:rsid w:val="002929B9"/>
    <w:pPr>
      <w:spacing w:before="100" w:beforeAutospacing="1" w:after="100" w:afterAutospacing="1"/>
    </w:pPr>
  </w:style>
  <w:style w:type="character" w:styleId="Emphasis">
    <w:name w:val="Emphasis"/>
    <w:basedOn w:val="DefaultParagraphFont"/>
    <w:uiPriority w:val="20"/>
    <w:qFormat/>
    <w:rsid w:val="002929B9"/>
    <w:rPr>
      <w:i/>
      <w:iCs/>
    </w:rPr>
  </w:style>
  <w:style w:type="character" w:customStyle="1" w:styleId="reference-accessdate">
    <w:name w:val="reference-accessdate"/>
    <w:basedOn w:val="DefaultParagraphFont"/>
    <w:rsid w:val="006B66AB"/>
  </w:style>
  <w:style w:type="character" w:customStyle="1" w:styleId="nowrap">
    <w:name w:val="nowrap"/>
    <w:basedOn w:val="DefaultParagraphFont"/>
    <w:rsid w:val="006B66AB"/>
  </w:style>
  <w:style w:type="character" w:styleId="Strong">
    <w:name w:val="Strong"/>
    <w:basedOn w:val="DefaultParagraphFont"/>
    <w:uiPriority w:val="22"/>
    <w:qFormat/>
    <w:rsid w:val="002D5DDF"/>
    <w:rPr>
      <w:b/>
      <w:bCs/>
    </w:rPr>
  </w:style>
  <w:style w:type="character" w:customStyle="1" w:styleId="Heading1Char">
    <w:name w:val="Heading 1 Char"/>
    <w:basedOn w:val="DefaultParagraphFont"/>
    <w:link w:val="Heading1"/>
    <w:uiPriority w:val="9"/>
    <w:rsid w:val="00355F1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421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2878">
      <w:bodyDiv w:val="1"/>
      <w:marLeft w:val="0"/>
      <w:marRight w:val="0"/>
      <w:marTop w:val="0"/>
      <w:marBottom w:val="0"/>
      <w:divBdr>
        <w:top w:val="none" w:sz="0" w:space="0" w:color="auto"/>
        <w:left w:val="none" w:sz="0" w:space="0" w:color="auto"/>
        <w:bottom w:val="none" w:sz="0" w:space="0" w:color="auto"/>
        <w:right w:val="none" w:sz="0" w:space="0" w:color="auto"/>
      </w:divBdr>
    </w:div>
    <w:div w:id="49114188">
      <w:bodyDiv w:val="1"/>
      <w:marLeft w:val="0"/>
      <w:marRight w:val="0"/>
      <w:marTop w:val="0"/>
      <w:marBottom w:val="0"/>
      <w:divBdr>
        <w:top w:val="none" w:sz="0" w:space="0" w:color="auto"/>
        <w:left w:val="none" w:sz="0" w:space="0" w:color="auto"/>
        <w:bottom w:val="none" w:sz="0" w:space="0" w:color="auto"/>
        <w:right w:val="none" w:sz="0" w:space="0" w:color="auto"/>
      </w:divBdr>
    </w:div>
    <w:div w:id="59407695">
      <w:bodyDiv w:val="1"/>
      <w:marLeft w:val="0"/>
      <w:marRight w:val="0"/>
      <w:marTop w:val="0"/>
      <w:marBottom w:val="0"/>
      <w:divBdr>
        <w:top w:val="none" w:sz="0" w:space="0" w:color="auto"/>
        <w:left w:val="none" w:sz="0" w:space="0" w:color="auto"/>
        <w:bottom w:val="none" w:sz="0" w:space="0" w:color="auto"/>
        <w:right w:val="none" w:sz="0" w:space="0" w:color="auto"/>
      </w:divBdr>
    </w:div>
    <w:div w:id="76174366">
      <w:bodyDiv w:val="1"/>
      <w:marLeft w:val="0"/>
      <w:marRight w:val="0"/>
      <w:marTop w:val="0"/>
      <w:marBottom w:val="0"/>
      <w:divBdr>
        <w:top w:val="none" w:sz="0" w:space="0" w:color="auto"/>
        <w:left w:val="none" w:sz="0" w:space="0" w:color="auto"/>
        <w:bottom w:val="none" w:sz="0" w:space="0" w:color="auto"/>
        <w:right w:val="none" w:sz="0" w:space="0" w:color="auto"/>
      </w:divBdr>
    </w:div>
    <w:div w:id="107546718">
      <w:bodyDiv w:val="1"/>
      <w:marLeft w:val="0"/>
      <w:marRight w:val="0"/>
      <w:marTop w:val="0"/>
      <w:marBottom w:val="0"/>
      <w:divBdr>
        <w:top w:val="none" w:sz="0" w:space="0" w:color="auto"/>
        <w:left w:val="none" w:sz="0" w:space="0" w:color="auto"/>
        <w:bottom w:val="none" w:sz="0" w:space="0" w:color="auto"/>
        <w:right w:val="none" w:sz="0" w:space="0" w:color="auto"/>
      </w:divBdr>
    </w:div>
    <w:div w:id="123156842">
      <w:bodyDiv w:val="1"/>
      <w:marLeft w:val="0"/>
      <w:marRight w:val="0"/>
      <w:marTop w:val="0"/>
      <w:marBottom w:val="0"/>
      <w:divBdr>
        <w:top w:val="none" w:sz="0" w:space="0" w:color="auto"/>
        <w:left w:val="none" w:sz="0" w:space="0" w:color="auto"/>
        <w:bottom w:val="none" w:sz="0" w:space="0" w:color="auto"/>
        <w:right w:val="none" w:sz="0" w:space="0" w:color="auto"/>
      </w:divBdr>
    </w:div>
    <w:div w:id="211775213">
      <w:bodyDiv w:val="1"/>
      <w:marLeft w:val="0"/>
      <w:marRight w:val="0"/>
      <w:marTop w:val="0"/>
      <w:marBottom w:val="0"/>
      <w:divBdr>
        <w:top w:val="none" w:sz="0" w:space="0" w:color="auto"/>
        <w:left w:val="none" w:sz="0" w:space="0" w:color="auto"/>
        <w:bottom w:val="none" w:sz="0" w:space="0" w:color="auto"/>
        <w:right w:val="none" w:sz="0" w:space="0" w:color="auto"/>
      </w:divBdr>
    </w:div>
    <w:div w:id="241566335">
      <w:bodyDiv w:val="1"/>
      <w:marLeft w:val="0"/>
      <w:marRight w:val="0"/>
      <w:marTop w:val="0"/>
      <w:marBottom w:val="0"/>
      <w:divBdr>
        <w:top w:val="none" w:sz="0" w:space="0" w:color="auto"/>
        <w:left w:val="none" w:sz="0" w:space="0" w:color="auto"/>
        <w:bottom w:val="none" w:sz="0" w:space="0" w:color="auto"/>
        <w:right w:val="none" w:sz="0" w:space="0" w:color="auto"/>
      </w:divBdr>
    </w:div>
    <w:div w:id="276762649">
      <w:bodyDiv w:val="1"/>
      <w:marLeft w:val="0"/>
      <w:marRight w:val="0"/>
      <w:marTop w:val="0"/>
      <w:marBottom w:val="0"/>
      <w:divBdr>
        <w:top w:val="none" w:sz="0" w:space="0" w:color="auto"/>
        <w:left w:val="none" w:sz="0" w:space="0" w:color="auto"/>
        <w:bottom w:val="none" w:sz="0" w:space="0" w:color="auto"/>
        <w:right w:val="none" w:sz="0" w:space="0" w:color="auto"/>
      </w:divBdr>
    </w:div>
    <w:div w:id="503588742">
      <w:bodyDiv w:val="1"/>
      <w:marLeft w:val="0"/>
      <w:marRight w:val="0"/>
      <w:marTop w:val="0"/>
      <w:marBottom w:val="0"/>
      <w:divBdr>
        <w:top w:val="none" w:sz="0" w:space="0" w:color="auto"/>
        <w:left w:val="none" w:sz="0" w:space="0" w:color="auto"/>
        <w:bottom w:val="none" w:sz="0" w:space="0" w:color="auto"/>
        <w:right w:val="none" w:sz="0" w:space="0" w:color="auto"/>
      </w:divBdr>
    </w:div>
    <w:div w:id="610554724">
      <w:bodyDiv w:val="1"/>
      <w:marLeft w:val="0"/>
      <w:marRight w:val="0"/>
      <w:marTop w:val="0"/>
      <w:marBottom w:val="0"/>
      <w:divBdr>
        <w:top w:val="none" w:sz="0" w:space="0" w:color="auto"/>
        <w:left w:val="none" w:sz="0" w:space="0" w:color="auto"/>
        <w:bottom w:val="none" w:sz="0" w:space="0" w:color="auto"/>
        <w:right w:val="none" w:sz="0" w:space="0" w:color="auto"/>
      </w:divBdr>
    </w:div>
    <w:div w:id="619534955">
      <w:bodyDiv w:val="1"/>
      <w:marLeft w:val="0"/>
      <w:marRight w:val="0"/>
      <w:marTop w:val="0"/>
      <w:marBottom w:val="0"/>
      <w:divBdr>
        <w:top w:val="none" w:sz="0" w:space="0" w:color="auto"/>
        <w:left w:val="none" w:sz="0" w:space="0" w:color="auto"/>
        <w:bottom w:val="none" w:sz="0" w:space="0" w:color="auto"/>
        <w:right w:val="none" w:sz="0" w:space="0" w:color="auto"/>
      </w:divBdr>
    </w:div>
    <w:div w:id="656300293">
      <w:bodyDiv w:val="1"/>
      <w:marLeft w:val="0"/>
      <w:marRight w:val="0"/>
      <w:marTop w:val="0"/>
      <w:marBottom w:val="0"/>
      <w:divBdr>
        <w:top w:val="none" w:sz="0" w:space="0" w:color="auto"/>
        <w:left w:val="none" w:sz="0" w:space="0" w:color="auto"/>
        <w:bottom w:val="none" w:sz="0" w:space="0" w:color="auto"/>
        <w:right w:val="none" w:sz="0" w:space="0" w:color="auto"/>
      </w:divBdr>
    </w:div>
    <w:div w:id="784693432">
      <w:bodyDiv w:val="1"/>
      <w:marLeft w:val="0"/>
      <w:marRight w:val="0"/>
      <w:marTop w:val="0"/>
      <w:marBottom w:val="0"/>
      <w:divBdr>
        <w:top w:val="none" w:sz="0" w:space="0" w:color="auto"/>
        <w:left w:val="none" w:sz="0" w:space="0" w:color="auto"/>
        <w:bottom w:val="none" w:sz="0" w:space="0" w:color="auto"/>
        <w:right w:val="none" w:sz="0" w:space="0" w:color="auto"/>
      </w:divBdr>
    </w:div>
    <w:div w:id="907032781">
      <w:bodyDiv w:val="1"/>
      <w:marLeft w:val="0"/>
      <w:marRight w:val="0"/>
      <w:marTop w:val="0"/>
      <w:marBottom w:val="0"/>
      <w:divBdr>
        <w:top w:val="none" w:sz="0" w:space="0" w:color="auto"/>
        <w:left w:val="none" w:sz="0" w:space="0" w:color="auto"/>
        <w:bottom w:val="none" w:sz="0" w:space="0" w:color="auto"/>
        <w:right w:val="none" w:sz="0" w:space="0" w:color="auto"/>
      </w:divBdr>
    </w:div>
    <w:div w:id="1057708450">
      <w:bodyDiv w:val="1"/>
      <w:marLeft w:val="0"/>
      <w:marRight w:val="0"/>
      <w:marTop w:val="0"/>
      <w:marBottom w:val="0"/>
      <w:divBdr>
        <w:top w:val="none" w:sz="0" w:space="0" w:color="auto"/>
        <w:left w:val="none" w:sz="0" w:space="0" w:color="auto"/>
        <w:bottom w:val="none" w:sz="0" w:space="0" w:color="auto"/>
        <w:right w:val="none" w:sz="0" w:space="0" w:color="auto"/>
      </w:divBdr>
    </w:div>
    <w:div w:id="1062797345">
      <w:bodyDiv w:val="1"/>
      <w:marLeft w:val="0"/>
      <w:marRight w:val="0"/>
      <w:marTop w:val="0"/>
      <w:marBottom w:val="0"/>
      <w:divBdr>
        <w:top w:val="none" w:sz="0" w:space="0" w:color="auto"/>
        <w:left w:val="none" w:sz="0" w:space="0" w:color="auto"/>
        <w:bottom w:val="none" w:sz="0" w:space="0" w:color="auto"/>
        <w:right w:val="none" w:sz="0" w:space="0" w:color="auto"/>
      </w:divBdr>
    </w:div>
    <w:div w:id="1289897549">
      <w:bodyDiv w:val="1"/>
      <w:marLeft w:val="0"/>
      <w:marRight w:val="0"/>
      <w:marTop w:val="0"/>
      <w:marBottom w:val="0"/>
      <w:divBdr>
        <w:top w:val="none" w:sz="0" w:space="0" w:color="auto"/>
        <w:left w:val="none" w:sz="0" w:space="0" w:color="auto"/>
        <w:bottom w:val="none" w:sz="0" w:space="0" w:color="auto"/>
        <w:right w:val="none" w:sz="0" w:space="0" w:color="auto"/>
      </w:divBdr>
    </w:div>
    <w:div w:id="1454325391">
      <w:bodyDiv w:val="1"/>
      <w:marLeft w:val="0"/>
      <w:marRight w:val="0"/>
      <w:marTop w:val="0"/>
      <w:marBottom w:val="0"/>
      <w:divBdr>
        <w:top w:val="none" w:sz="0" w:space="0" w:color="auto"/>
        <w:left w:val="none" w:sz="0" w:space="0" w:color="auto"/>
        <w:bottom w:val="none" w:sz="0" w:space="0" w:color="auto"/>
        <w:right w:val="none" w:sz="0" w:space="0" w:color="auto"/>
      </w:divBdr>
    </w:div>
    <w:div w:id="1455371327">
      <w:bodyDiv w:val="1"/>
      <w:marLeft w:val="0"/>
      <w:marRight w:val="0"/>
      <w:marTop w:val="0"/>
      <w:marBottom w:val="0"/>
      <w:divBdr>
        <w:top w:val="none" w:sz="0" w:space="0" w:color="auto"/>
        <w:left w:val="none" w:sz="0" w:space="0" w:color="auto"/>
        <w:bottom w:val="none" w:sz="0" w:space="0" w:color="auto"/>
        <w:right w:val="none" w:sz="0" w:space="0" w:color="auto"/>
      </w:divBdr>
    </w:div>
    <w:div w:id="1525092491">
      <w:bodyDiv w:val="1"/>
      <w:marLeft w:val="0"/>
      <w:marRight w:val="0"/>
      <w:marTop w:val="0"/>
      <w:marBottom w:val="0"/>
      <w:divBdr>
        <w:top w:val="none" w:sz="0" w:space="0" w:color="auto"/>
        <w:left w:val="none" w:sz="0" w:space="0" w:color="auto"/>
        <w:bottom w:val="none" w:sz="0" w:space="0" w:color="auto"/>
        <w:right w:val="none" w:sz="0" w:space="0" w:color="auto"/>
      </w:divBdr>
    </w:div>
    <w:div w:id="1604919613">
      <w:bodyDiv w:val="1"/>
      <w:marLeft w:val="0"/>
      <w:marRight w:val="0"/>
      <w:marTop w:val="0"/>
      <w:marBottom w:val="0"/>
      <w:divBdr>
        <w:top w:val="none" w:sz="0" w:space="0" w:color="auto"/>
        <w:left w:val="none" w:sz="0" w:space="0" w:color="auto"/>
        <w:bottom w:val="none" w:sz="0" w:space="0" w:color="auto"/>
        <w:right w:val="none" w:sz="0" w:space="0" w:color="auto"/>
      </w:divBdr>
    </w:div>
    <w:div w:id="1610624793">
      <w:bodyDiv w:val="1"/>
      <w:marLeft w:val="0"/>
      <w:marRight w:val="0"/>
      <w:marTop w:val="0"/>
      <w:marBottom w:val="0"/>
      <w:divBdr>
        <w:top w:val="none" w:sz="0" w:space="0" w:color="auto"/>
        <w:left w:val="none" w:sz="0" w:space="0" w:color="auto"/>
        <w:bottom w:val="none" w:sz="0" w:space="0" w:color="auto"/>
        <w:right w:val="none" w:sz="0" w:space="0" w:color="auto"/>
      </w:divBdr>
    </w:div>
    <w:div w:id="1686596848">
      <w:bodyDiv w:val="1"/>
      <w:marLeft w:val="0"/>
      <w:marRight w:val="0"/>
      <w:marTop w:val="0"/>
      <w:marBottom w:val="0"/>
      <w:divBdr>
        <w:top w:val="none" w:sz="0" w:space="0" w:color="auto"/>
        <w:left w:val="none" w:sz="0" w:space="0" w:color="auto"/>
        <w:bottom w:val="none" w:sz="0" w:space="0" w:color="auto"/>
        <w:right w:val="none" w:sz="0" w:space="0" w:color="auto"/>
      </w:divBdr>
    </w:div>
    <w:div w:id="1757021906">
      <w:bodyDiv w:val="1"/>
      <w:marLeft w:val="0"/>
      <w:marRight w:val="0"/>
      <w:marTop w:val="0"/>
      <w:marBottom w:val="0"/>
      <w:divBdr>
        <w:top w:val="none" w:sz="0" w:space="0" w:color="auto"/>
        <w:left w:val="none" w:sz="0" w:space="0" w:color="auto"/>
        <w:bottom w:val="none" w:sz="0" w:space="0" w:color="auto"/>
        <w:right w:val="none" w:sz="0" w:space="0" w:color="auto"/>
      </w:divBdr>
    </w:div>
    <w:div w:id="1879472272">
      <w:bodyDiv w:val="1"/>
      <w:marLeft w:val="0"/>
      <w:marRight w:val="0"/>
      <w:marTop w:val="0"/>
      <w:marBottom w:val="0"/>
      <w:divBdr>
        <w:top w:val="none" w:sz="0" w:space="0" w:color="auto"/>
        <w:left w:val="none" w:sz="0" w:space="0" w:color="auto"/>
        <w:bottom w:val="none" w:sz="0" w:space="0" w:color="auto"/>
        <w:right w:val="none" w:sz="0" w:space="0" w:color="auto"/>
      </w:divBdr>
    </w:div>
    <w:div w:id="1930575227">
      <w:bodyDiv w:val="1"/>
      <w:marLeft w:val="0"/>
      <w:marRight w:val="0"/>
      <w:marTop w:val="0"/>
      <w:marBottom w:val="0"/>
      <w:divBdr>
        <w:top w:val="none" w:sz="0" w:space="0" w:color="auto"/>
        <w:left w:val="none" w:sz="0" w:space="0" w:color="auto"/>
        <w:bottom w:val="none" w:sz="0" w:space="0" w:color="auto"/>
        <w:right w:val="none" w:sz="0" w:space="0" w:color="auto"/>
      </w:divBdr>
    </w:div>
    <w:div w:id="21307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tificamerican.com/article/three-critical-elements-sustain-motivation/" TargetMode="External"/><Relationship Id="rId21" Type="http://schemas.openxmlformats.org/officeDocument/2006/relationships/hyperlink" Target="https://www.guinnessworldrecords.com/news/2016/8/pokemon-go-catches-five-world-records-439327" TargetMode="External"/><Relationship Id="rId42" Type="http://schemas.openxmlformats.org/officeDocument/2006/relationships/hyperlink" Target="https://en.wikipedia.org/wiki/Scientific_visualization" TargetMode="External"/><Relationship Id="rId47" Type="http://schemas.openxmlformats.org/officeDocument/2006/relationships/hyperlink" Target="https://en.wikipedia.org/wiki/Gamification" TargetMode="External"/><Relationship Id="rId63" Type="http://schemas.openxmlformats.org/officeDocument/2006/relationships/hyperlink" Target="https://en.wikipedia.org/wiki/Gamification" TargetMode="External"/><Relationship Id="rId68" Type="http://schemas.openxmlformats.org/officeDocument/2006/relationships/hyperlink" Target="https://en.wikipedia.org/wiki/Gamification" TargetMode="External"/><Relationship Id="rId2" Type="http://schemas.openxmlformats.org/officeDocument/2006/relationships/styles" Target="styles.xml"/><Relationship Id="rId16" Type="http://schemas.openxmlformats.org/officeDocument/2006/relationships/hyperlink" Target="http://enterprise-gamification.com/index.php/en/blog/4-blog/65-gamification-and-law-or-how-to-stay-out-of-prison-despite-gamification" TargetMode="External"/><Relationship Id="rId29" Type="http://schemas.openxmlformats.org/officeDocument/2006/relationships/hyperlink" Target="https://aquila.usm.edu/cgi/viewcontent.cgi?referer=http://scholar.google.co.uk/&amp;httpsredir=1&amp;article=1646&amp;context=dissertations" TargetMode="External"/><Relationship Id="rId11" Type="http://schemas.openxmlformats.org/officeDocument/2006/relationships/hyperlink" Target="https://en.wikipedia.org/wiki/Special:BookSources/9780262325721" TargetMode="External"/><Relationship Id="rId24" Type="http://schemas.openxmlformats.org/officeDocument/2006/relationships/hyperlink" Target="https://www.webmd.com/mental-health/what-is-dopamine" TargetMode="External"/><Relationship Id="rId32" Type="http://schemas.openxmlformats.org/officeDocument/2006/relationships/hyperlink" Target="https://www.frontiersin.org/articles/10.3389/fpsyg.2013.00607/full" TargetMode="External"/><Relationship Id="rId37" Type="http://schemas.openxmlformats.org/officeDocument/2006/relationships/hyperlink" Target="https://en.wikipedia.org/wiki/Gamification" TargetMode="External"/><Relationship Id="rId40" Type="http://schemas.openxmlformats.org/officeDocument/2006/relationships/hyperlink" Target="https://en.wikipedia.org/wiki/Learning_disabilities" TargetMode="External"/><Relationship Id="rId45" Type="http://schemas.openxmlformats.org/officeDocument/2006/relationships/hyperlink" Target="https://en.wikipedia.org/wiki/Gamification" TargetMode="External"/><Relationship Id="rId53" Type="http://schemas.openxmlformats.org/officeDocument/2006/relationships/hyperlink" Target="https://en.wikipedia.org/wiki/Ludic_Interfaces" TargetMode="External"/><Relationship Id="rId58" Type="http://schemas.openxmlformats.org/officeDocument/2006/relationships/hyperlink" Target="https://en.wikipedia.org/wiki/Gamification" TargetMode="External"/><Relationship Id="rId66" Type="http://schemas.openxmlformats.org/officeDocument/2006/relationships/hyperlink" Target="https://en.wikipedia.org/wiki/Gamification" TargetMode="External"/><Relationship Id="rId5" Type="http://schemas.openxmlformats.org/officeDocument/2006/relationships/hyperlink" Target="https://medium.com/hackernoon/top-industries-getting-revolutionised-by-artificial-intelligence-686a440857c0" TargetMode="External"/><Relationship Id="rId61" Type="http://schemas.openxmlformats.org/officeDocument/2006/relationships/hyperlink" Target="https://en.wikipedia.org/wiki/The_Office_(U.S._TV_series)" TargetMode="External"/><Relationship Id="rId19" Type="http://schemas.openxmlformats.org/officeDocument/2006/relationships/hyperlink" Target="http://chi2011.org/communities/games/index.html" TargetMode="External"/><Relationship Id="rId14" Type="http://schemas.openxmlformats.org/officeDocument/2006/relationships/hyperlink" Target="https://www.wsj.com/articles/SB10001424052970204294504576615371783795248" TargetMode="External"/><Relationship Id="rId22" Type="http://schemas.openxmlformats.org/officeDocument/2006/relationships/hyperlink" Target="https://blog.wranx.com/the-science-behind-gamification-and-why-it-works" TargetMode="External"/><Relationship Id="rId27" Type="http://schemas.openxmlformats.org/officeDocument/2006/relationships/hyperlink" Target="https://en.wikipedia.org/wiki/Gamification_of_learning" TargetMode="External"/><Relationship Id="rId30" Type="http://schemas.openxmlformats.org/officeDocument/2006/relationships/hyperlink" Target="https://www.thetechedvocate.org/how-teachers-can-gamify-science/" TargetMode="External"/><Relationship Id="rId35" Type="http://schemas.openxmlformats.org/officeDocument/2006/relationships/hyperlink" Target="https://en.wikipedia.org/wiki/Gamification" TargetMode="External"/><Relationship Id="rId43" Type="http://schemas.openxmlformats.org/officeDocument/2006/relationships/hyperlink" Target="https://en.wikipedia.org/wiki/Gamification" TargetMode="External"/><Relationship Id="rId48" Type="http://schemas.openxmlformats.org/officeDocument/2006/relationships/hyperlink" Target="https://en.wikipedia.org/wiki/Human%E2%80%93computer_interaction" TargetMode="External"/><Relationship Id="rId56" Type="http://schemas.openxmlformats.org/officeDocument/2006/relationships/hyperlink" Target="https://en.wikipedia.org/wiki/SimCity_(1989_video_game)" TargetMode="External"/><Relationship Id="rId64" Type="http://schemas.openxmlformats.org/officeDocument/2006/relationships/hyperlink" Target="https://en.wikipedia.org/wiki/SAP_AG" TargetMode="External"/><Relationship Id="rId69" Type="http://schemas.openxmlformats.org/officeDocument/2006/relationships/hyperlink" Target="https://en.wikipedia.org/wiki/University_of_Waterloo_Stratford_Campus" TargetMode="External"/><Relationship Id="rId8" Type="http://schemas.openxmlformats.org/officeDocument/2006/relationships/hyperlink" Target="https://books.google.com/books?id=vDxTBgAAQBAJ&amp;pg=PA31" TargetMode="External"/><Relationship Id="rId51" Type="http://schemas.openxmlformats.org/officeDocument/2006/relationships/hyperlink" Target="https://en.wikipedia.org/wiki/Socialist_competition"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Gamification" TargetMode="External"/><Relationship Id="rId17" Type="http://schemas.openxmlformats.org/officeDocument/2006/relationships/hyperlink" Target="https://en.wikipedia.org/wiki/Data_aggregation" TargetMode="External"/><Relationship Id="rId25" Type="http://schemas.openxmlformats.org/officeDocument/2006/relationships/hyperlink" Target="https://neuroscience.mssm.edu/nestler/brainRewardpathways.html" TargetMode="External"/><Relationship Id="rId33" Type="http://schemas.openxmlformats.org/officeDocument/2006/relationships/hyperlink" Target="https://www.growthengineering.co.uk/history-of-gamification/" TargetMode="External"/><Relationship Id="rId38" Type="http://schemas.openxmlformats.org/officeDocument/2006/relationships/hyperlink" Target="https://en.wikipedia.org/wiki/Gamification" TargetMode="External"/><Relationship Id="rId46" Type="http://schemas.openxmlformats.org/officeDocument/2006/relationships/hyperlink" Target="https://en.wikipedia.org/wiki/Gamification" TargetMode="External"/><Relationship Id="rId59" Type="http://schemas.openxmlformats.org/officeDocument/2006/relationships/hyperlink" Target="https://en.wikipedia.org/wiki/Gamification" TargetMode="External"/><Relationship Id="rId67" Type="http://schemas.openxmlformats.org/officeDocument/2006/relationships/hyperlink" Target="https://en.wikipedia.org/wiki/LiveOps" TargetMode="External"/><Relationship Id="rId20" Type="http://schemas.openxmlformats.org/officeDocument/2006/relationships/hyperlink" Target="http://gamification-research.org/about/" TargetMode="External"/><Relationship Id="rId41" Type="http://schemas.openxmlformats.org/officeDocument/2006/relationships/hyperlink" Target="https://en.wikipedia.org/wiki/Gamification" TargetMode="External"/><Relationship Id="rId54" Type="http://schemas.openxmlformats.org/officeDocument/2006/relationships/hyperlink" Target="https://en.wikipedia.org/wiki/Will_Wright_(game_designer)" TargetMode="External"/><Relationship Id="rId62" Type="http://schemas.openxmlformats.org/officeDocument/2006/relationships/hyperlink" Target="https://en.wikipedia.org/wiki/Gamification" TargetMode="External"/><Relationship Id="rId70" Type="http://schemas.openxmlformats.org/officeDocument/2006/relationships/hyperlink" Target="https://en.wikipedia.org/wiki/Gamification" TargetMode="External"/><Relationship Id="rId1" Type="http://schemas.openxmlformats.org/officeDocument/2006/relationships/numbering" Target="numbering.xml"/><Relationship Id="rId6" Type="http://schemas.openxmlformats.org/officeDocument/2006/relationships/hyperlink" Target="https://www.classcraft.com/blog/features/10-facts-games-learning/" TargetMode="External"/><Relationship Id="rId15" Type="http://schemas.openxmlformats.org/officeDocument/2006/relationships/hyperlink" Target="https://web.archive.org/web/20120425121358/http:/enterprise-gamification.com/index.php/en/blog/4-blog/65-gamification-and-law-or-how-to-stay-out-of-prison-despite-gamification" TargetMode="External"/><Relationship Id="rId23" Type="http://schemas.openxmlformats.org/officeDocument/2006/relationships/hyperlink" Target="https://wistia.com/learn/marketing/the-science-behind-gamification" TargetMode="External"/><Relationship Id="rId28" Type="http://schemas.openxmlformats.org/officeDocument/2006/relationships/hyperlink" Target="https://wistia.com/learn/marketing/the-science-behind-gamification" TargetMode="External"/><Relationship Id="rId36" Type="http://schemas.openxmlformats.org/officeDocument/2006/relationships/hyperlink" Target="https://en.wikipedia.org/wiki/Gamification" TargetMode="External"/><Relationship Id="rId49" Type="http://schemas.openxmlformats.org/officeDocument/2006/relationships/hyperlink" Target="https://en.wikipedia.org/wiki/Gamification" TargetMode="External"/><Relationship Id="rId57" Type="http://schemas.openxmlformats.org/officeDocument/2006/relationships/hyperlink" Target="https://en.wikipedia.org/wiki/Gamification" TargetMode="External"/><Relationship Id="rId10" Type="http://schemas.openxmlformats.org/officeDocument/2006/relationships/hyperlink" Target="https://en.wikipedia.org/wiki/International_Standard_Book_Number" TargetMode="External"/><Relationship Id="rId31" Type="http://schemas.openxmlformats.org/officeDocument/2006/relationships/hyperlink" Target="https://ssec.si.edu/stemvisions-blog/5-benefits-gamification" TargetMode="External"/><Relationship Id="rId44" Type="http://schemas.openxmlformats.org/officeDocument/2006/relationships/hyperlink" Target="https://en.wikipedia.org/wiki/Gamification" TargetMode="External"/><Relationship Id="rId52" Type="http://schemas.openxmlformats.org/officeDocument/2006/relationships/hyperlink" Target="https://en.wikipedia.org/wiki/Gamification" TargetMode="External"/><Relationship Id="rId60" Type="http://schemas.openxmlformats.org/officeDocument/2006/relationships/hyperlink" Target="https://en.wikipedia.org/wiki/Gamification" TargetMode="External"/><Relationship Id="rId65" Type="http://schemas.openxmlformats.org/officeDocument/2006/relationships/hyperlink" Target="https://en.wikipedia.org/wiki/Gamificati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IT_Press" TargetMode="External"/><Relationship Id="rId13" Type="http://schemas.openxmlformats.org/officeDocument/2006/relationships/hyperlink" Target="https://en.wikipedia.org/wiki/Gamification" TargetMode="External"/><Relationship Id="rId18" Type="http://schemas.openxmlformats.org/officeDocument/2006/relationships/hyperlink" Target="https://www.ted.com/talks/jane_mcgonigal_gaming_can_make_a_better_world?language=en" TargetMode="External"/><Relationship Id="rId39" Type="http://schemas.openxmlformats.org/officeDocument/2006/relationships/hyperlink" Target="https://en.wikipedia.org/wiki/Video_game" TargetMode="External"/><Relationship Id="rId34" Type="http://schemas.openxmlformats.org/officeDocument/2006/relationships/hyperlink" Target="https://www.growthengineering.co.uk/gamification/" TargetMode="External"/><Relationship Id="rId50" Type="http://schemas.openxmlformats.org/officeDocument/2006/relationships/hyperlink" Target="https://en.wikipedia.org/wiki/Soviet_Union" TargetMode="External"/><Relationship Id="rId55" Type="http://schemas.openxmlformats.org/officeDocument/2006/relationships/hyperlink" Target="https://en.wikipedia.org/wiki/Video_game" TargetMode="External"/><Relationship Id="rId7" Type="http://schemas.openxmlformats.org/officeDocument/2006/relationships/hyperlink" Target="https://www.growthengineering.co.uk/history-of-gamification/" TargetMode="External"/><Relationship Id="rId71" Type="http://schemas.openxmlformats.org/officeDocument/2006/relationships/hyperlink" Target="http://www.scientificamerican.com/article/three-critical-elements-sustain-mo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3</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11</cp:revision>
  <dcterms:created xsi:type="dcterms:W3CDTF">2020-01-29T19:02:00Z</dcterms:created>
  <dcterms:modified xsi:type="dcterms:W3CDTF">2020-02-04T22:42:00Z</dcterms:modified>
</cp:coreProperties>
</file>