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D09" w:rsidRPr="00A92AF8" w:rsidRDefault="001E5A04" w:rsidP="00BC7275">
      <w:pPr>
        <w:pStyle w:val="CHIPaperTitleA"/>
      </w:pPr>
      <w:r>
        <w:t xml:space="preserve">Runtime Comparisons </w:t>
      </w:r>
      <w:r w:rsidR="00AA0DAF">
        <w:t>B</w:t>
      </w:r>
      <w:r w:rsidR="000A3D09" w:rsidRPr="00A92AF8">
        <w:t>etween</w:t>
      </w:r>
      <w:r w:rsidR="00136D79">
        <w:t xml:space="preserve"> </w:t>
      </w:r>
      <w:r w:rsidR="000A3D09">
        <w:t>SWMM4 a</w:t>
      </w:r>
      <w:r w:rsidR="000A3D09" w:rsidRPr="00A92AF8">
        <w:t xml:space="preserve">nd </w:t>
      </w:r>
      <w:r w:rsidR="00AA0DAF">
        <w:t>SWMM5 U</w:t>
      </w:r>
      <w:r w:rsidR="000A3D09" w:rsidRPr="00A92AF8">
        <w:t xml:space="preserve">sing </w:t>
      </w:r>
      <w:r w:rsidR="00AA0DAF">
        <w:t>V</w:t>
      </w:r>
      <w:r w:rsidR="000A3D09" w:rsidRPr="00A92AF8">
        <w:t>arious Continuous Simulation Model Networks</w:t>
      </w:r>
    </w:p>
    <w:p w:rsidR="000A3D09" w:rsidRPr="00A92AF8" w:rsidRDefault="000A3D09" w:rsidP="00BC7275">
      <w:pPr>
        <w:pStyle w:val="CHIAuthorA"/>
      </w:pPr>
      <w:r w:rsidRPr="00A92AF8">
        <w:t xml:space="preserve">Carl C. Chan, Robert E. Dickinson and </w:t>
      </w:r>
      <w:r w:rsidRPr="008B39BD">
        <w:t>Edward</w:t>
      </w:r>
      <w:r w:rsidRPr="00A92AF8">
        <w:t xml:space="preserve"> H. Burgess</w:t>
      </w:r>
    </w:p>
    <w:p w:rsidR="000A3D09" w:rsidRDefault="000A3D09" w:rsidP="00BC7275">
      <w:pPr>
        <w:pStyle w:val="CHIAbstractA"/>
      </w:pPr>
      <w:r>
        <w:t>Abstract</w:t>
      </w:r>
    </w:p>
    <w:p w:rsidR="000A3D09" w:rsidRDefault="007F1C49" w:rsidP="00BC7275">
      <w:pPr>
        <w:pStyle w:val="CHIAbstractParagraphA"/>
      </w:pPr>
      <w:r>
        <w:t xml:space="preserve">The abstract should be one paragraph of 200 words (plus or minus 50 words). </w:t>
      </w:r>
      <w:r w:rsidR="000A3D09" w:rsidRPr="003213BA">
        <w:t>The Stormwater Management Model (SWMM) is a dynamic rainfall</w:t>
      </w:r>
      <w:r w:rsidR="0003180B">
        <w:t>–</w:t>
      </w:r>
      <w:r w:rsidR="000A3D09" w:rsidRPr="003213BA">
        <w:t xml:space="preserve">runoff model used for </w:t>
      </w:r>
      <w:r w:rsidR="0003180B">
        <w:t>the continuous</w:t>
      </w:r>
      <w:r w:rsidR="000A3D09" w:rsidRPr="003213BA">
        <w:t xml:space="preserve"> simulation of runoff quantity and quality. SWMM has recently been redeveloped under a Cooperative Research and Development Agreement (CRADA) between CDM Inc. and the U.</w:t>
      </w:r>
      <w:r w:rsidR="00C1635C">
        <w:t xml:space="preserve"> </w:t>
      </w:r>
      <w:r w:rsidR="000A3D09" w:rsidRPr="003213BA">
        <w:t xml:space="preserve">S. Environmental Protection Agency (USEPA). One </w:t>
      </w:r>
      <w:r w:rsidR="00C1635C">
        <w:t>purpose</w:t>
      </w:r>
      <w:r w:rsidR="000A3D09" w:rsidRPr="003213BA">
        <w:t xml:space="preserve"> of the CRADA is to improve the numerical stability of the model without changing the fundamental characteristics of the EXTRAN solution </w:t>
      </w:r>
      <w:r w:rsidR="00C1635C">
        <w:t>and without</w:t>
      </w:r>
      <w:r w:rsidR="000A3D09" w:rsidRPr="003213BA">
        <w:t xml:space="preserve"> sacrificing the efficiency of its performance. Extensive QA</w:t>
      </w:r>
      <w:r w:rsidR="00C1635C">
        <w:t>–</w:t>
      </w:r>
      <w:r w:rsidR="000A3D09" w:rsidRPr="003213BA">
        <w:t>QC testing was performed as part of the CRADA to ensure consistency between the SWMM4 and SWMM5 solutions</w:t>
      </w:r>
      <w:r w:rsidR="00C1635C">
        <w:t xml:space="preserve"> and</w:t>
      </w:r>
      <w:r w:rsidR="000A3D09" w:rsidRPr="003213BA">
        <w:t xml:space="preserve"> to compare simulation runtimes between SWMM4 and SWMM5.</w:t>
      </w:r>
      <w:r w:rsidR="00C1635C">
        <w:t xml:space="preserve"> </w:t>
      </w:r>
      <w:r w:rsidR="000A3D09" w:rsidRPr="00A92AF8">
        <w:t xml:space="preserve">This </w:t>
      </w:r>
      <w:r w:rsidR="00C1635C">
        <w:t>pap</w:t>
      </w:r>
      <w:r w:rsidR="000A3D09" w:rsidRPr="00A92AF8">
        <w:t>er also describes the approach used to test the simulation speed in SWMM4</w:t>
      </w:r>
      <w:r w:rsidR="009918ED">
        <w:t>99</w:t>
      </w:r>
      <w:r w:rsidR="000A3D09" w:rsidRPr="00A92AF8">
        <w:t xml:space="preserve"> and SWMM5</w:t>
      </w:r>
      <w:r w:rsidR="009918ED">
        <w:t xml:space="preserve"> </w:t>
      </w:r>
      <w:r w:rsidR="000A3D09" w:rsidRPr="00A92AF8">
        <w:t>(version Beta E).</w:t>
      </w:r>
      <w:r w:rsidR="00122957">
        <w:t xml:space="preserve"> </w:t>
      </w:r>
      <w:r w:rsidR="000A3D09" w:rsidRPr="00A92AF8">
        <w:t>To ensure data consistency, the historical SWMM4 applications were trans</w:t>
      </w:r>
      <w:r w:rsidR="000A3D09">
        <w:t>lated to SWMM</w:t>
      </w:r>
      <w:r w:rsidR="000A3D09" w:rsidRPr="00A92AF8">
        <w:t>5 input format, using the converter software distributed with the SWMM5 package. Results generated from the new SWMM5 were compared to those from the existing SWMM4 model as part of the speed test procedure.</w:t>
      </w:r>
    </w:p>
    <w:p w:rsidR="000A3D09" w:rsidRDefault="000A3D09" w:rsidP="00BC7275">
      <w:pPr>
        <w:pStyle w:val="CHIAbstractParagraphA"/>
      </w:pPr>
      <w:r>
        <w:t>Keywords</w:t>
      </w:r>
      <w:r w:rsidR="00395C4C">
        <w:t>:</w:t>
      </w:r>
      <w:r w:rsidR="008076FB">
        <w:t xml:space="preserve"> </w:t>
      </w:r>
      <w:r w:rsidR="002D4FEC">
        <w:t xml:space="preserve">up to a maximum of </w:t>
      </w:r>
      <w:r w:rsidR="00395C4C">
        <w:t>five</w:t>
      </w:r>
      <w:r w:rsidR="002D4FEC">
        <w:t xml:space="preserve"> words or phrases, </w:t>
      </w:r>
      <w:r w:rsidR="008076FB">
        <w:t>SWMM4, SWMM5</w:t>
      </w:r>
      <w:r w:rsidR="00395C4C">
        <w:t>, Euler Solution, Picard solution.</w:t>
      </w:r>
    </w:p>
    <w:p w:rsidR="000A3D09" w:rsidRPr="00A92AF8" w:rsidRDefault="000A3D09" w:rsidP="000C6B0A">
      <w:pPr>
        <w:pStyle w:val="CHISubhead1A"/>
      </w:pPr>
      <w:r>
        <w:t xml:space="preserve">1 </w:t>
      </w:r>
      <w:r w:rsidRPr="00A92AF8">
        <w:t>Methodology</w:t>
      </w:r>
    </w:p>
    <w:p w:rsidR="000A3D09" w:rsidRPr="00A92AF8" w:rsidRDefault="000A3D09" w:rsidP="000C6B0A">
      <w:pPr>
        <w:pStyle w:val="CHISubhead2A"/>
      </w:pPr>
      <w:r>
        <w:t>1</w:t>
      </w:r>
      <w:r w:rsidRPr="00A92AF8">
        <w:t>.1 Input Datasets</w:t>
      </w:r>
    </w:p>
    <w:p w:rsidR="005E3462" w:rsidRDefault="000A3D09" w:rsidP="000C6B0A">
      <w:pPr>
        <w:pStyle w:val="CHIBookNon-indentA"/>
      </w:pPr>
      <w:r>
        <w:t>Twenty five</w:t>
      </w:r>
      <w:r w:rsidRPr="00A92AF8">
        <w:t xml:space="preserve"> sewer network models were selected for the speed test.</w:t>
      </w:r>
      <w:r w:rsidR="009838AE">
        <w:t xml:space="preserve"> </w:t>
      </w:r>
      <w:r w:rsidRPr="00A92AF8">
        <w:t xml:space="preserve">These datasets were calibrated </w:t>
      </w:r>
      <w:r>
        <w:t>SWMM4</w:t>
      </w:r>
      <w:r w:rsidRPr="00A92AF8">
        <w:t xml:space="preserve"> continuous simula</w:t>
      </w:r>
      <w:r w:rsidRPr="00A92AF8">
        <w:lastRenderedPageBreak/>
        <w:t>tion models</w:t>
      </w:r>
      <w:r w:rsidR="00DF03AD">
        <w:t>,</w:t>
      </w:r>
      <w:r w:rsidRPr="00A92AF8">
        <w:t xml:space="preserve"> selected from various existing project applications.</w:t>
      </w:r>
      <w:r w:rsidR="009838AE">
        <w:t xml:space="preserve"> </w:t>
      </w:r>
      <w:r w:rsidRPr="00A92AF8">
        <w:t xml:space="preserve">The sizes of the testing models ranged from </w:t>
      </w:r>
      <w:r w:rsidR="009838AE">
        <w:t>ten</w:t>
      </w:r>
      <w:r w:rsidRPr="00A92AF8">
        <w:t xml:space="preserve"> nodes to 2</w:t>
      </w:r>
      <w:r w:rsidR="009838AE">
        <w:t> </w:t>
      </w:r>
      <w:r w:rsidRPr="00A92AF8">
        <w:t>500 nodes.</w:t>
      </w:r>
      <w:r w:rsidR="009838AE">
        <w:t xml:space="preserve"> </w:t>
      </w:r>
      <w:r w:rsidRPr="00A92AF8">
        <w:t>These input files cover all appurtenant elements (</w:t>
      </w:r>
      <w:r w:rsidR="009838AE">
        <w:t>e.g</w:t>
      </w:r>
      <w:r w:rsidRPr="00A92AF8">
        <w:t>. orifices, pumps, storages, weirs) in SWMM.</w:t>
      </w:r>
      <w:r w:rsidR="009838AE">
        <w:t xml:space="preserve"> </w:t>
      </w:r>
      <w:r w:rsidRPr="00A92AF8">
        <w:t>Different levels of hydraulic surcharging conditions were also well represented in the selected test datasets.</w:t>
      </w:r>
    </w:p>
    <w:p w:rsidR="000A3D09" w:rsidRDefault="005E3462" w:rsidP="005E3462">
      <w:pPr>
        <w:pStyle w:val="CHIBookA"/>
      </w:pPr>
      <w:r>
        <w:t>The e</w:t>
      </w:r>
      <w:r w:rsidR="000A3D09">
        <w:t xml:space="preserve">xample equation inserted here </w:t>
      </w:r>
      <w:r>
        <w:t xml:space="preserve">is </w:t>
      </w:r>
      <w:r w:rsidR="000A3D09">
        <w:t>for style reference</w:t>
      </w:r>
      <w:r>
        <w:t xml:space="preserve"> only and has no relevance to the content of this paper</w:t>
      </w:r>
      <w:r w:rsidR="000A3D09">
        <w:t>:</w:t>
      </w:r>
    </w:p>
    <w:p w:rsidR="000A3D09" w:rsidRDefault="006C25A3" w:rsidP="00DB1B82">
      <w:r>
        <w:t>λ(</w:t>
      </w:r>
      <w:r w:rsidRPr="006C25A3">
        <w:rPr>
          <w:i/>
        </w:rPr>
        <w:t>t</w:t>
      </w:r>
      <w:r>
        <w:t>) = λ(</w:t>
      </w:r>
      <w:r w:rsidRPr="006C25A3">
        <w:rPr>
          <w:i/>
        </w:rPr>
        <w:t>t</w:t>
      </w:r>
      <w:r w:rsidR="00EE2428" w:rsidRPr="00EE2428">
        <w:rPr>
          <w:vertAlign w:val="subscript"/>
        </w:rPr>
        <w:t>0</w:t>
      </w:r>
      <w:r>
        <w:t>)e</w:t>
      </w:r>
      <w:r w:rsidRPr="00EE2428">
        <w:rPr>
          <w:i/>
          <w:vertAlign w:val="superscript"/>
        </w:rPr>
        <w:t>A</w:t>
      </w:r>
      <w:r w:rsidRPr="00EE2428">
        <w:rPr>
          <w:vertAlign w:val="superscript"/>
        </w:rPr>
        <w:t>(</w:t>
      </w:r>
      <w:r w:rsidR="00EE2428" w:rsidRPr="00EE2428">
        <w:rPr>
          <w:i/>
          <w:vertAlign w:val="superscript"/>
        </w:rPr>
        <w:t>t</w:t>
      </w:r>
      <w:r w:rsidR="00EE2428" w:rsidRPr="00EE2428">
        <w:rPr>
          <w:vertAlign w:val="superscript"/>
        </w:rPr>
        <w:t xml:space="preserve"> − </w:t>
      </w:r>
      <w:r w:rsidR="00EE2428" w:rsidRPr="00EE2428">
        <w:rPr>
          <w:i/>
          <w:vertAlign w:val="superscript"/>
        </w:rPr>
        <w:t>t</w:t>
      </w:r>
      <w:r w:rsidR="00EE2428" w:rsidRPr="00E11CCF">
        <w:rPr>
          <w:sz w:val="8"/>
          <w:szCs w:val="8"/>
          <w:vertAlign w:val="superscript"/>
        </w:rPr>
        <w:t>0</w:t>
      </w:r>
      <w:r w:rsidRPr="00EE2428">
        <w:rPr>
          <w:vertAlign w:val="superscript"/>
        </w:rPr>
        <w:t>)</w:t>
      </w:r>
      <w:r w:rsidR="000A3D09">
        <w:tab/>
      </w:r>
      <w:r w:rsidR="002A5937" w:rsidRPr="002A5937">
        <w:rPr>
          <w:rFonts w:ascii="Myriad Pro" w:hAnsi="Myriad Pro"/>
          <w:sz w:val="18"/>
          <w:szCs w:val="18"/>
        </w:rPr>
        <w:t>(</w:t>
      </w:r>
      <w:r w:rsidR="000A3D09" w:rsidRPr="002A5937">
        <w:rPr>
          <w:rFonts w:ascii="Myriad Pro" w:hAnsi="Myriad Pro"/>
          <w:sz w:val="18"/>
          <w:szCs w:val="18"/>
        </w:rPr>
        <w:t>1)</w:t>
      </w:r>
    </w:p>
    <w:p w:rsidR="000A3D09" w:rsidRDefault="000A3D09" w:rsidP="00DF4D5A">
      <w:pPr>
        <w:pStyle w:val="CHIBookNon-indentA"/>
      </w:pPr>
      <w:r>
        <w:t>w</w:t>
      </w:r>
      <w:r w:rsidRPr="00164C6C">
        <w:t>here</w:t>
      </w:r>
      <w:r>
        <w:t xml:space="preserve">: </w:t>
      </w:r>
    </w:p>
    <w:p w:rsidR="000A3D09" w:rsidRDefault="000A3D09" w:rsidP="00DB1B82">
      <w:pPr>
        <w:pStyle w:val="CHIVariablesA"/>
      </w:pPr>
      <w:r>
        <w:tab/>
      </w:r>
      <w:r w:rsidR="00BD2369">
        <w:t>λ</w:t>
      </w:r>
      <w:r w:rsidR="006C25A3">
        <w:t>(</w:t>
      </w:r>
      <w:r w:rsidR="006C25A3" w:rsidRPr="006C25A3">
        <w:rPr>
          <w:i/>
        </w:rPr>
        <w:t>t</w:t>
      </w:r>
      <w:r w:rsidR="006C25A3">
        <w:t>)</w:t>
      </w:r>
      <w:r>
        <w:tab/>
      </w:r>
      <w:r w:rsidR="006C25A3">
        <w:tab/>
      </w:r>
      <w:r>
        <w:t>=</w:t>
      </w:r>
      <w:r>
        <w:tab/>
      </w:r>
      <w:r w:rsidRPr="00164C6C">
        <w:t>the number of bursts/y/1</w:t>
      </w:r>
      <w:r w:rsidR="00A07D5E">
        <w:t> </w:t>
      </w:r>
      <w:r w:rsidRPr="00164C6C">
        <w:t>000</w:t>
      </w:r>
      <w:r w:rsidR="00A07D5E">
        <w:t> </w:t>
      </w:r>
      <w:r w:rsidRPr="00164C6C">
        <w:t xml:space="preserve">ft at time </w:t>
      </w:r>
      <w:r w:rsidRPr="00BF72A2">
        <w:rPr>
          <w:i/>
        </w:rPr>
        <w:t>t</w:t>
      </w:r>
      <w:r w:rsidRPr="00164C6C">
        <w:t xml:space="preserve">, </w:t>
      </w:r>
    </w:p>
    <w:p w:rsidR="000A3D09" w:rsidRDefault="000A3D09" w:rsidP="00DB1B82">
      <w:pPr>
        <w:pStyle w:val="CHIVariablesA"/>
      </w:pPr>
      <w:r>
        <w:rPr>
          <w:i/>
        </w:rPr>
        <w:tab/>
      </w:r>
      <w:r w:rsidRPr="00BF72A2">
        <w:rPr>
          <w:i/>
        </w:rPr>
        <w:t>t</w:t>
      </w:r>
      <w:r w:rsidRPr="006C25A3">
        <w:rPr>
          <w:vertAlign w:val="subscript"/>
        </w:rPr>
        <w:t>0</w:t>
      </w:r>
      <w:r>
        <w:tab/>
      </w:r>
      <w:r w:rsidR="00AB39C9">
        <w:tab/>
      </w:r>
      <w:r>
        <w:t>=</w:t>
      </w:r>
      <w:r>
        <w:tab/>
      </w:r>
      <w:r w:rsidRPr="00164C6C">
        <w:t>base year of the analysis,</w:t>
      </w:r>
    </w:p>
    <w:p w:rsidR="000A3D09" w:rsidRDefault="000A3D09" w:rsidP="00DB1B82">
      <w:pPr>
        <w:pStyle w:val="CHIVariablesA"/>
      </w:pPr>
      <w:r>
        <w:tab/>
      </w:r>
      <w:r w:rsidR="006C25A3">
        <w:t>λ(</w:t>
      </w:r>
      <w:r w:rsidR="006C25A3" w:rsidRPr="006C25A3">
        <w:rPr>
          <w:i/>
        </w:rPr>
        <w:t>t</w:t>
      </w:r>
      <w:r w:rsidR="006C25A3" w:rsidRPr="006C25A3">
        <w:rPr>
          <w:vertAlign w:val="subscript"/>
        </w:rPr>
        <w:t>0</w:t>
      </w:r>
      <w:r w:rsidR="006C25A3">
        <w:t>)</w:t>
      </w:r>
      <w:r w:rsidR="00AB39C9">
        <w:tab/>
      </w:r>
      <w:r w:rsidR="00AB39C9">
        <w:tab/>
      </w:r>
      <w:r>
        <w:t>=</w:t>
      </w:r>
      <w:r>
        <w:tab/>
      </w:r>
      <w:r w:rsidRPr="00164C6C">
        <w:t>number of bursts/y/1</w:t>
      </w:r>
      <w:r w:rsidR="00A07D5E">
        <w:t> </w:t>
      </w:r>
      <w:r w:rsidRPr="00164C6C">
        <w:t>000</w:t>
      </w:r>
      <w:r w:rsidR="00A07D5E">
        <w:t> </w:t>
      </w:r>
      <w:r w:rsidRPr="00164C6C">
        <w:t xml:space="preserve">ft at time </w:t>
      </w:r>
      <w:r w:rsidRPr="00BF72A2">
        <w:rPr>
          <w:i/>
        </w:rPr>
        <w:t>t</w:t>
      </w:r>
      <w:r w:rsidRPr="00BF72A2">
        <w:rPr>
          <w:i/>
          <w:vertAlign w:val="subscript"/>
        </w:rPr>
        <w:t>0</w:t>
      </w:r>
      <w:r>
        <w:t xml:space="preserve">, </w:t>
      </w:r>
      <w:r w:rsidRPr="00164C6C">
        <w:t xml:space="preserve">and </w:t>
      </w:r>
    </w:p>
    <w:p w:rsidR="000A3D09" w:rsidRPr="00A92AF8" w:rsidRDefault="000A3D09" w:rsidP="00DB1B82">
      <w:pPr>
        <w:pStyle w:val="CHIVariablesA"/>
      </w:pPr>
      <w:r>
        <w:rPr>
          <w:i/>
        </w:rPr>
        <w:tab/>
      </w:r>
      <w:r w:rsidRPr="00BF72A2">
        <w:rPr>
          <w:i/>
        </w:rPr>
        <w:t>A</w:t>
      </w:r>
      <w:r>
        <w:tab/>
      </w:r>
      <w:r w:rsidR="00AB39C9">
        <w:tab/>
      </w:r>
      <w:r>
        <w:t>=</w:t>
      </w:r>
      <w:r>
        <w:tab/>
      </w:r>
      <w:r w:rsidRPr="00164C6C">
        <w:t xml:space="preserve">growth rate coefficient (1/y), with </w:t>
      </w:r>
      <w:r w:rsidRPr="00BF72A2">
        <w:rPr>
          <w:i/>
        </w:rPr>
        <w:t>A</w:t>
      </w:r>
      <w:r w:rsidRPr="00164C6C">
        <w:t xml:space="preserve"> in the range of 0.051/y </w:t>
      </w:r>
      <w:r>
        <w:t xml:space="preserve">to </w:t>
      </w:r>
      <w:r w:rsidR="00E11CCF">
        <w:t>0.15</w:t>
      </w:r>
      <w:r w:rsidRPr="00164C6C">
        <w:t>1/y</w:t>
      </w:r>
      <w:r w:rsidR="00AB39C9">
        <w:t>,</w:t>
      </w:r>
      <w:r w:rsidRPr="00164C6C">
        <w:t xml:space="preserve"> depending on the pipe material and diameter.</w:t>
      </w:r>
    </w:p>
    <w:p w:rsidR="000A3D09" w:rsidRPr="00A92AF8" w:rsidRDefault="000A3D09" w:rsidP="000C6B0A">
      <w:pPr>
        <w:pStyle w:val="CHISubhead2A"/>
      </w:pPr>
      <w:r>
        <w:t>1</w:t>
      </w:r>
      <w:r w:rsidRPr="00A92AF8">
        <w:t>.2 SWMM Engines</w:t>
      </w:r>
    </w:p>
    <w:p w:rsidR="000A3D09" w:rsidRDefault="000A3D09" w:rsidP="00DF4D5A">
      <w:pPr>
        <w:pStyle w:val="CHIBookNon-indentA"/>
      </w:pPr>
      <w:r w:rsidRPr="00A92AF8">
        <w:t xml:space="preserve">SWMM499 and </w:t>
      </w:r>
      <w:r>
        <w:t>SWMM5</w:t>
      </w:r>
      <w:r w:rsidRPr="00A92AF8">
        <w:t xml:space="preserve"> Beta E were chosen to be the testing engines for this exercise.</w:t>
      </w:r>
      <w:r w:rsidR="005E3462">
        <w:t xml:space="preserve"> </w:t>
      </w:r>
      <w:r w:rsidRPr="00A92AF8">
        <w:t xml:space="preserve">SWMM499, an enhanced version of SWMM44H, is the most recent and final member of the </w:t>
      </w:r>
      <w:r>
        <w:t>SWMM4</w:t>
      </w:r>
      <w:r w:rsidRPr="00A92AF8">
        <w:t>.x family.</w:t>
      </w:r>
      <w:r w:rsidR="005E3462">
        <w:t xml:space="preserve"> </w:t>
      </w:r>
      <w:r w:rsidRPr="00A92AF8">
        <w:t xml:space="preserve">The advantage of using SWMM499 is the ability to produce output files that can be used to directly compare each time step in </w:t>
      </w:r>
      <w:r>
        <w:t>SWMM5</w:t>
      </w:r>
      <w:r w:rsidRPr="00A92AF8">
        <w:t>.</w:t>
      </w:r>
    </w:p>
    <w:p w:rsidR="000A3D09" w:rsidRPr="00A92AF8" w:rsidRDefault="000A3D09" w:rsidP="00DF4D5A">
      <w:pPr>
        <w:pStyle w:val="CHISubhead2A"/>
      </w:pPr>
      <w:r>
        <w:t>1</w:t>
      </w:r>
      <w:r w:rsidRPr="00A92AF8">
        <w:t>.3 Dynamic Wave Calculation/Integration Methods</w:t>
      </w:r>
    </w:p>
    <w:p w:rsidR="000A3D09" w:rsidRPr="00A92AF8" w:rsidRDefault="000A3D09" w:rsidP="00DF4D5A">
      <w:pPr>
        <w:pStyle w:val="CHIBookNon-indentA"/>
      </w:pPr>
      <w:r w:rsidRPr="00A92AF8">
        <w:t xml:space="preserve">Traditionally, </w:t>
      </w:r>
      <w:r>
        <w:t>SWMM4</w:t>
      </w:r>
      <w:r w:rsidRPr="00A92AF8">
        <w:t xml:space="preserve"> has used the modified Euler solution as the sole numerical integration technique in performing dynamic hydraulic </w:t>
      </w:r>
      <w:r>
        <w:t>a</w:t>
      </w:r>
      <w:r w:rsidRPr="00A92AF8">
        <w:t>nalysis.</w:t>
      </w:r>
      <w:r w:rsidR="005E3462">
        <w:t xml:space="preserve"> </w:t>
      </w:r>
      <w:r w:rsidRPr="00A92AF8">
        <w:t>Over the years, two additional variations of this technique were developed</w:t>
      </w:r>
      <w:r w:rsidR="005E3462">
        <w:t xml:space="preserve"> </w:t>
      </w:r>
      <w:r w:rsidRPr="00A92AF8">
        <w:t>(Roesner</w:t>
      </w:r>
      <w:r w:rsidR="00AB39C9">
        <w:t xml:space="preserve"> et al.</w:t>
      </w:r>
      <w:r w:rsidRPr="00A92AF8">
        <w:t xml:space="preserve"> 1998)</w:t>
      </w:r>
      <w:r w:rsidR="002A473F">
        <w:t xml:space="preserve"> and SWMM4 now uses</w:t>
      </w:r>
      <w:r>
        <w:t>:</w:t>
      </w:r>
    </w:p>
    <w:p w:rsidR="000A3D09" w:rsidRPr="000C0EBD" w:rsidRDefault="002A473F" w:rsidP="00DF4D5A">
      <w:pPr>
        <w:pStyle w:val="CHIListNumbersA"/>
      </w:pPr>
      <w:r>
        <w:t>the original modified E</w:t>
      </w:r>
      <w:r w:rsidRPr="000C0EBD">
        <w:t>uler so</w:t>
      </w:r>
      <w:r w:rsidR="000A3D09" w:rsidRPr="000C0EBD">
        <w:t>lution (ISOL = 0; XROUTE)</w:t>
      </w:r>
    </w:p>
    <w:p w:rsidR="000A3D09" w:rsidRPr="000C0EBD" w:rsidRDefault="002A473F" w:rsidP="00DF4D5A">
      <w:pPr>
        <w:pStyle w:val="CHIListNumbersA"/>
      </w:pPr>
      <w:r>
        <w:t>the enhanced modified Euler s</w:t>
      </w:r>
      <w:r w:rsidR="000A3D09" w:rsidRPr="000C0EBD">
        <w:t>olution (ISOL = 1; YROUTE)</w:t>
      </w:r>
    </w:p>
    <w:p w:rsidR="000A3D09" w:rsidRPr="000C0EBD" w:rsidRDefault="002A473F" w:rsidP="00DF4D5A">
      <w:pPr>
        <w:pStyle w:val="CHIListNumbersA"/>
      </w:pPr>
      <w:r>
        <w:t>the iterative under-r</w:t>
      </w:r>
      <w:r w:rsidR="000A3D09" w:rsidRPr="000C0EBD">
        <w:t>elaxation Solution (ISOL = 2; ZROUTE)</w:t>
      </w:r>
    </w:p>
    <w:p w:rsidR="000A3D09" w:rsidRPr="00A57DAC" w:rsidRDefault="000A3D09" w:rsidP="00B20058">
      <w:pPr>
        <w:pStyle w:val="CHIBookA"/>
      </w:pPr>
      <w:r>
        <w:t>SWMM5</w:t>
      </w:r>
      <w:r w:rsidRPr="00A92AF8">
        <w:t xml:space="preserve"> introduces the Picard solution as the new numerical integration method in </w:t>
      </w:r>
      <w:r w:rsidR="00AB39C9">
        <w:t xml:space="preserve">the </w:t>
      </w:r>
      <w:r w:rsidRPr="00A92AF8">
        <w:t xml:space="preserve">dynamic hydraulic calculation (Dickinson </w:t>
      </w:r>
      <w:r w:rsidR="00B20058">
        <w:t>et al.</w:t>
      </w:r>
      <w:r>
        <w:t xml:space="preserve"> </w:t>
      </w:r>
      <w:r w:rsidRPr="00A92AF8">
        <w:t>2004).</w:t>
      </w:r>
      <w:r w:rsidR="00B20058">
        <w:t xml:space="preserve"> </w:t>
      </w:r>
      <w:r w:rsidRPr="00A92AF8">
        <w:t>The Picard method appears to be more robust and</w:t>
      </w:r>
      <w:r w:rsidR="00B20058">
        <w:t>,</w:t>
      </w:r>
      <w:r w:rsidRPr="00A92AF8">
        <w:t xml:space="preserve"> under some conditions, more efficient than the Euler solution.</w:t>
      </w:r>
      <w:r w:rsidR="00B20058">
        <w:t xml:space="preserve"> </w:t>
      </w:r>
      <w:r w:rsidRPr="00A92AF8">
        <w:t xml:space="preserve">Another new feature in </w:t>
      </w:r>
      <w:r>
        <w:t>SWMM5</w:t>
      </w:r>
      <w:r w:rsidRPr="00A92AF8">
        <w:t xml:space="preserve"> is the variable tim</w:t>
      </w:r>
      <w:r>
        <w:t>e step option. SWMM5 has a</w:t>
      </w:r>
      <w:r w:rsidRPr="00A92AF8">
        <w:t xml:space="preserve"> built-in algorithm that continuously observes the solution accuracy during the course of the computation and adaptively changes the time step size to maintain a consistent level of accuracy. </w:t>
      </w:r>
      <w:r w:rsidR="00B20058">
        <w:t>The</w:t>
      </w:r>
      <w:r w:rsidR="00085225">
        <w:t xml:space="preserve"> various</w:t>
      </w:r>
      <w:r w:rsidR="00B20058">
        <w:t xml:space="preserve"> SWMM4 and SWMM5 solutions are shown in Table 1.</w:t>
      </w:r>
    </w:p>
    <w:p w:rsidR="00654A06" w:rsidRDefault="00654A06">
      <w:pPr>
        <w:rPr>
          <w:rFonts w:ascii="Minion Pro SmBd" w:hAnsi="Minion Pro SmBd"/>
          <w:sz w:val="18"/>
          <w:szCs w:val="18"/>
        </w:rPr>
      </w:pPr>
      <w:r>
        <w:br w:type="page"/>
      </w:r>
    </w:p>
    <w:p w:rsidR="000A3D09" w:rsidRDefault="00B20058" w:rsidP="00D51007">
      <w:pPr>
        <w:pStyle w:val="CHICaptionA"/>
      </w:pPr>
      <w:r>
        <w:lastRenderedPageBreak/>
        <w:t xml:space="preserve">Table </w:t>
      </w:r>
      <w:r w:rsidR="000A3D09" w:rsidRPr="00EB3271">
        <w:t>1</w:t>
      </w:r>
      <w:r>
        <w:t> </w:t>
      </w:r>
      <w:r w:rsidR="000A3D09" w:rsidRPr="003213BA">
        <w:t>Computation options in SWMM4 and SWMM5.</w:t>
      </w:r>
    </w:p>
    <w:tbl>
      <w:tblPr>
        <w:tblW w:w="4920" w:type="dxa"/>
        <w:jc w:val="center"/>
        <w:tblBorders>
          <w:top w:val="single" w:sz="12" w:space="0" w:color="008000"/>
          <w:bottom w:val="single" w:sz="12" w:space="0" w:color="008000"/>
        </w:tblBorders>
        <w:tblLayout w:type="fixed"/>
        <w:tblCellMar>
          <w:left w:w="57" w:type="dxa"/>
          <w:right w:w="57" w:type="dxa"/>
        </w:tblCellMar>
        <w:tblLook w:val="01E0" w:firstRow="1" w:lastRow="1" w:firstColumn="1" w:lastColumn="1" w:noHBand="0" w:noVBand="0"/>
      </w:tblPr>
      <w:tblGrid>
        <w:gridCol w:w="3039"/>
        <w:gridCol w:w="1881"/>
      </w:tblGrid>
      <w:tr w:rsidR="000A3D09" w:rsidRPr="00A57DAC" w:rsidTr="006C1639">
        <w:trPr>
          <w:cantSplit/>
          <w:trHeight w:val="240"/>
          <w:jc w:val="center"/>
        </w:trPr>
        <w:tc>
          <w:tcPr>
            <w:tcW w:w="3039" w:type="dxa"/>
            <w:tcBorders>
              <w:top w:val="single" w:sz="12" w:space="0" w:color="008000"/>
              <w:bottom w:val="single" w:sz="6" w:space="0" w:color="008000"/>
            </w:tcBorders>
            <w:noWrap/>
            <w:vAlign w:val="center"/>
          </w:tcPr>
          <w:p w:rsidR="000A3D09" w:rsidRPr="00247D4E" w:rsidRDefault="000A3D09" w:rsidP="003B141C">
            <w:pPr>
              <w:pStyle w:val="CHITableContentsA"/>
              <w:jc w:val="center"/>
            </w:pPr>
            <w:r w:rsidRPr="00247D4E">
              <w:t>SWMM4</w:t>
            </w:r>
          </w:p>
        </w:tc>
        <w:tc>
          <w:tcPr>
            <w:tcW w:w="1881" w:type="dxa"/>
            <w:tcBorders>
              <w:top w:val="single" w:sz="12" w:space="0" w:color="008000"/>
              <w:bottom w:val="single" w:sz="6" w:space="0" w:color="008000"/>
            </w:tcBorders>
            <w:noWrap/>
            <w:vAlign w:val="center"/>
          </w:tcPr>
          <w:p w:rsidR="000A3D09" w:rsidRPr="00247D4E" w:rsidRDefault="000A3D09" w:rsidP="003B141C">
            <w:pPr>
              <w:pStyle w:val="CHITableContentsA"/>
              <w:jc w:val="center"/>
            </w:pPr>
            <w:r w:rsidRPr="00247D4E">
              <w:t>SWMM5</w:t>
            </w:r>
          </w:p>
        </w:tc>
      </w:tr>
      <w:tr w:rsidR="000A3D09" w:rsidRPr="00A57DAC" w:rsidTr="006C1639">
        <w:trPr>
          <w:cantSplit/>
          <w:trHeight w:val="240"/>
          <w:jc w:val="center"/>
        </w:trPr>
        <w:tc>
          <w:tcPr>
            <w:tcW w:w="3039" w:type="dxa"/>
            <w:noWrap/>
          </w:tcPr>
          <w:p w:rsidR="000A3D09" w:rsidRDefault="006C1639" w:rsidP="006C1639">
            <w:pPr>
              <w:pStyle w:val="CHITableContentsA"/>
            </w:pPr>
            <w:r>
              <w:t xml:space="preserve">1. </w:t>
            </w:r>
            <w:r w:rsidR="00395C4C">
              <w:t>Original modified Euler s</w:t>
            </w:r>
            <w:r w:rsidR="000A3D09" w:rsidRPr="00247D4E">
              <w:t>olution (ISOL = 0; XROUTE)</w:t>
            </w:r>
          </w:p>
          <w:p w:rsidR="00D6791E" w:rsidRDefault="00D6791E" w:rsidP="006C1639">
            <w:pPr>
              <w:pStyle w:val="CHITableContentsA"/>
            </w:pPr>
            <w:r>
              <w:t>2. Enhanced modified Euler s</w:t>
            </w:r>
            <w:r w:rsidRPr="00247D4E">
              <w:t>olution (ISOL = 1; YROUTE)</w:t>
            </w:r>
          </w:p>
          <w:p w:rsidR="006C1639" w:rsidRPr="00247D4E" w:rsidRDefault="006C1639" w:rsidP="006C1639">
            <w:pPr>
              <w:pStyle w:val="CHITableContentsA"/>
            </w:pPr>
            <w:r>
              <w:t>3. Iterative under-relaxation s</w:t>
            </w:r>
            <w:r w:rsidRPr="00247D4E">
              <w:t>olution (ISOL = 2; ZROUTE)</w:t>
            </w:r>
          </w:p>
        </w:tc>
        <w:tc>
          <w:tcPr>
            <w:tcW w:w="1881" w:type="dxa"/>
            <w:noWrap/>
          </w:tcPr>
          <w:p w:rsidR="000A3D09" w:rsidRDefault="000A3D09" w:rsidP="00D51007">
            <w:pPr>
              <w:pStyle w:val="CHITableContentsA"/>
            </w:pPr>
            <w:r w:rsidRPr="00247D4E">
              <w:t>1. Euler Solution</w:t>
            </w:r>
            <w:r w:rsidR="00D51007">
              <w:br/>
            </w:r>
            <w:r w:rsidR="00D51007">
              <w:t> </w:t>
            </w:r>
            <w:r w:rsidR="00D51007">
              <w:t>variable time step</w:t>
            </w:r>
            <w:r w:rsidR="00D51007">
              <w:br/>
            </w:r>
            <w:r w:rsidR="00D51007">
              <w:t> </w:t>
            </w:r>
            <w:r w:rsidR="00D51007">
              <w:t>constant time step</w:t>
            </w:r>
          </w:p>
          <w:p w:rsidR="006C1639" w:rsidRPr="00247D4E" w:rsidRDefault="006C1639" w:rsidP="00D51007">
            <w:pPr>
              <w:pStyle w:val="CHITableContentsA"/>
            </w:pPr>
            <w:r w:rsidRPr="00247D4E">
              <w:t>2. Picard Solution</w:t>
            </w:r>
            <w:r>
              <w:br/>
            </w:r>
            <w:r>
              <w:t> </w:t>
            </w:r>
            <w:r>
              <w:t>variable time step</w:t>
            </w:r>
            <w:r>
              <w:br/>
            </w:r>
            <w:r>
              <w:t> </w:t>
            </w:r>
            <w:r>
              <w:t>constant time step</w:t>
            </w:r>
          </w:p>
        </w:tc>
      </w:tr>
    </w:tbl>
    <w:p w:rsidR="00FC3602" w:rsidRDefault="00FC3602" w:rsidP="00FC3602">
      <w:pPr>
        <w:pStyle w:val="CHIBlankA"/>
      </w:pPr>
    </w:p>
    <w:p w:rsidR="007F1C49" w:rsidRDefault="00FC3602" w:rsidP="00152DEC">
      <w:pPr>
        <w:pStyle w:val="CHIBookA"/>
      </w:pPr>
      <w:r>
        <w:t xml:space="preserve">The </w:t>
      </w:r>
      <w:r w:rsidR="00152DEC">
        <w:t xml:space="preserve">lines for the table can be gotten by applying the </w:t>
      </w:r>
      <w:r>
        <w:t>standard Word style Table Simple 1.</w:t>
      </w:r>
    </w:p>
    <w:p w:rsidR="000A3D09" w:rsidRPr="00A92AF8" w:rsidRDefault="000A3D09" w:rsidP="000C6B0A">
      <w:pPr>
        <w:pStyle w:val="CHISubhead2A"/>
      </w:pPr>
      <w:r>
        <w:t>1</w:t>
      </w:r>
      <w:r w:rsidRPr="00A92AF8">
        <w:t>.4 Testing Procedure</w:t>
      </w:r>
    </w:p>
    <w:p w:rsidR="00122957" w:rsidRDefault="000A3D09" w:rsidP="0083497C">
      <w:pPr>
        <w:pStyle w:val="CHIBookNon-indentA"/>
      </w:pPr>
      <w:r w:rsidRPr="00A92AF8">
        <w:t xml:space="preserve">The selected 25 calibrated </w:t>
      </w:r>
      <w:r>
        <w:t>SWMM4</w:t>
      </w:r>
      <w:r w:rsidRPr="00A92AF8">
        <w:t xml:space="preserve"> continuous simulation models were first simulated in SWMM499, producing results and calibration files for </w:t>
      </w:r>
      <w:r>
        <w:t>SWMM5</w:t>
      </w:r>
      <w:r w:rsidRPr="00A92AF8">
        <w:t>.</w:t>
      </w:r>
      <w:r w:rsidR="00B20058">
        <w:t xml:space="preserve"> Then t</w:t>
      </w:r>
      <w:r w:rsidRPr="00A92AF8">
        <w:t xml:space="preserve">he input files were translated to </w:t>
      </w:r>
      <w:r>
        <w:t>SWMM5</w:t>
      </w:r>
      <w:r w:rsidRPr="00A92AF8">
        <w:t xml:space="preserve"> input format using the converter software from the </w:t>
      </w:r>
      <w:r>
        <w:t>SWMM5</w:t>
      </w:r>
      <w:r w:rsidRPr="00A92AF8">
        <w:t xml:space="preserve"> package.</w:t>
      </w:r>
      <w:r w:rsidR="00B20058">
        <w:t xml:space="preserve"> </w:t>
      </w:r>
      <w:r w:rsidRPr="00A92AF8">
        <w:t xml:space="preserve">The next step was to run the simulations in </w:t>
      </w:r>
      <w:r>
        <w:t>SWMM5</w:t>
      </w:r>
      <w:r w:rsidRPr="00A92AF8">
        <w:t xml:space="preserve"> with various dynamic wave integration methods</w:t>
      </w:r>
      <w:r w:rsidR="00B20058">
        <w:t>,</w:t>
      </w:r>
      <w:r w:rsidRPr="00A92AF8">
        <w:t xml:space="preserve"> with and without variable time step option.</w:t>
      </w:r>
      <w:r w:rsidR="00B20058">
        <w:t xml:space="preserve"> </w:t>
      </w:r>
      <w:r w:rsidRPr="00A92AF8">
        <w:t>Model results were examined to ensure both engines produced si</w:t>
      </w:r>
      <w:r w:rsidR="00B20058">
        <w:t xml:space="preserve">milar quantitative results. </w:t>
      </w:r>
      <w:r>
        <w:t>SWMM4</w:t>
      </w:r>
      <w:r w:rsidR="00B20058">
        <w:t xml:space="preserve"> and </w:t>
      </w:r>
      <w:r>
        <w:t>SWMM5</w:t>
      </w:r>
      <w:r w:rsidRPr="00A92AF8">
        <w:t xml:space="preserve"> produced similar</w:t>
      </w:r>
      <w:r w:rsidR="00085225">
        <w:t xml:space="preserve"> results for </w:t>
      </w:r>
      <w:r w:rsidRPr="00A92AF8">
        <w:t xml:space="preserve">all </w:t>
      </w:r>
      <w:r w:rsidR="00B20058">
        <w:t xml:space="preserve">the </w:t>
      </w:r>
      <w:r w:rsidRPr="00A92AF8">
        <w:t xml:space="preserve">test models. Runtimes of </w:t>
      </w:r>
      <w:r>
        <w:t>SWMM4</w:t>
      </w:r>
      <w:r w:rsidRPr="00A92AF8">
        <w:t xml:space="preserve"> and </w:t>
      </w:r>
      <w:r>
        <w:t>SWMM5</w:t>
      </w:r>
      <w:r w:rsidRPr="00A92AF8">
        <w:t xml:space="preserve"> were plotted and compared by different computation methods.</w:t>
      </w:r>
    </w:p>
    <w:p w:rsidR="000A3D09" w:rsidRDefault="00122957" w:rsidP="00122957">
      <w:pPr>
        <w:pStyle w:val="CHIBookA"/>
      </w:pPr>
      <w:r w:rsidRPr="00A92AF8">
        <w:t>All models were run on the same computer workstation for fairness in the comparison. The test computer was equipped wi</w:t>
      </w:r>
      <w:r>
        <w:t xml:space="preserve">th a commonly available </w:t>
      </w:r>
      <w:r w:rsidR="00085225">
        <w:t xml:space="preserve">Intel </w:t>
      </w:r>
      <w:r>
        <w:t xml:space="preserve">Pentium P4 </w:t>
      </w:r>
      <w:r w:rsidRPr="00A92AF8">
        <w:t>1.6 GHz processor</w:t>
      </w:r>
      <w:r>
        <w:t xml:space="preserve"> with 256MB</w:t>
      </w:r>
      <w:r w:rsidRPr="00A92AF8">
        <w:t xml:space="preserve"> RAM.</w:t>
      </w:r>
    </w:p>
    <w:p w:rsidR="000A3D09" w:rsidRPr="00971716" w:rsidRDefault="000A3D09" w:rsidP="0083497C">
      <w:pPr>
        <w:pStyle w:val="CHIBookA"/>
      </w:pPr>
      <w:r w:rsidRPr="00971716">
        <w:t xml:space="preserve">There are many variables that can affect the speed of a simulation, </w:t>
      </w:r>
      <w:r w:rsidR="009918ED">
        <w:t>such as</w:t>
      </w:r>
      <w:r w:rsidRPr="00971716">
        <w:t xml:space="preserve"> hardware, dataset characteristics, compilers</w:t>
      </w:r>
      <w:r w:rsidR="009918ED">
        <w:t xml:space="preserve"> and </w:t>
      </w:r>
      <w:r w:rsidRPr="00971716">
        <w:t>SWMM solutions.</w:t>
      </w:r>
      <w:r w:rsidR="009918ED">
        <w:t xml:space="preserve"> </w:t>
      </w:r>
      <w:r w:rsidRPr="00971716">
        <w:t xml:space="preserve">Under certain circumstances, </w:t>
      </w:r>
      <w:r w:rsidR="009918ED">
        <w:t xml:space="preserve">a </w:t>
      </w:r>
      <w:r w:rsidRPr="00971716">
        <w:t>simple comparison of the runtime duration may not fully describe the speed differences of the two different solutions.</w:t>
      </w:r>
      <w:r w:rsidR="009918ED">
        <w:t xml:space="preserve"> </w:t>
      </w:r>
      <w:r w:rsidRPr="00971716">
        <w:t xml:space="preserve">For example, a </w:t>
      </w:r>
      <w:r>
        <w:t>SWMM5</w:t>
      </w:r>
      <w:r w:rsidRPr="00971716">
        <w:t xml:space="preserve"> simulation could be faster due to the fact that </w:t>
      </w:r>
      <w:r w:rsidR="009918ED">
        <w:t>fewer</w:t>
      </w:r>
      <w:r w:rsidRPr="00971716">
        <w:t xml:space="preserve"> time steps w</w:t>
      </w:r>
      <w:r w:rsidR="002F476B">
        <w:t>ere</w:t>
      </w:r>
      <w:r w:rsidRPr="00971716">
        <w:t xml:space="preserve"> required during the course of computation (variable time step = ON) while the actual calculation time required per time step is </w:t>
      </w:r>
      <w:r w:rsidR="002F476B">
        <w:t>great</w:t>
      </w:r>
      <w:r w:rsidRPr="00971716">
        <w:t>er than</w:t>
      </w:r>
      <w:r w:rsidR="002F476B">
        <w:t xml:space="preserve"> in</w:t>
      </w:r>
      <w:r w:rsidRPr="00971716">
        <w:t xml:space="preserve"> SWMM4.</w:t>
      </w:r>
      <w:r w:rsidR="002F476B">
        <w:t xml:space="preserve"> </w:t>
      </w:r>
      <w:r w:rsidRPr="00971716">
        <w:t>In order to avoid this misrepresentation, two measurements of engine speed were developed:</w:t>
      </w:r>
    </w:p>
    <w:p w:rsidR="000A3D09" w:rsidRPr="0091341D" w:rsidRDefault="000A3D09" w:rsidP="006E53FD">
      <w:pPr>
        <w:pStyle w:val="CHIListBulletsA"/>
      </w:pPr>
      <w:r>
        <w:t>u</w:t>
      </w:r>
      <w:r w:rsidRPr="0091341D">
        <w:t xml:space="preserve">nit </w:t>
      </w:r>
      <w:r>
        <w:t>r</w:t>
      </w:r>
      <w:r w:rsidRPr="0091341D">
        <w:t>untime (</w:t>
      </w:r>
      <w:r>
        <w:t>s</w:t>
      </w:r>
      <w:r w:rsidRPr="0091341D">
        <w:t>/iteration/node)</w:t>
      </w:r>
      <w:r>
        <w:t>; and</w:t>
      </w:r>
    </w:p>
    <w:p w:rsidR="000A3D09" w:rsidRPr="0091341D" w:rsidRDefault="000A3D09" w:rsidP="006E53FD">
      <w:pPr>
        <w:pStyle w:val="CHIListBulletsA"/>
      </w:pPr>
      <w:r>
        <w:t>t</w:t>
      </w:r>
      <w:r w:rsidRPr="0091341D">
        <w:t xml:space="preserve">otal </w:t>
      </w:r>
      <w:r>
        <w:t>r</w:t>
      </w:r>
      <w:r w:rsidRPr="0091341D">
        <w:t>untime (</w:t>
      </w:r>
      <w:r>
        <w:t>s</w:t>
      </w:r>
      <w:r w:rsidRPr="0091341D">
        <w:t>)</w:t>
      </w:r>
      <w:r>
        <w:t>.</w:t>
      </w:r>
    </w:p>
    <w:p w:rsidR="000A3D09" w:rsidRPr="0091341D" w:rsidRDefault="002F476B" w:rsidP="00DF4D5A">
      <w:pPr>
        <w:pStyle w:val="CHIBookA"/>
      </w:pPr>
      <w:r>
        <w:t>Unit r</w:t>
      </w:r>
      <w:r w:rsidR="000A3D09" w:rsidRPr="0091341D">
        <w:t>untime was designed to help programmers understand the efficiency of the code.</w:t>
      </w:r>
      <w:r>
        <w:t xml:space="preserve"> </w:t>
      </w:r>
      <w:r w:rsidR="000A3D09" w:rsidRPr="0091341D">
        <w:t>This was used during the engine debugging process.</w:t>
      </w:r>
      <w:r>
        <w:t xml:space="preserve"> </w:t>
      </w:r>
      <w:r w:rsidR="000A3D09" w:rsidRPr="0091341D">
        <w:t xml:space="preserve">Total runtime was </w:t>
      </w:r>
      <w:r>
        <w:t>so designat</w:t>
      </w:r>
      <w:r w:rsidR="000A3D09" w:rsidRPr="0091341D">
        <w:t xml:space="preserve">ed for SWMM users, </w:t>
      </w:r>
      <w:r w:rsidR="00AB35C7">
        <w:t>particular</w:t>
      </w:r>
      <w:r w:rsidR="000A3D09" w:rsidRPr="0091341D">
        <w:t>ly for continuous simulation where total runtime is a primary concern.</w:t>
      </w:r>
      <w:r w:rsidR="00AB35C7">
        <w:t xml:space="preserve"> </w:t>
      </w:r>
      <w:r w:rsidR="000A3D09" w:rsidRPr="0091341D">
        <w:t>Th</w:t>
      </w:r>
      <w:r w:rsidR="00AB35C7">
        <w:t>us</w:t>
      </w:r>
      <w:r w:rsidR="000A3D09" w:rsidRPr="0091341D">
        <w:t xml:space="preserve"> simulation runtime was the main focus in speed testing and comparison.</w:t>
      </w:r>
      <w:r w:rsidR="000A3D09">
        <w:t xml:space="preserve"> F</w:t>
      </w:r>
      <w:r w:rsidR="000A3D09" w:rsidRPr="0091341D">
        <w:t>our tests were developed to isolate different parameters that could affect the engine speed:</w:t>
      </w:r>
    </w:p>
    <w:p w:rsidR="000A3D09" w:rsidRPr="0091341D" w:rsidRDefault="000A3D09" w:rsidP="00AB35C7">
      <w:pPr>
        <w:pStyle w:val="CHIListNumbersA"/>
        <w:numPr>
          <w:ilvl w:val="0"/>
          <w:numId w:val="22"/>
        </w:numPr>
      </w:pPr>
      <w:r>
        <w:t>SWMM4</w:t>
      </w:r>
      <w:r w:rsidRPr="0091341D">
        <w:t xml:space="preserve"> Euler </w:t>
      </w:r>
      <w:r>
        <w:t>vs</w:t>
      </w:r>
      <w:r w:rsidR="00AB35C7">
        <w:t xml:space="preserve"> </w:t>
      </w:r>
      <w:r>
        <w:t>SWMM5</w:t>
      </w:r>
      <w:r w:rsidRPr="0091341D">
        <w:t xml:space="preserve"> Picard (with and without variable time step; non-surcharge condition)</w:t>
      </w:r>
      <w:r>
        <w:t>;</w:t>
      </w:r>
    </w:p>
    <w:p w:rsidR="000A3D09" w:rsidRPr="0091341D" w:rsidRDefault="000A3D09" w:rsidP="00AB35C7">
      <w:pPr>
        <w:pStyle w:val="CHIListNumbersA"/>
        <w:numPr>
          <w:ilvl w:val="0"/>
          <w:numId w:val="22"/>
        </w:numPr>
      </w:pPr>
      <w:r>
        <w:t>SWMM4</w:t>
      </w:r>
      <w:r w:rsidRPr="0091341D">
        <w:t xml:space="preserve"> Euler </w:t>
      </w:r>
      <w:r>
        <w:t>vs</w:t>
      </w:r>
      <w:r w:rsidR="00AB35C7">
        <w:t xml:space="preserve"> </w:t>
      </w:r>
      <w:r>
        <w:t>SWMM5</w:t>
      </w:r>
      <w:r w:rsidRPr="0091341D">
        <w:t xml:space="preserve"> Euler (with and without variable time step; non-surcharge condition)</w:t>
      </w:r>
      <w:r>
        <w:t>;</w:t>
      </w:r>
    </w:p>
    <w:p w:rsidR="000A3D09" w:rsidRPr="0091341D" w:rsidRDefault="000A3D09" w:rsidP="00AB35C7">
      <w:pPr>
        <w:pStyle w:val="CHIListNumbersA"/>
        <w:numPr>
          <w:ilvl w:val="0"/>
          <w:numId w:val="22"/>
        </w:numPr>
      </w:pPr>
      <w:r>
        <w:lastRenderedPageBreak/>
        <w:t>SWMM4</w:t>
      </w:r>
      <w:r w:rsidRPr="0091341D">
        <w:t xml:space="preserve"> Euler </w:t>
      </w:r>
      <w:r>
        <w:t>vs</w:t>
      </w:r>
      <w:r w:rsidR="00AB35C7">
        <w:t xml:space="preserve"> </w:t>
      </w:r>
      <w:r>
        <w:t>SWMM5</w:t>
      </w:r>
      <w:r w:rsidR="00AB35C7">
        <w:t xml:space="preserve"> o</w:t>
      </w:r>
      <w:r w:rsidRPr="0091341D">
        <w:t>ptimized solution (surcharge condition)</w:t>
      </w:r>
      <w:r>
        <w:t>; and</w:t>
      </w:r>
    </w:p>
    <w:p w:rsidR="000A3D09" w:rsidRPr="0091341D" w:rsidRDefault="000A3D09" w:rsidP="0049411C">
      <w:pPr>
        <w:pStyle w:val="CHIListNumbersA"/>
        <w:numPr>
          <w:ilvl w:val="0"/>
          <w:numId w:val="22"/>
        </w:numPr>
      </w:pPr>
      <w:r w:rsidRPr="0091341D">
        <w:t xml:space="preserve">Borland Compiler 5.5 </w:t>
      </w:r>
      <w:r>
        <w:t xml:space="preserve">vs </w:t>
      </w:r>
      <w:r w:rsidRPr="0091341D">
        <w:t>Microsoft VC Compiler 6.0 (surcharge and non-surcharge condition</w:t>
      </w:r>
      <w:r w:rsidR="00AB35C7">
        <w:t>s</w:t>
      </w:r>
      <w:r w:rsidRPr="0091341D">
        <w:t>)</w:t>
      </w:r>
      <w:r>
        <w:t>.</w:t>
      </w:r>
    </w:p>
    <w:p w:rsidR="000A3D09" w:rsidRPr="0091341D" w:rsidRDefault="000A3D09" w:rsidP="000C6B0A">
      <w:pPr>
        <w:pStyle w:val="CHISubhead1A"/>
      </w:pPr>
      <w:r w:rsidRPr="0091341D">
        <w:t>2 Results and Discussions</w:t>
      </w:r>
    </w:p>
    <w:p w:rsidR="000A3D09" w:rsidRPr="0091341D" w:rsidRDefault="000A3D09" w:rsidP="0083497C">
      <w:pPr>
        <w:pStyle w:val="CHISubhead2A"/>
      </w:pPr>
      <w:r w:rsidRPr="0091341D">
        <w:t>2</w:t>
      </w:r>
      <w:r w:rsidR="009951D0">
        <w:t>.1</w:t>
      </w:r>
      <w:r>
        <w:t xml:space="preserve"> </w:t>
      </w:r>
      <w:r w:rsidRPr="0091341D">
        <w:t xml:space="preserve">Test 1: </w:t>
      </w:r>
      <w:r>
        <w:t>SWMM4</w:t>
      </w:r>
      <w:r w:rsidRPr="0091341D">
        <w:t xml:space="preserve"> Euler </w:t>
      </w:r>
      <w:r>
        <w:t>vs</w:t>
      </w:r>
      <w:r w:rsidR="00D60C92">
        <w:t xml:space="preserve"> </w:t>
      </w:r>
      <w:r>
        <w:t>SWMM5</w:t>
      </w:r>
      <w:r w:rsidRPr="0091341D">
        <w:t xml:space="preserve"> Picard</w:t>
      </w:r>
    </w:p>
    <w:p w:rsidR="000A3D09" w:rsidRDefault="000A3D09" w:rsidP="0083497C">
      <w:pPr>
        <w:pStyle w:val="CHIBookNon-indentA"/>
      </w:pPr>
      <w:r w:rsidRPr="00A92AF8">
        <w:t xml:space="preserve">The purpose of this test was to identify the speed difference </w:t>
      </w:r>
      <w:r w:rsidR="00AC58C8">
        <w:t xml:space="preserve">between the </w:t>
      </w:r>
      <w:r>
        <w:t>SWMM4</w:t>
      </w:r>
      <w:r w:rsidRPr="00A92AF8">
        <w:t xml:space="preserve"> Euler solution and</w:t>
      </w:r>
      <w:r w:rsidR="00AC58C8">
        <w:t xml:space="preserve"> the</w:t>
      </w:r>
      <w:r w:rsidRPr="00A92AF8">
        <w:t xml:space="preserve"> </w:t>
      </w:r>
      <w:r>
        <w:t>SWMM5</w:t>
      </w:r>
      <w:r w:rsidRPr="00A92AF8">
        <w:t xml:space="preserve"> Picard solution.</w:t>
      </w:r>
      <w:r w:rsidR="00AC58C8">
        <w:t xml:space="preserve"> </w:t>
      </w:r>
      <w:r w:rsidRPr="00A92AF8">
        <w:t>Seven calibrated models were used in this test to compare the speed</w:t>
      </w:r>
      <w:r w:rsidR="00AC58C8">
        <w:t>s</w:t>
      </w:r>
      <w:r w:rsidRPr="00A92AF8">
        <w:t xml:space="preserve"> of </w:t>
      </w:r>
      <w:r>
        <w:t>SWMM4</w:t>
      </w:r>
      <w:r w:rsidRPr="00A92AF8">
        <w:t xml:space="preserve"> Euler and </w:t>
      </w:r>
      <w:r>
        <w:t>SWMM5</w:t>
      </w:r>
      <w:r w:rsidRPr="00A92AF8">
        <w:t xml:space="preserve"> Picard.</w:t>
      </w:r>
      <w:r w:rsidR="00AC58C8">
        <w:t xml:space="preserve"> </w:t>
      </w:r>
      <w:r w:rsidRPr="00A92AF8">
        <w:t>The sizes of the sewer net</w:t>
      </w:r>
      <w:r w:rsidR="00AC58C8">
        <w:t>works ranged from 10 nodes</w:t>
      </w:r>
      <w:r w:rsidRPr="00A92AF8">
        <w:t xml:space="preserve"> to 240 nodes.</w:t>
      </w:r>
      <w:r w:rsidR="00AC58C8">
        <w:t xml:space="preserve"> </w:t>
      </w:r>
      <w:r w:rsidRPr="00A92AF8">
        <w:t xml:space="preserve">All models were run using the </w:t>
      </w:r>
      <w:r>
        <w:t>SWMM4</w:t>
      </w:r>
      <w:r w:rsidRPr="00A92AF8">
        <w:t xml:space="preserve"> Euler (ISO=0) with a 5 </w:t>
      </w:r>
      <w:r>
        <w:t>s</w:t>
      </w:r>
      <w:r w:rsidRPr="00A92AF8">
        <w:t xml:space="preserve"> fixed time step, the </w:t>
      </w:r>
      <w:r>
        <w:t>SWMM5</w:t>
      </w:r>
      <w:r w:rsidRPr="00A92AF8">
        <w:t xml:space="preserve"> Picard with a 5 </w:t>
      </w:r>
      <w:r>
        <w:t>s</w:t>
      </w:r>
      <w:r w:rsidRPr="00A92AF8">
        <w:t xml:space="preserve"> fixed time step, and with the </w:t>
      </w:r>
      <w:r>
        <w:t>SWMM5</w:t>
      </w:r>
      <w:r w:rsidRPr="00A92AF8">
        <w:t xml:space="preserve"> Picard with a variable time step of a maximum 30 </w:t>
      </w:r>
      <w:r>
        <w:t>s</w:t>
      </w:r>
      <w:r w:rsidRPr="00A92AF8">
        <w:t>. The simulation period was 31 d.</w:t>
      </w:r>
      <w:r w:rsidR="0083409D">
        <w:t xml:space="preserve"> </w:t>
      </w:r>
      <w:r w:rsidRPr="00A92AF8">
        <w:t>The models were in a non-surcharge condition.</w:t>
      </w:r>
      <w:r w:rsidR="00AC58C8">
        <w:t xml:space="preserve"> </w:t>
      </w:r>
      <w:r w:rsidRPr="00A92AF8">
        <w:t>Both engines and all methods produced similar quantitative results.</w:t>
      </w:r>
      <w:r w:rsidR="0083409D">
        <w:t xml:space="preserve"> Figure </w:t>
      </w:r>
      <w:r>
        <w:t xml:space="preserve">1 </w:t>
      </w:r>
      <w:r w:rsidRPr="00A92AF8">
        <w:t>shows the speed difference between engines.</w:t>
      </w:r>
    </w:p>
    <w:p w:rsidR="000A3D09" w:rsidRPr="00E475BA" w:rsidRDefault="000A3D09" w:rsidP="0083497C">
      <w:pPr>
        <w:pStyle w:val="CHIBookA"/>
      </w:pPr>
      <w:r w:rsidRPr="00E475BA">
        <w:t>The SWMM5 Euler with a constant time step is slightly faster (10%) than the SWMM4 Euler. The SWMM5 Euler with a variable time step is significantly faster (50</w:t>
      </w:r>
      <w:r w:rsidR="00AC58C8">
        <w:t xml:space="preserve">% to </w:t>
      </w:r>
      <w:r w:rsidRPr="00E475BA">
        <w:t>300%) than the SWMM4 Euler. As the size of the model increases, the relative speed differ</w:t>
      </w:r>
      <w:r w:rsidR="00B17163">
        <w:t>ence between the SWMM5 Euler v</w:t>
      </w:r>
      <w:r w:rsidRPr="00E475BA">
        <w:t>ariable and the SWMM4 Euler increases.</w:t>
      </w:r>
    </w:p>
    <w:p w:rsidR="000A3D09" w:rsidRPr="0091341D" w:rsidRDefault="000A3D09" w:rsidP="0083497C">
      <w:pPr>
        <w:pStyle w:val="CHISubhead2A"/>
      </w:pPr>
      <w:r w:rsidRPr="0091341D">
        <w:t xml:space="preserve">2.2 Test 2: </w:t>
      </w:r>
      <w:r>
        <w:t>SWMM4</w:t>
      </w:r>
      <w:r w:rsidRPr="0091341D">
        <w:t xml:space="preserve"> Euler </w:t>
      </w:r>
      <w:r>
        <w:t>vs</w:t>
      </w:r>
      <w:r w:rsidR="00D60C92">
        <w:t xml:space="preserve"> </w:t>
      </w:r>
      <w:r>
        <w:t>SWMM5</w:t>
      </w:r>
      <w:r w:rsidRPr="0091341D">
        <w:t xml:space="preserve"> Euler</w:t>
      </w:r>
    </w:p>
    <w:p w:rsidR="000A3D09" w:rsidRPr="0091341D" w:rsidRDefault="000A3D09" w:rsidP="0083497C">
      <w:pPr>
        <w:pStyle w:val="CHIBookNon-indentA"/>
      </w:pPr>
      <w:r w:rsidRPr="0091341D">
        <w:t xml:space="preserve">This test was designed to focus on the speed difference between </w:t>
      </w:r>
      <w:r>
        <w:t>SWMM4</w:t>
      </w:r>
      <w:r w:rsidRPr="0091341D">
        <w:t xml:space="preserve"> Euler (ISO=0) with a 5 </w:t>
      </w:r>
      <w:r>
        <w:t>s</w:t>
      </w:r>
      <w:r w:rsidRPr="0091341D">
        <w:t xml:space="preserve"> constant time step, the </w:t>
      </w:r>
      <w:r>
        <w:t>SWMM5</w:t>
      </w:r>
      <w:r w:rsidRPr="0091341D">
        <w:t xml:space="preserve"> Euler solution with a 5 </w:t>
      </w:r>
      <w:r>
        <w:t>s</w:t>
      </w:r>
      <w:r w:rsidRPr="0091341D">
        <w:t xml:space="preserve"> constant time step, and the </w:t>
      </w:r>
      <w:r>
        <w:t>SWMM5</w:t>
      </w:r>
      <w:r w:rsidRPr="0091341D">
        <w:t xml:space="preserve"> Euler solution with a variable time step of a maximum 30 </w:t>
      </w:r>
      <w:r>
        <w:t>s</w:t>
      </w:r>
      <w:r w:rsidRPr="0091341D">
        <w:t>.</w:t>
      </w:r>
      <w:r w:rsidR="00B17163">
        <w:t xml:space="preserve"> </w:t>
      </w:r>
      <w:r w:rsidRPr="0091341D">
        <w:t>Seven calibrated non-surcharge models were selected in this test.</w:t>
      </w:r>
      <w:r w:rsidR="00B17163">
        <w:t xml:space="preserve"> </w:t>
      </w:r>
      <w:r w:rsidRPr="0091341D">
        <w:t>The sizes of the sewer networks range from 10</w:t>
      </w:r>
      <w:r w:rsidR="00B17163">
        <w:t xml:space="preserve"> nodes</w:t>
      </w:r>
      <w:r w:rsidRPr="0091341D">
        <w:t xml:space="preserve"> to 260 nodes.</w:t>
      </w:r>
      <w:r w:rsidR="00B17163">
        <w:t xml:space="preserve"> The simulation period was 31 d</w:t>
      </w:r>
      <w:r w:rsidRPr="0091341D">
        <w:t>.</w:t>
      </w:r>
    </w:p>
    <w:p w:rsidR="000A3D09" w:rsidRDefault="000A3D09" w:rsidP="0083497C">
      <w:pPr>
        <w:pStyle w:val="CHIBookA"/>
      </w:pPr>
      <w:r w:rsidRPr="00E475BA">
        <w:rPr>
          <w:szCs w:val="21"/>
        </w:rPr>
        <w:t>The results from both engines and methods agreed quantitatively.</w:t>
      </w:r>
      <w:r w:rsidR="00B17163">
        <w:rPr>
          <w:szCs w:val="21"/>
        </w:rPr>
        <w:t xml:space="preserve"> </w:t>
      </w:r>
      <w:r w:rsidRPr="00A92AF8">
        <w:t xml:space="preserve">Figure 2 shows that the runtime of the </w:t>
      </w:r>
      <w:r>
        <w:t>SWMM5</w:t>
      </w:r>
      <w:r w:rsidRPr="00A92AF8">
        <w:t xml:space="preserve"> Euler with a variable time step is similar to the </w:t>
      </w:r>
      <w:r>
        <w:t>SWMM4</w:t>
      </w:r>
      <w:r w:rsidRPr="00A92AF8">
        <w:t xml:space="preserve"> Euler.</w:t>
      </w:r>
      <w:r w:rsidR="00B17163">
        <w:t xml:space="preserve"> </w:t>
      </w:r>
      <w:r w:rsidRPr="00A92AF8">
        <w:t xml:space="preserve">However, the fixed time step for the </w:t>
      </w:r>
      <w:r>
        <w:t>SWMM5</w:t>
      </w:r>
      <w:r w:rsidRPr="00A92AF8">
        <w:t xml:space="preserve"> Euler is slower than </w:t>
      </w:r>
      <w:r>
        <w:t>SWMM4</w:t>
      </w:r>
      <w:r w:rsidRPr="00A92AF8">
        <w:t>.</w:t>
      </w:r>
      <w:r w:rsidR="00B17163">
        <w:t xml:space="preserve"> </w:t>
      </w:r>
      <w:r w:rsidRPr="00A92AF8">
        <w:t>The causes for the s</w:t>
      </w:r>
      <w:r w:rsidR="00B17163">
        <w:t>low Euler fixed solution remain</w:t>
      </w:r>
      <w:r w:rsidRPr="00A92AF8">
        <w:t xml:space="preserve"> uncertain at the time of testing.</w:t>
      </w:r>
      <w:r w:rsidR="00B17163">
        <w:t xml:space="preserve"> </w:t>
      </w:r>
      <w:r w:rsidRPr="00A92AF8">
        <w:t>It could be a combination of minor algorithm flaws or coding inefficiency.</w:t>
      </w:r>
    </w:p>
    <w:p w:rsidR="000A3D09" w:rsidRPr="00A92AF8" w:rsidRDefault="000A3D09" w:rsidP="00566D89">
      <w:pPr>
        <w:pStyle w:val="CHISubhead2A"/>
      </w:pPr>
      <w:r>
        <w:t>2</w:t>
      </w:r>
      <w:r w:rsidRPr="00A92AF8">
        <w:t xml:space="preserve">.3 Test 3: </w:t>
      </w:r>
      <w:r>
        <w:t>SWMM4</w:t>
      </w:r>
      <w:r w:rsidRPr="00A92AF8">
        <w:t xml:space="preserve"> Euler </w:t>
      </w:r>
      <w:r>
        <w:t>vs SWMM5</w:t>
      </w:r>
      <w:r w:rsidR="00B17163">
        <w:t xml:space="preserve"> Optimized S</w:t>
      </w:r>
      <w:r w:rsidRPr="00A92AF8">
        <w:t>olution</w:t>
      </w:r>
      <w:r>
        <w:rPr>
          <w:rFonts w:ascii="Geneva" w:hAnsi="Geneva" w:cs="Geneva"/>
        </w:rPr>
        <w:t xml:space="preserve"> </w:t>
      </w:r>
      <w:r w:rsidR="00F95565">
        <w:t>(Surcharge C</w:t>
      </w:r>
      <w:r w:rsidRPr="00A92AF8">
        <w:t>ondition)</w:t>
      </w:r>
    </w:p>
    <w:p w:rsidR="003B2AE2" w:rsidRDefault="000A3D09" w:rsidP="00566D89">
      <w:pPr>
        <w:pStyle w:val="CHIBookNon-indentA"/>
      </w:pPr>
      <w:r w:rsidRPr="00A92AF8">
        <w:t xml:space="preserve">The optimized solution described in this test can be defined as the fastest computation in </w:t>
      </w:r>
      <w:r>
        <w:t>SWMM5</w:t>
      </w:r>
      <w:r w:rsidRPr="00A92AF8">
        <w:t>.</w:t>
      </w:r>
      <w:r w:rsidR="003B2AE2">
        <w:t xml:space="preserve"> </w:t>
      </w:r>
      <w:r w:rsidRPr="00A92AF8">
        <w:t>The purpose of this test is to compare the speed of SWMM engines during a surcharge condition.</w:t>
      </w:r>
    </w:p>
    <w:p w:rsidR="000A3D09" w:rsidRDefault="000A3D09" w:rsidP="003B2AE2">
      <w:pPr>
        <w:pStyle w:val="CHIBookA"/>
      </w:pPr>
      <w:r w:rsidRPr="00A92AF8">
        <w:t>Five calibrated models were used in this test.</w:t>
      </w:r>
      <w:r w:rsidR="003B2AE2">
        <w:t xml:space="preserve"> </w:t>
      </w:r>
      <w:r w:rsidRPr="00A92AF8">
        <w:t>The sizes of the models were from 100</w:t>
      </w:r>
      <w:r w:rsidR="00F95565">
        <w:t xml:space="preserve"> nodes</w:t>
      </w:r>
      <w:r w:rsidRPr="00A92AF8">
        <w:t xml:space="preserve"> to 2</w:t>
      </w:r>
      <w:r w:rsidR="003B2AE2">
        <w:t> </w:t>
      </w:r>
      <w:r w:rsidRPr="00A92AF8">
        <w:t>400 nodes.</w:t>
      </w:r>
      <w:r w:rsidR="0074315D">
        <w:t xml:space="preserve"> </w:t>
      </w:r>
      <w:r w:rsidRPr="00A92AF8">
        <w:t>The simulation length was 96 h.</w:t>
      </w:r>
      <w:r w:rsidR="003B2AE2">
        <w:t xml:space="preserve"> </w:t>
      </w:r>
      <w:r w:rsidRPr="00A92AF8">
        <w:t>Both engines shared similar results quantitative</w:t>
      </w:r>
      <w:r w:rsidRPr="00A92AF8">
        <w:lastRenderedPageBreak/>
        <w:t>ly.</w:t>
      </w:r>
      <w:r w:rsidR="003B2AE2">
        <w:t xml:space="preserve"> </w:t>
      </w:r>
      <w:r w:rsidRPr="00A92AF8">
        <w:t xml:space="preserve">Figure </w:t>
      </w:r>
      <w:r w:rsidR="003B2AE2">
        <w:t>1</w:t>
      </w:r>
      <w:r w:rsidRPr="00A92AF8">
        <w:t xml:space="preserve"> shows the speed test result of this exercise.</w:t>
      </w:r>
      <w:r w:rsidR="003B2AE2">
        <w:t xml:space="preserve"> </w:t>
      </w:r>
      <w:r w:rsidRPr="00A92AF8">
        <w:t xml:space="preserve">Under a surcharging condition, </w:t>
      </w:r>
      <w:r>
        <w:t>SWMM5</w:t>
      </w:r>
      <w:r w:rsidRPr="00A92AF8">
        <w:t xml:space="preserve"> is much faster than </w:t>
      </w:r>
      <w:r>
        <w:t>SWMM4</w:t>
      </w:r>
      <w:r w:rsidRPr="00A92AF8">
        <w:t xml:space="preserve"> on average.</w:t>
      </w:r>
      <w:r w:rsidR="003B2AE2">
        <w:t xml:space="preserve"> </w:t>
      </w:r>
      <w:r w:rsidRPr="00A92AF8">
        <w:t xml:space="preserve">For small models, the speeds </w:t>
      </w:r>
      <w:r w:rsidR="003B2AE2">
        <w:t>of</w:t>
      </w:r>
      <w:r w:rsidRPr="00A92AF8">
        <w:t xml:space="preserve"> </w:t>
      </w:r>
      <w:r>
        <w:t>SWMM4</w:t>
      </w:r>
      <w:r w:rsidRPr="00A92AF8">
        <w:t xml:space="preserve"> and </w:t>
      </w:r>
      <w:r>
        <w:t>SWMM5</w:t>
      </w:r>
      <w:r w:rsidRPr="00A92AF8">
        <w:t xml:space="preserve"> are similar.</w:t>
      </w:r>
      <w:r w:rsidR="003B2AE2">
        <w:t xml:space="preserve"> </w:t>
      </w:r>
      <w:r w:rsidRPr="00A92AF8">
        <w:t>As the size</w:t>
      </w:r>
      <w:r w:rsidR="009038BA">
        <w:t>s</w:t>
      </w:r>
      <w:r w:rsidRPr="00A92AF8">
        <w:t xml:space="preserve"> of the models increase, however, the relative speed difference significantly increases in </w:t>
      </w:r>
      <w:r>
        <w:t>SWMM5</w:t>
      </w:r>
      <w:r w:rsidRPr="00A92AF8">
        <w:t>.</w:t>
      </w:r>
    </w:p>
    <w:p w:rsidR="000A3D09" w:rsidRDefault="000A3D09" w:rsidP="00566D89">
      <w:pPr>
        <w:pStyle w:val="CHIBlankA"/>
      </w:pPr>
    </w:p>
    <w:p w:rsidR="000A3D09" w:rsidRDefault="000A3D09" w:rsidP="00566D89">
      <w:pPr>
        <w:pStyle w:val="CHIBlankA"/>
      </w:pPr>
      <w:r>
        <w:rPr>
          <w:noProof/>
          <w:lang w:val="en-US" w:eastAsia="zh-CN"/>
        </w:rPr>
        <w:drawing>
          <wp:anchor distT="0" distB="0" distL="114300" distR="114300" simplePos="0" relativeHeight="251660288" behindDoc="0" locked="1" layoutInCell="1" allowOverlap="0" wp14:anchorId="36A7114F" wp14:editId="2C97550F">
            <wp:simplePos x="0" y="0"/>
            <wp:positionH relativeFrom="margin">
              <wp:align>center</wp:align>
            </wp:positionH>
            <wp:positionV relativeFrom="line">
              <wp:posOffset>0</wp:posOffset>
            </wp:positionV>
            <wp:extent cx="3225800" cy="2014855"/>
            <wp:effectExtent l="0" t="0" r="0" b="0"/>
            <wp:wrapTopAndBottom/>
            <wp:docPr id="6"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3"/>
                    <pic:cNvPicPr>
                      <a:picLocks noChangeAspect="1" noChangeArrowheads="1"/>
                    </pic:cNvPicPr>
                  </pic:nvPicPr>
                  <pic:blipFill>
                    <a:blip r:embed="rId8">
                      <a:extLst>
                        <a:ext uri="{28A0092B-C50C-407E-A947-70E740481C1C}">
                          <a14:useLocalDpi xmlns:a14="http://schemas.microsoft.com/office/drawing/2010/main" val="0"/>
                        </a:ext>
                      </a:extLst>
                    </a:blip>
                    <a:srcRect l="5984" t="18898" r="1495" b="4147"/>
                    <a:stretch>
                      <a:fillRect/>
                    </a:stretch>
                  </pic:blipFill>
                  <pic:spPr bwMode="auto">
                    <a:xfrm>
                      <a:off x="0" y="0"/>
                      <a:ext cx="3225800" cy="2014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3D09" w:rsidRDefault="00D0503D" w:rsidP="0083497C">
      <w:pPr>
        <w:pStyle w:val="CHICaptionA"/>
      </w:pPr>
      <w:r>
        <w:t xml:space="preserve">Figure </w:t>
      </w:r>
      <w:r w:rsidR="009038BA">
        <w:t>1</w:t>
      </w:r>
      <w:r w:rsidR="0003180B">
        <w:t> </w:t>
      </w:r>
      <w:r w:rsidR="000A3D09" w:rsidRPr="003213BA">
        <w:t>Runtime compar</w:t>
      </w:r>
      <w:r w:rsidR="000A3D09">
        <w:t>isons: SWMM4 vs SWMM5 optimized</w:t>
      </w:r>
      <w:r w:rsidR="0003180B">
        <w:t xml:space="preserve"> (s</w:t>
      </w:r>
      <w:r w:rsidR="000A3D09" w:rsidRPr="003213BA">
        <w:t>urcharge condition).</w:t>
      </w:r>
    </w:p>
    <w:p w:rsidR="000A3D09" w:rsidRDefault="000A3D09" w:rsidP="00566D89">
      <w:pPr>
        <w:pStyle w:val="CHIBookA"/>
      </w:pPr>
      <w:r w:rsidRPr="00A92AF8">
        <w:t xml:space="preserve">The tests above reveal that the Picard solution with a variable time step is the fastest solution in </w:t>
      </w:r>
      <w:r>
        <w:t>SWMM5</w:t>
      </w:r>
      <w:r w:rsidRPr="00A92AF8">
        <w:t xml:space="preserve"> and is significantly faster than </w:t>
      </w:r>
      <w:r>
        <w:t>SWMM4</w:t>
      </w:r>
      <w:r w:rsidRPr="00A92AF8">
        <w:t>.</w:t>
      </w:r>
      <w:r w:rsidR="009038BA">
        <w:t xml:space="preserve"> </w:t>
      </w:r>
      <w:r w:rsidRPr="00A92AF8">
        <w:t>The speed benefit dramatically increases when the network size increases.</w:t>
      </w:r>
      <w:r w:rsidR="009038BA">
        <w:t xml:space="preserve"> </w:t>
      </w:r>
      <w:r w:rsidRPr="00A92AF8">
        <w:t xml:space="preserve">The </w:t>
      </w:r>
      <w:r>
        <w:t>SWMM5</w:t>
      </w:r>
      <w:r w:rsidRPr="00A92AF8">
        <w:t xml:space="preserve"> Picard solution with a fixed time step is slightly faster than </w:t>
      </w:r>
      <w:r>
        <w:t>SWMM4</w:t>
      </w:r>
      <w:r w:rsidRPr="00A92AF8">
        <w:t xml:space="preserve"> although the speed gains </w:t>
      </w:r>
      <w:r w:rsidRPr="00127D2D">
        <w:t>decrease</w:t>
      </w:r>
      <w:r w:rsidRPr="00A92AF8">
        <w:t xml:space="preserve"> with increasing network size.</w:t>
      </w:r>
      <w:r w:rsidR="009038BA">
        <w:t xml:space="preserve"> </w:t>
      </w:r>
      <w:r w:rsidRPr="00A92AF8">
        <w:t xml:space="preserve">The tests show that the </w:t>
      </w:r>
      <w:r>
        <w:t>SWMM5</w:t>
      </w:r>
      <w:r w:rsidRPr="00A92AF8">
        <w:t xml:space="preserve"> Euler solution with</w:t>
      </w:r>
      <w:r w:rsidR="009038BA">
        <w:t xml:space="preserve"> </w:t>
      </w:r>
      <w:r w:rsidRPr="00A92AF8">
        <w:t>a variable time step is about the same speed as SWMM4.</w:t>
      </w:r>
      <w:r w:rsidR="009038BA">
        <w:t xml:space="preserve"> </w:t>
      </w:r>
      <w:r w:rsidRPr="00A92AF8">
        <w:t xml:space="preserve">However, the </w:t>
      </w:r>
      <w:r>
        <w:t>SWMM5</w:t>
      </w:r>
      <w:r w:rsidRPr="00A92AF8">
        <w:t xml:space="preserve"> Euler fixed time step is slower than </w:t>
      </w:r>
      <w:r>
        <w:t>SWMM4</w:t>
      </w:r>
      <w:r w:rsidRPr="00A92AF8">
        <w:t>.</w:t>
      </w:r>
      <w:r w:rsidR="009038BA">
        <w:t xml:space="preserve"> </w:t>
      </w:r>
      <w:r w:rsidRPr="00A92AF8">
        <w:t xml:space="preserve">The reason could be </w:t>
      </w:r>
      <w:r w:rsidR="009038BA">
        <w:t>some</w:t>
      </w:r>
      <w:r w:rsidRPr="00A92AF8">
        <w:t xml:space="preserve"> combination of code inefficien</w:t>
      </w:r>
      <w:r>
        <w:t>cy</w:t>
      </w:r>
      <w:r w:rsidRPr="00A92AF8">
        <w:t xml:space="preserve">, oversight of calculations, or minor algorithm flaws. The </w:t>
      </w:r>
      <w:r>
        <w:t>SWMM5</w:t>
      </w:r>
      <w:r w:rsidR="009038BA">
        <w:t xml:space="preserve"> redevelopment t</w:t>
      </w:r>
      <w:r w:rsidRPr="00A92AF8">
        <w:t>eam is committed to the improvement of the engine so that it provides a faster and more accurate solution</w:t>
      </w:r>
    </w:p>
    <w:p w:rsidR="000A3D09" w:rsidRPr="00A92AF8" w:rsidRDefault="000A3D09" w:rsidP="0083497C">
      <w:pPr>
        <w:pStyle w:val="CHISubhead2A"/>
      </w:pPr>
      <w:r>
        <w:t>2</w:t>
      </w:r>
      <w:r w:rsidRPr="00A92AF8">
        <w:t xml:space="preserve">.4 Test 4: Borland C </w:t>
      </w:r>
      <w:r>
        <w:t>SWMM5</w:t>
      </w:r>
      <w:r w:rsidR="00BE7F85">
        <w:t xml:space="preserve"> </w:t>
      </w:r>
      <w:r>
        <w:t>vs</w:t>
      </w:r>
      <w:r w:rsidRPr="00A92AF8">
        <w:t xml:space="preserve"> Microsoft VC </w:t>
      </w:r>
      <w:r>
        <w:t>SWMM5</w:t>
      </w:r>
    </w:p>
    <w:p w:rsidR="000A3D09" w:rsidRDefault="000A3D09" w:rsidP="005E140D">
      <w:pPr>
        <w:pStyle w:val="CHIBookNon-indentA"/>
      </w:pPr>
      <w:r w:rsidRPr="00A92AF8">
        <w:t xml:space="preserve">During the course of the investigation of the code efficiency, the </w:t>
      </w:r>
      <w:r>
        <w:t>SWMM5</w:t>
      </w:r>
      <w:r w:rsidR="009717D5">
        <w:t xml:space="preserve"> redevelopment t</w:t>
      </w:r>
      <w:r w:rsidRPr="00A92AF8">
        <w:t xml:space="preserve">eam discovered </w:t>
      </w:r>
      <w:r w:rsidR="009717D5">
        <w:t xml:space="preserve">that the choice of </w:t>
      </w:r>
      <w:r w:rsidRPr="00A92AF8">
        <w:t>C compiler can impact the computational speed of the engine.</w:t>
      </w:r>
      <w:r w:rsidR="009717D5">
        <w:t xml:space="preserve"> </w:t>
      </w:r>
      <w:r w:rsidRPr="00A92AF8">
        <w:t xml:space="preserve">The purpose of this test was to help the </w:t>
      </w:r>
      <w:r>
        <w:t>SWMM5</w:t>
      </w:r>
      <w:r w:rsidR="009717D5">
        <w:t xml:space="preserve"> redevelopment t</w:t>
      </w:r>
      <w:r w:rsidRPr="00A92AF8">
        <w:t xml:space="preserve">eam decide which compiler to use for the official version of </w:t>
      </w:r>
      <w:r>
        <w:t>SWMM5</w:t>
      </w:r>
      <w:r w:rsidRPr="00A92AF8">
        <w:t>.</w:t>
      </w:r>
      <w:r w:rsidR="009717D5">
        <w:t xml:space="preserve"> </w:t>
      </w:r>
      <w:r w:rsidRPr="00A92AF8">
        <w:t>Seven models were used in this test</w:t>
      </w:r>
      <w:r w:rsidRPr="001B48E1">
        <w:t xml:space="preserve">, as </w:t>
      </w:r>
      <w:r>
        <w:t>well</w:t>
      </w:r>
      <w:r w:rsidRPr="001B48E1">
        <w:t xml:space="preserve"> as</w:t>
      </w:r>
      <w:r w:rsidRPr="00A92AF8">
        <w:t xml:space="preserve"> the </w:t>
      </w:r>
      <w:r>
        <w:t xml:space="preserve">same </w:t>
      </w:r>
      <w:r w:rsidRPr="00A92AF8">
        <w:t xml:space="preserve">datasets used in </w:t>
      </w:r>
      <w:r>
        <w:t>T</w:t>
      </w:r>
      <w:r w:rsidRPr="00A92AF8">
        <w:t>est 1.</w:t>
      </w:r>
      <w:r w:rsidR="009717D5">
        <w:t xml:space="preserve"> </w:t>
      </w:r>
      <w:r w:rsidRPr="00A92AF8">
        <w:t>Two compilers were used in this test: Borland C 5.5 (public version) and Microsoft Visual C++ 6.0 (commercial version).</w:t>
      </w:r>
      <w:r w:rsidR="009717D5">
        <w:t xml:space="preserve"> </w:t>
      </w:r>
      <w:r w:rsidRPr="00A92AF8">
        <w:t xml:space="preserve">Figure </w:t>
      </w:r>
      <w:r w:rsidR="009717D5">
        <w:t>2</w:t>
      </w:r>
      <w:r w:rsidRPr="00A92AF8">
        <w:t xml:space="preserve"> shows that the Microsoft Visual C++ </w:t>
      </w:r>
      <w:r w:rsidR="009717D5">
        <w:t xml:space="preserve">compiler </w:t>
      </w:r>
      <w:r w:rsidRPr="00A92AF8">
        <w:t xml:space="preserve">has a significantly better performance (55% faster) than </w:t>
      </w:r>
      <w:r w:rsidR="009717D5">
        <w:t xml:space="preserve">the </w:t>
      </w:r>
      <w:r w:rsidRPr="00A92AF8">
        <w:t>Borland C 5.5</w:t>
      </w:r>
      <w:r w:rsidR="009717D5">
        <w:t xml:space="preserve"> complier</w:t>
      </w:r>
      <w:r w:rsidRPr="00A92AF8">
        <w:t>.</w:t>
      </w:r>
    </w:p>
    <w:p w:rsidR="000A3D09" w:rsidRDefault="000A3D09" w:rsidP="005E140D">
      <w:pPr>
        <w:pStyle w:val="CHIBlankA"/>
      </w:pPr>
    </w:p>
    <w:p w:rsidR="000A3D09" w:rsidRDefault="000A3D09" w:rsidP="005E140D">
      <w:pPr>
        <w:pStyle w:val="CHIBlankA"/>
      </w:pPr>
      <w:r>
        <w:rPr>
          <w:noProof/>
          <w:lang w:val="en-US" w:eastAsia="zh-CN"/>
        </w:rPr>
        <w:lastRenderedPageBreak/>
        <w:drawing>
          <wp:anchor distT="0" distB="0" distL="114300" distR="114300" simplePos="0" relativeHeight="251661312" behindDoc="0" locked="1" layoutInCell="1" allowOverlap="0" wp14:anchorId="424FE6E8" wp14:editId="1B72FF60">
            <wp:simplePos x="0" y="0"/>
            <wp:positionH relativeFrom="column">
              <wp:align>center</wp:align>
            </wp:positionH>
            <wp:positionV relativeFrom="paragraph">
              <wp:posOffset>0</wp:posOffset>
            </wp:positionV>
            <wp:extent cx="3632200" cy="2413000"/>
            <wp:effectExtent l="0" t="0" r="0" b="0"/>
            <wp:wrapTopAndBottom/>
            <wp:docPr id="5" name="Picture 171" descr="fig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figure4"/>
                    <pic:cNvPicPr>
                      <a:picLocks noChangeAspect="1" noChangeArrowheads="1"/>
                    </pic:cNvPicPr>
                  </pic:nvPicPr>
                  <pic:blipFill>
                    <a:blip r:embed="rId9">
                      <a:extLst>
                        <a:ext uri="{28A0092B-C50C-407E-A947-70E740481C1C}">
                          <a14:useLocalDpi xmlns:a14="http://schemas.microsoft.com/office/drawing/2010/main" val="0"/>
                        </a:ext>
                      </a:extLst>
                    </a:blip>
                    <a:srcRect l="4488" t="20367" r="5591"/>
                    <a:stretch>
                      <a:fillRect/>
                    </a:stretch>
                  </pic:blipFill>
                  <pic:spPr bwMode="auto">
                    <a:xfrm>
                      <a:off x="0" y="0"/>
                      <a:ext cx="3632200" cy="241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3D09" w:rsidRDefault="0016565F" w:rsidP="000C6B0A">
      <w:pPr>
        <w:pStyle w:val="CHICaptionA"/>
      </w:pPr>
      <w:r>
        <w:t>Figure 2</w:t>
      </w:r>
      <w:r w:rsidR="00BE7F85">
        <w:t> </w:t>
      </w:r>
      <w:r w:rsidR="000A3D09" w:rsidRPr="003213BA">
        <w:t>SWMM5 compilers comparisons using SWMM5 Euler solu</w:t>
      </w:r>
      <w:r w:rsidR="00D0503D">
        <w:t>tion (f</w:t>
      </w:r>
      <w:r w:rsidR="000A3D09" w:rsidRPr="003213BA">
        <w:t>ixed time step).</w:t>
      </w:r>
    </w:p>
    <w:p w:rsidR="000A3D09" w:rsidRDefault="000A3D09" w:rsidP="0003180B">
      <w:pPr>
        <w:pStyle w:val="CHIBookA"/>
      </w:pPr>
      <w:r w:rsidRPr="00A92AF8">
        <w:t xml:space="preserve">Notice that the Microsoft Visual C++ compiler is </w:t>
      </w:r>
      <w:r>
        <w:t>two</w:t>
      </w:r>
      <w:r w:rsidRPr="00A92AF8">
        <w:t xml:space="preserve"> years older than the Borland C 5.5 compiler.</w:t>
      </w:r>
      <w:r w:rsidR="0016565F">
        <w:t xml:space="preserve"> </w:t>
      </w:r>
      <w:r w:rsidRPr="00A92AF8">
        <w:t>The reasons for the di</w:t>
      </w:r>
      <w:r>
        <w:t>fferent</w:t>
      </w:r>
      <w:r w:rsidRPr="00A92AF8">
        <w:t xml:space="preserve"> performances remai</w:t>
      </w:r>
      <w:r w:rsidR="0016565F">
        <w:t>n unknown. The following might</w:t>
      </w:r>
      <w:r w:rsidRPr="00A92AF8">
        <w:t xml:space="preserve"> explain </w:t>
      </w:r>
      <w:r>
        <w:t>why</w:t>
      </w:r>
      <w:r w:rsidRPr="00A92AF8">
        <w:t xml:space="preserve"> Microsoft Visual C++ </w:t>
      </w:r>
      <w:r>
        <w:t>may be</w:t>
      </w:r>
      <w:r w:rsidRPr="00A92AF8">
        <w:t xml:space="preserve"> a better choice of compiler for </w:t>
      </w:r>
      <w:r w:rsidR="0016565F">
        <w:t>SWMM5.</w:t>
      </w:r>
    </w:p>
    <w:p w:rsidR="000A3D09" w:rsidRPr="00A92AF8" w:rsidRDefault="000A3D09" w:rsidP="0003180B">
      <w:pPr>
        <w:pStyle w:val="CHIBookA"/>
      </w:pPr>
      <w:r w:rsidRPr="00A92AF8">
        <w:t>The test computer uses Windows XP as its operating system.</w:t>
      </w:r>
      <w:r w:rsidR="0016565F">
        <w:t xml:space="preserve"> </w:t>
      </w:r>
      <w:r w:rsidRPr="00A92AF8">
        <w:t>Microsoft Visual C++ is known to be the better compiler for XP.</w:t>
      </w:r>
    </w:p>
    <w:p w:rsidR="000A3D09" w:rsidRPr="00A92AF8" w:rsidRDefault="000A3D09" w:rsidP="0003180B">
      <w:pPr>
        <w:pStyle w:val="CHIBookA"/>
      </w:pPr>
      <w:r w:rsidRPr="00A92AF8">
        <w:t>Borland C 5.5 is public domain (free) software</w:t>
      </w:r>
      <w:r w:rsidR="0016565F">
        <w:t xml:space="preserve"> whereas </w:t>
      </w:r>
      <w:r w:rsidRPr="00A92AF8">
        <w:t>Microsoft Visual C++ is a commercial product.</w:t>
      </w:r>
      <w:r w:rsidR="0016565F">
        <w:t xml:space="preserve"> </w:t>
      </w:r>
      <w:r w:rsidRPr="00A92AF8">
        <w:t>Borland also has a commercial version of a C compiler.</w:t>
      </w:r>
      <w:r w:rsidR="0016565F">
        <w:t xml:space="preserve"> </w:t>
      </w:r>
      <w:r w:rsidRPr="00A92AF8">
        <w:t xml:space="preserve">It is suspected that the optimization compiling ability in the public domain </w:t>
      </w:r>
      <w:r>
        <w:t>version</w:t>
      </w:r>
      <w:r w:rsidRPr="00A92AF8">
        <w:t xml:space="preserve"> is not as proficient as the commercial version.</w:t>
      </w:r>
    </w:p>
    <w:p w:rsidR="000A3D09" w:rsidRDefault="000A3D09" w:rsidP="0003180B">
      <w:pPr>
        <w:pStyle w:val="CHIBookA"/>
      </w:pPr>
      <w:r w:rsidRPr="00A92AF8">
        <w:t xml:space="preserve">This test strongly suggests that the </w:t>
      </w:r>
      <w:r>
        <w:t>SWMM5</w:t>
      </w:r>
      <w:r w:rsidR="0016565F">
        <w:t xml:space="preserve"> r</w:t>
      </w:r>
      <w:r w:rsidRPr="00A92AF8">
        <w:t>edevelop</w:t>
      </w:r>
      <w:r w:rsidR="0016565F">
        <w:t>ment t</w:t>
      </w:r>
      <w:r w:rsidRPr="00A92AF8">
        <w:t xml:space="preserve">eam should further search for a better compiler for the final release version of </w:t>
      </w:r>
      <w:r>
        <w:t>SWMM5</w:t>
      </w:r>
      <w:r w:rsidRPr="00A92AF8">
        <w:t>.</w:t>
      </w:r>
      <w:r w:rsidR="0016565F">
        <w:t xml:space="preserve"> </w:t>
      </w:r>
      <w:r w:rsidRPr="00A92AF8">
        <w:t>Microsoft Visual C ++ 7.0 is now on the market.</w:t>
      </w:r>
      <w:r w:rsidR="00816BC6">
        <w:t xml:space="preserve"> </w:t>
      </w:r>
      <w:r w:rsidRPr="00A92AF8">
        <w:t xml:space="preserve">However, the </w:t>
      </w:r>
      <w:r>
        <w:t>B</w:t>
      </w:r>
      <w:r w:rsidRPr="00A92AF8">
        <w:t xml:space="preserve">orland commercial compiler could be faster than </w:t>
      </w:r>
      <w:r w:rsidR="00816BC6">
        <w:t xml:space="preserve">the </w:t>
      </w:r>
      <w:r w:rsidRPr="00A92AF8">
        <w:t>Microsoft Visual C++ 6.0</w:t>
      </w:r>
      <w:r w:rsidR="00816BC6">
        <w:t xml:space="preserve"> compiler</w:t>
      </w:r>
      <w:r w:rsidRPr="00A92AF8">
        <w:t>.</w:t>
      </w:r>
    </w:p>
    <w:p w:rsidR="000A3D09" w:rsidRDefault="00B1199D" w:rsidP="000C6B0A">
      <w:pPr>
        <w:pStyle w:val="CHISubhead1A"/>
      </w:pPr>
      <w:r>
        <w:t>3</w:t>
      </w:r>
      <w:r w:rsidR="000A3D09">
        <w:t xml:space="preserve"> </w:t>
      </w:r>
      <w:r w:rsidR="000A3D09" w:rsidRPr="00A92AF8">
        <w:t>Conclus</w:t>
      </w:r>
      <w:r w:rsidR="000A3D09">
        <w:t>ions</w:t>
      </w:r>
    </w:p>
    <w:p w:rsidR="000A3D09" w:rsidRDefault="000A3D09" w:rsidP="005E140D">
      <w:pPr>
        <w:pStyle w:val="CHIBookNon-indentA"/>
      </w:pPr>
      <w:r w:rsidRPr="00A92AF8">
        <w:t>In the past ten y</w:t>
      </w:r>
      <w:r w:rsidR="00816BC6">
        <w:t>ears, technological advance</w:t>
      </w:r>
      <w:r w:rsidR="0083409D">
        <w:t>s</w:t>
      </w:r>
      <w:r w:rsidRPr="00A92AF8">
        <w:t xml:space="preserve"> in the comput</w:t>
      </w:r>
      <w:r w:rsidR="0083409D">
        <w:t>er field have</w:t>
      </w:r>
      <w:r w:rsidRPr="00A92AF8">
        <w:t xml:space="preserve"> been astonishing.</w:t>
      </w:r>
      <w:r w:rsidR="00816BC6">
        <w:t xml:space="preserve"> </w:t>
      </w:r>
      <w:r w:rsidRPr="00A92AF8">
        <w:t>As the current trend in the development of high performance desktop computers continues, long term continuous SWMM simulation becomes more feasible in engineering practice.</w:t>
      </w:r>
      <w:r w:rsidR="00816BC6">
        <w:t xml:space="preserve"> </w:t>
      </w:r>
      <w:r w:rsidRPr="00A92AF8">
        <w:t>Computation time will become increasingly less of an obstacle to long term continuous hydraulic analysis in the near future.</w:t>
      </w:r>
      <w:r w:rsidR="00816BC6">
        <w:t xml:space="preserve"> </w:t>
      </w:r>
      <w:r w:rsidRPr="00A92AF8">
        <w:t>Besides relying on future hardware advancements to improve the computational speed, there are several current ways to increase model efficiency.</w:t>
      </w:r>
      <w:r w:rsidR="00816BC6">
        <w:t xml:space="preserve"> </w:t>
      </w:r>
      <w:r w:rsidRPr="00A92AF8">
        <w:t>One is code optimization, in which new algorithms in calculation or data structure may improve computational efficiency.</w:t>
      </w:r>
      <w:r w:rsidR="00816BC6">
        <w:t xml:space="preserve"> </w:t>
      </w:r>
      <w:r w:rsidRPr="00A92AF8">
        <w:t>Another possible option to help in gaining speed is to migrate the SWMM program code to the Linux environment.</w:t>
      </w:r>
      <w:r w:rsidR="00816BC6">
        <w:t xml:space="preserve"> </w:t>
      </w:r>
      <w:r w:rsidRPr="00A92AF8">
        <w:t xml:space="preserve">With the SWMM code now entirely written in the C </w:t>
      </w:r>
      <w:r w:rsidRPr="00A92AF8">
        <w:lastRenderedPageBreak/>
        <w:t>language, migrating to Linux should not be difficult.</w:t>
      </w:r>
      <w:r w:rsidR="00654A06">
        <w:t xml:space="preserve"> </w:t>
      </w:r>
      <w:r w:rsidRPr="00A92AF8">
        <w:t>The new 64-bit microprocessors can also be an option for improving simulation runtimes.</w:t>
      </w:r>
      <w:r w:rsidR="00654A06">
        <w:t xml:space="preserve"> </w:t>
      </w:r>
      <w:r w:rsidRPr="00A92AF8">
        <w:t xml:space="preserve">Lastly, parallel processing technology should be deployed in </w:t>
      </w:r>
      <w:r>
        <w:t>SWMM5</w:t>
      </w:r>
      <w:r w:rsidRPr="00A92AF8">
        <w:t>.</w:t>
      </w:r>
      <w:r w:rsidR="00654A06">
        <w:t xml:space="preserve"> </w:t>
      </w:r>
      <w:r w:rsidRPr="00A92AF8">
        <w:t xml:space="preserve">CDM has written a </w:t>
      </w:r>
      <w:r>
        <w:t>SWMM4</w:t>
      </w:r>
      <w:r w:rsidRPr="00A92AF8">
        <w:t xml:space="preserve"> engine that can take advantage of parallel processors (Burgess </w:t>
      </w:r>
      <w:r w:rsidR="00654A06">
        <w:t>et al.</w:t>
      </w:r>
      <w:r w:rsidRPr="00A92AF8">
        <w:t>1999).</w:t>
      </w:r>
      <w:r w:rsidR="001E5A04">
        <w:t xml:space="preserve"> </w:t>
      </w:r>
      <w:r w:rsidRPr="00A92AF8">
        <w:t xml:space="preserve">The </w:t>
      </w:r>
      <w:r>
        <w:t>SWMM5</w:t>
      </w:r>
      <w:r w:rsidR="00654A06">
        <w:t xml:space="preserve"> r</w:t>
      </w:r>
      <w:r w:rsidRPr="00A92AF8">
        <w:t>ede</w:t>
      </w:r>
      <w:r w:rsidR="00654A06">
        <w:t>velopment t</w:t>
      </w:r>
      <w:r w:rsidRPr="00A92AF8">
        <w:t>eam should review the parallel code and incorporate</w:t>
      </w:r>
      <w:r w:rsidR="00654A06">
        <w:t xml:space="preserve"> it</w:t>
      </w:r>
      <w:r w:rsidRPr="00A92AF8">
        <w:t xml:space="preserve"> into </w:t>
      </w:r>
      <w:r>
        <w:t>SWMM5</w:t>
      </w:r>
      <w:r w:rsidRPr="00A92AF8">
        <w:t>.</w:t>
      </w:r>
    </w:p>
    <w:p w:rsidR="000A3D09" w:rsidRDefault="000A3D09" w:rsidP="000C6B0A">
      <w:pPr>
        <w:pStyle w:val="CHISubhead1A"/>
      </w:pPr>
      <w:r w:rsidRPr="00A92AF8">
        <w:t>Reference</w:t>
      </w:r>
      <w:r>
        <w:t>s</w:t>
      </w:r>
    </w:p>
    <w:p w:rsidR="00CE7641" w:rsidRPr="00CE7641" w:rsidRDefault="00CE7641" w:rsidP="00CE7641">
      <w:pPr>
        <w:pStyle w:val="CHIBookNon-indentA"/>
      </w:pPr>
      <w:r>
        <w:t xml:space="preserve">The following references illustrate the most common forms used (book, journal, chapter in book, conference proceedings). We use the author-date system specified in the </w:t>
      </w:r>
      <w:r w:rsidRPr="00773A13">
        <w:rPr>
          <w:i/>
        </w:rPr>
        <w:t>Chicago Manual of Style</w:t>
      </w:r>
      <w:r>
        <w:t xml:space="preserve"> </w:t>
      </w:r>
      <w:r w:rsidR="00773A13">
        <w:t>(16th Edition).</w:t>
      </w:r>
    </w:p>
    <w:p w:rsidR="009F52A1" w:rsidRDefault="009F52A1" w:rsidP="00FE0BE7">
      <w:pPr>
        <w:pStyle w:val="CHIReferenceA"/>
      </w:pPr>
      <w:r>
        <w:t xml:space="preserve">Bennett, A. 2011. “Potable Water: New Technology Enables Use of Alternative Water Sources.” </w:t>
      </w:r>
      <w:r>
        <w:rPr>
          <w:i/>
          <w:iCs/>
        </w:rPr>
        <w:t>Filtration+Separation</w:t>
      </w:r>
      <w:r>
        <w:t xml:space="preserve"> (March/April): 24–7.</w:t>
      </w:r>
    </w:p>
    <w:p w:rsidR="009F52A1" w:rsidRDefault="009F52A1" w:rsidP="000F118E">
      <w:pPr>
        <w:pStyle w:val="CHIReferenceA"/>
      </w:pPr>
      <w:r>
        <w:t xml:space="preserve">Bremere, I., M. Kennedy, A. Stikker and J. Schippers. 2001. </w:t>
      </w:r>
      <w:r w:rsidR="000F118E">
        <w:t>“</w:t>
      </w:r>
      <w:r>
        <w:t xml:space="preserve">How Water Scarcity Will Effect the Growth in the Desalination Market in the Coming 25 Years.” </w:t>
      </w:r>
      <w:r>
        <w:rPr>
          <w:i/>
          <w:iCs/>
        </w:rPr>
        <w:t>Desalination</w:t>
      </w:r>
      <w:r>
        <w:t xml:space="preserve"> 138:7–15.</w:t>
      </w:r>
    </w:p>
    <w:p w:rsidR="009F52A1" w:rsidRDefault="009F52A1" w:rsidP="000F118E">
      <w:pPr>
        <w:pStyle w:val="CHIReferenceA"/>
      </w:pPr>
      <w:r>
        <w:t xml:space="preserve">Brix, H., H. H. Schierup and C. A. Arias. 2007. “Twenty Years Experience with Constructed Wetland Systems in Denmark: What Did We Learn?” </w:t>
      </w:r>
      <w:r>
        <w:rPr>
          <w:i/>
          <w:iCs/>
        </w:rPr>
        <w:t>Water Science and Technology</w:t>
      </w:r>
      <w:r>
        <w:t xml:space="preserve"> 56 (3): 63–8.</w:t>
      </w:r>
    </w:p>
    <w:p w:rsidR="00595157" w:rsidRDefault="00595157" w:rsidP="009A658F">
      <w:pPr>
        <w:pStyle w:val="CHIReferenceA"/>
      </w:pPr>
      <w:r w:rsidRPr="00595157">
        <w:t xml:space="preserve">Burgess, E., W.R. Magro, M. Clement, C. Moore and J. Smullen. 2000. "Parallel Processing Enhancement to SWMM/EXTRAN." </w:t>
      </w:r>
      <w:r w:rsidRPr="00595157">
        <w:rPr>
          <w:i/>
        </w:rPr>
        <w:t>Journal of Water Management Modeling</w:t>
      </w:r>
      <w:r w:rsidRPr="00595157">
        <w:t xml:space="preserve"> R206-03. doi: 10.14796/JWMM.R206-03. </w:t>
      </w:r>
    </w:p>
    <w:p w:rsidR="00595157" w:rsidRDefault="00595157" w:rsidP="009A658F">
      <w:pPr>
        <w:pStyle w:val="CHIReferenceA"/>
      </w:pPr>
      <w:r w:rsidRPr="00595157">
        <w:t>Chan, C.C., E. Burgess, T. Schade and R.E. Dickinson. 200</w:t>
      </w:r>
      <w:r>
        <w:t>3</w:t>
      </w:r>
      <w:r w:rsidRPr="00595157">
        <w:t xml:space="preserve">. "Design of the SWMM Data Translation and the Testing of SWMM 5 Engine." </w:t>
      </w:r>
      <w:r w:rsidRPr="00595157">
        <w:rPr>
          <w:i/>
        </w:rPr>
        <w:t>Journal of Water Management Modeling</w:t>
      </w:r>
      <w:r w:rsidRPr="00595157">
        <w:t xml:space="preserve"> R220-17. doi: 10.14796/JWMM.R220-17. </w:t>
      </w:r>
    </w:p>
    <w:p w:rsidR="000A3D09" w:rsidRPr="00A92AF8" w:rsidRDefault="000A3D09" w:rsidP="009A658F">
      <w:pPr>
        <w:pStyle w:val="CHIReferenceA"/>
      </w:pPr>
      <w:r w:rsidRPr="00A92AF8">
        <w:t xml:space="preserve">Dickinson R. E., </w:t>
      </w:r>
      <w:r>
        <w:t xml:space="preserve">E. H. </w:t>
      </w:r>
      <w:r w:rsidRPr="00A92AF8">
        <w:t>Burgess</w:t>
      </w:r>
      <w:r>
        <w:t xml:space="preserve">, L. A. </w:t>
      </w:r>
      <w:r w:rsidRPr="00A92AF8">
        <w:t>Rossman</w:t>
      </w:r>
      <w:r>
        <w:t xml:space="preserve"> and</w:t>
      </w:r>
      <w:r w:rsidRPr="00A92AF8">
        <w:t xml:space="preserve"> L.A.</w:t>
      </w:r>
      <w:r>
        <w:t xml:space="preserve"> </w:t>
      </w:r>
      <w:r w:rsidRPr="00A92AF8">
        <w:t>Roesner. 2004.</w:t>
      </w:r>
      <w:r w:rsidR="001D6284">
        <w:t xml:space="preserve"> </w:t>
      </w:r>
      <w:r w:rsidR="000C60EB">
        <w:t>“</w:t>
      </w:r>
      <w:r w:rsidRPr="00A92AF8">
        <w:t xml:space="preserve">The Modified Euler Solution Algorithm and the Picard Solution Algorithm in </w:t>
      </w:r>
      <w:r>
        <w:t>SWMM5</w:t>
      </w:r>
      <w:r w:rsidRPr="00A92AF8">
        <w:t>.</w:t>
      </w:r>
      <w:r w:rsidR="000C60EB">
        <w:t>”</w:t>
      </w:r>
      <w:r>
        <w:t xml:space="preserve"> </w:t>
      </w:r>
      <w:r w:rsidR="00EC7B89">
        <w:t xml:space="preserve">Paper presented at The </w:t>
      </w:r>
      <w:r w:rsidRPr="00A92AF8">
        <w:t>2004 Conference on Stormwater and Urban Water Sys</w:t>
      </w:r>
      <w:r w:rsidR="00EC7B89">
        <w:t>tems Modeling,</w:t>
      </w:r>
      <w:r w:rsidRPr="00A92AF8">
        <w:t xml:space="preserve"> To</w:t>
      </w:r>
      <w:r w:rsidR="00EC7B89">
        <w:t xml:space="preserve">ronto, </w:t>
      </w:r>
      <w:r w:rsidRPr="00A92AF8">
        <w:t>Feb</w:t>
      </w:r>
      <w:r w:rsidR="00EC7B89">
        <w:t>ruary</w:t>
      </w:r>
      <w:r w:rsidRPr="00A92AF8">
        <w:t xml:space="preserve"> 19</w:t>
      </w:r>
      <w:r w:rsidR="00EC7B89">
        <w:t>–</w:t>
      </w:r>
      <w:r w:rsidRPr="00A92AF8">
        <w:t>20, 2004.</w:t>
      </w:r>
    </w:p>
    <w:p w:rsidR="000A3D09" w:rsidRDefault="000A3D09" w:rsidP="009A658F">
      <w:pPr>
        <w:pStyle w:val="CHIReferenceA"/>
      </w:pPr>
      <w:r w:rsidRPr="00A92AF8">
        <w:t>Huber, W. C. and R. E. Dickinson</w:t>
      </w:r>
      <w:r>
        <w:t>. 1988</w:t>
      </w:r>
      <w:r w:rsidRPr="00A92AF8">
        <w:t xml:space="preserve">. </w:t>
      </w:r>
      <w:r w:rsidRPr="00842CD5">
        <w:rPr>
          <w:i/>
        </w:rPr>
        <w:t>Storm Water Management Mode</w:t>
      </w:r>
      <w:r>
        <w:rPr>
          <w:i/>
        </w:rPr>
        <w:t xml:space="preserve">l </w:t>
      </w:r>
      <w:r w:rsidRPr="00842CD5">
        <w:rPr>
          <w:i/>
        </w:rPr>
        <w:t>User’s Manual</w:t>
      </w:r>
      <w:r>
        <w:rPr>
          <w:i/>
        </w:rPr>
        <w:t xml:space="preserve"> Version 4</w:t>
      </w:r>
      <w:r>
        <w:t xml:space="preserve">. Athens, GA: U. S. Environmental Protection Agency. </w:t>
      </w:r>
      <w:r w:rsidRPr="00A92AF8">
        <w:t xml:space="preserve"> </w:t>
      </w:r>
      <w:r>
        <w:t>EPA/600/3-88/001A.</w:t>
      </w:r>
    </w:p>
    <w:p w:rsidR="000A3D09" w:rsidRDefault="000A3D09" w:rsidP="009A658F">
      <w:pPr>
        <w:pStyle w:val="CHIReferenceA"/>
      </w:pPr>
      <w:r w:rsidRPr="00A92AF8">
        <w:t>Roesner, L.</w:t>
      </w:r>
      <w:r>
        <w:t xml:space="preserve"> </w:t>
      </w:r>
      <w:r w:rsidRPr="00A92AF8">
        <w:t>A., R.</w:t>
      </w:r>
      <w:r>
        <w:t xml:space="preserve"> </w:t>
      </w:r>
      <w:r w:rsidRPr="00A92AF8">
        <w:t>E. Dickinson and J.</w:t>
      </w:r>
      <w:r>
        <w:t xml:space="preserve"> </w:t>
      </w:r>
      <w:r w:rsidRPr="00A92AF8">
        <w:t>A. Aldrich</w:t>
      </w:r>
      <w:r>
        <w:t>.</w:t>
      </w:r>
      <w:r w:rsidRPr="00A92AF8">
        <w:t xml:space="preserve"> 1988</w:t>
      </w:r>
      <w:r>
        <w:t>.</w:t>
      </w:r>
      <w:r w:rsidRPr="00A92AF8">
        <w:t xml:space="preserve"> </w:t>
      </w:r>
      <w:r w:rsidRPr="00A20FD4">
        <w:rPr>
          <w:i/>
        </w:rPr>
        <w:t>Storm Water Management Model User’s Manual, Version 4, EXTRAN Addendum</w:t>
      </w:r>
      <w:r>
        <w:t>. Athens, GA: U. S. Environmental Protection Agency. EPA/600/3-88/001B.</w:t>
      </w:r>
    </w:p>
    <w:p w:rsidR="00595157" w:rsidRDefault="00595157" w:rsidP="009A658F">
      <w:pPr>
        <w:pStyle w:val="CHIReferenceA"/>
      </w:pPr>
      <w:r w:rsidRPr="00595157">
        <w:t>Rossman, L.A., R.E. Dickinson, T. Schade, C.C. Chan, E. Burgess, D. Sullivan and F. Lai. 200</w:t>
      </w:r>
      <w:r>
        <w:t>3</w:t>
      </w:r>
      <w:r w:rsidRPr="00595157">
        <w:t xml:space="preserve">. "SWMM 5 - the Next Generation of EPA's Storm Water Management Model." </w:t>
      </w:r>
      <w:r w:rsidRPr="00595157">
        <w:rPr>
          <w:i/>
        </w:rPr>
        <w:t>Journal of Water Management Modeling</w:t>
      </w:r>
      <w:r w:rsidRPr="00595157">
        <w:t xml:space="preserve"> R220-16. doi: </w:t>
      </w:r>
      <w:bookmarkStart w:id="0" w:name="_GoBack"/>
      <w:bookmarkEnd w:id="0"/>
      <w:r w:rsidRPr="00595157">
        <w:t xml:space="preserve">10.14796/JWMM.R220-16. </w:t>
      </w:r>
    </w:p>
    <w:p w:rsidR="000A3D09" w:rsidRDefault="000A3D09" w:rsidP="009A658F">
      <w:pPr>
        <w:pStyle w:val="CHIReferenceA"/>
      </w:pPr>
      <w:r>
        <w:t>Schade, T. 2002</w:t>
      </w:r>
      <w:r w:rsidRPr="00A92AF8">
        <w:t>.</w:t>
      </w:r>
      <w:r>
        <w:t xml:space="preserve"> </w:t>
      </w:r>
      <w:r w:rsidRPr="00B911F1">
        <w:rPr>
          <w:i/>
        </w:rPr>
        <w:t>Quality Assurance Project Plan for SWMM Redevelopment</w:t>
      </w:r>
      <w:r>
        <w:t>. Cincinnati, OH: U. S. Environmental Protection Agency.</w:t>
      </w:r>
    </w:p>
    <w:p w:rsidR="000A3D09" w:rsidRDefault="000A3D09" w:rsidP="009A658F">
      <w:pPr>
        <w:pStyle w:val="CHIReferenceA"/>
      </w:pPr>
      <w:r w:rsidRPr="00A92AF8">
        <w:t>U</w:t>
      </w:r>
      <w:r>
        <w:t>SEPA. 2002</w:t>
      </w:r>
      <w:r w:rsidRPr="00A92AF8">
        <w:t xml:space="preserve">. </w:t>
      </w:r>
      <w:r w:rsidRPr="001D6284">
        <w:rPr>
          <w:i/>
        </w:rPr>
        <w:t>SWMM Redevelopment Project Plan</w:t>
      </w:r>
      <w:r w:rsidR="000C60EB">
        <w:rPr>
          <w:i/>
        </w:rPr>
        <w:t>—</w:t>
      </w:r>
      <w:r w:rsidRPr="001D6284">
        <w:rPr>
          <w:i/>
        </w:rPr>
        <w:t>Version 5</w:t>
      </w:r>
      <w:r>
        <w:t xml:space="preserve">. Washington DC: U. S. Environmental Protection Agency. </w:t>
      </w:r>
    </w:p>
    <w:p w:rsidR="00152DEC" w:rsidRDefault="00152DEC" w:rsidP="00152DEC">
      <w:pPr>
        <w:pStyle w:val="CHISubhead1A"/>
      </w:pPr>
      <w:r>
        <w:lastRenderedPageBreak/>
        <w:t>Author Affiliations</w:t>
      </w:r>
    </w:p>
    <w:p w:rsidR="00152DEC" w:rsidRDefault="00152DEC" w:rsidP="00AA2350">
      <w:pPr>
        <w:pStyle w:val="CHIBookNon-indentA"/>
      </w:pPr>
      <w:r>
        <w:t>For each author, please include</w:t>
      </w:r>
      <w:r w:rsidR="00AA2350">
        <w:t xml:space="preserve"> in this section (using one paragraph for each author) the author’s name, business/institutional affiliation and geographical location.</w:t>
      </w:r>
      <w:r w:rsidR="00E164E3">
        <w:t xml:space="preserve"> Please identify the corresponding author as such.</w:t>
      </w:r>
    </w:p>
    <w:p w:rsidR="00343BCE" w:rsidRDefault="00343BCE" w:rsidP="00AA2350">
      <w:pPr>
        <w:pStyle w:val="CHIBookNon-indentA"/>
      </w:pPr>
    </w:p>
    <w:p w:rsidR="00343BCE" w:rsidRPr="00152DEC" w:rsidRDefault="00343BCE" w:rsidP="00AA2350">
      <w:pPr>
        <w:pStyle w:val="CHIBookNon-indentA"/>
      </w:pPr>
      <w:r>
        <w:t>Robert E. Dickinson</w:t>
      </w:r>
      <w:r w:rsidR="005138A3">
        <w:t>,</w:t>
      </w:r>
      <w:r>
        <w:t xml:space="preserve"> Innovyze Inc., Tampa, FL</w:t>
      </w:r>
      <w:r w:rsidR="005138A3">
        <w:t>.</w:t>
      </w:r>
    </w:p>
    <w:sectPr w:rsidR="00343BCE" w:rsidRPr="00152DEC" w:rsidSect="00446F76">
      <w:headerReference w:type="even" r:id="rId10"/>
      <w:headerReference w:type="default" r:id="rId11"/>
      <w:footerReference w:type="even" r:id="rId12"/>
      <w:footerReference w:type="default" r:id="rId13"/>
      <w:headerReference w:type="first" r:id="rId14"/>
      <w:footerReference w:type="first" r:id="rId15"/>
      <w:pgSz w:w="12240" w:h="15840"/>
      <w:pgMar w:top="1200" w:right="3660" w:bottom="1680" w:left="3660" w:header="0" w:footer="5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BCE" w:rsidRDefault="00AB1BCE" w:rsidP="00E53815">
      <w:r>
        <w:separator/>
      </w:r>
    </w:p>
  </w:endnote>
  <w:endnote w:type="continuationSeparator" w:id="0">
    <w:p w:rsidR="00AB1BCE" w:rsidRDefault="00AB1BCE" w:rsidP="00E5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 Pro">
    <w:altName w:val="Cambria Math"/>
    <w:charset w:val="00"/>
    <w:family w:val="auto"/>
    <w:pitch w:val="variable"/>
    <w:sig w:usb0="00000001" w:usb1="5000E07B" w:usb2="00000000" w:usb3="00000000" w:csb0="0000019F" w:csb1="00000000"/>
  </w:font>
  <w:font w:name="Myriad Pro">
    <w:altName w:val="Corbel"/>
    <w:charset w:val="00"/>
    <w:family w:val="auto"/>
    <w:pitch w:val="variable"/>
    <w:sig w:usb0="00000001" w:usb1="00000001" w:usb2="00000000" w:usb3="00000000" w:csb0="0000019F" w:csb1="00000000"/>
  </w:font>
  <w:font w:name="Minion Pro SmBd">
    <w:altName w:val="Cambria Math"/>
    <w:charset w:val="00"/>
    <w:family w:val="auto"/>
    <w:pitch w:val="variable"/>
    <w:sig w:usb0="00000001" w:usb1="5000E07B" w:usb2="00000000" w:usb3="00000000" w:csb0="0000019F" w:csb1="00000000"/>
  </w:font>
  <w:font w:name="MyriadPro-Regular">
    <w:altName w:val="MS Gothic"/>
    <w:panose1 w:val="00000000000000000000"/>
    <w:charset w:val="80"/>
    <w:family w:val="swiss"/>
    <w:notTrueType/>
    <w:pitch w:val="default"/>
    <w:sig w:usb0="00000000" w:usb1="08070000" w:usb2="00000010" w:usb3="00000000" w:csb0="00020009" w:csb1="00000000"/>
  </w:font>
  <w:font w:name="Myriad Pro Cond">
    <w:altName w:val="Corbel"/>
    <w:charset w:val="00"/>
    <w:family w:val="auto"/>
    <w:pitch w:val="variable"/>
    <w:sig w:usb0="00000001" w:usb1="00000001" w:usb2="00000000" w:usb3="00000000" w:csb0="0000019F" w:csb1="00000000"/>
  </w:font>
  <w:font w:name="Geneva">
    <w:altName w:val="Arial"/>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BCE" w:rsidRDefault="00343BCE" w:rsidP="00A562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43BCE" w:rsidRDefault="00343B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BCE" w:rsidRDefault="00343BCE" w:rsidP="001D65CD">
    <w:pPr>
      <w:pStyle w:val="CHIFooterA"/>
    </w:pPr>
    <w:r>
      <w:t>Chan, C. C., R. E. Dickinson and E. H. Burgess. Runtime Comparisons Between SWWM4 and SWMM5 Using Various Continuous Simulation Model Networks.</w:t>
    </w:r>
  </w:p>
  <w:p w:rsidR="00343BCE" w:rsidRPr="00A56294" w:rsidRDefault="00343BCE" w:rsidP="00A56294">
    <w:pPr>
      <w:pStyle w:val="Footer"/>
      <w:framePr w:wrap="around" w:vAnchor="text" w:hAnchor="page" w:x="6055" w:y="5"/>
      <w:jc w:val="center"/>
      <w:rPr>
        <w:rStyle w:val="PageNumber"/>
        <w:rFonts w:ascii="Minion Pro" w:hAnsi="Minion Pro"/>
        <w:sz w:val="18"/>
        <w:szCs w:val="18"/>
      </w:rPr>
    </w:pPr>
    <w:r w:rsidRPr="00A56294">
      <w:rPr>
        <w:rStyle w:val="PageNumber"/>
        <w:rFonts w:ascii="Minion Pro" w:hAnsi="Minion Pro"/>
        <w:sz w:val="18"/>
        <w:szCs w:val="18"/>
      </w:rPr>
      <w:fldChar w:fldCharType="begin"/>
    </w:r>
    <w:r w:rsidRPr="00A56294">
      <w:rPr>
        <w:rStyle w:val="PageNumber"/>
        <w:rFonts w:ascii="Minion Pro" w:hAnsi="Minion Pro"/>
        <w:sz w:val="18"/>
        <w:szCs w:val="18"/>
      </w:rPr>
      <w:instrText xml:space="preserve">PAGE  </w:instrText>
    </w:r>
    <w:r w:rsidRPr="00A56294">
      <w:rPr>
        <w:rStyle w:val="PageNumber"/>
        <w:rFonts w:ascii="Minion Pro" w:hAnsi="Minion Pro"/>
        <w:sz w:val="18"/>
        <w:szCs w:val="18"/>
      </w:rPr>
      <w:fldChar w:fldCharType="separate"/>
    </w:r>
    <w:r w:rsidR="00595157">
      <w:rPr>
        <w:rStyle w:val="PageNumber"/>
        <w:rFonts w:ascii="Minion Pro" w:hAnsi="Minion Pro"/>
        <w:noProof/>
        <w:sz w:val="18"/>
        <w:szCs w:val="18"/>
      </w:rPr>
      <w:t>8</w:t>
    </w:r>
    <w:r w:rsidRPr="00A56294">
      <w:rPr>
        <w:rStyle w:val="PageNumber"/>
        <w:rFonts w:ascii="Minion Pro" w:hAnsi="Minion Pro"/>
        <w:sz w:val="18"/>
        <w:szCs w:val="18"/>
      </w:rPr>
      <w:fldChar w:fldCharType="end"/>
    </w:r>
  </w:p>
  <w:p w:rsidR="00343BCE" w:rsidRDefault="00343BCE" w:rsidP="00A56294">
    <w:pPr>
      <w:pStyle w:val="CHIFooter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11" w:rsidRDefault="00C54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BCE" w:rsidRDefault="00AB1BCE" w:rsidP="00E53815">
      <w:r>
        <w:separator/>
      </w:r>
    </w:p>
  </w:footnote>
  <w:footnote w:type="continuationSeparator" w:id="0">
    <w:p w:rsidR="00AB1BCE" w:rsidRDefault="00AB1BCE" w:rsidP="00E538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11" w:rsidRDefault="00C549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11" w:rsidRDefault="00C549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11" w:rsidRDefault="00C54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6BC8A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21E51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75E30B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EF0DD6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65A99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F4E92D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444A4A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0A2984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C82159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0FA34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AC2D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345B4F"/>
    <w:multiLevelType w:val="multilevel"/>
    <w:tmpl w:val="0544835A"/>
    <w:lvl w:ilvl="0">
      <w:start w:val="1"/>
      <w:numFmt w:val="bullet"/>
      <w:lvlText w:val="·"/>
      <w:lvlJc w:val="left"/>
      <w:pPr>
        <w:tabs>
          <w:tab w:val="num" w:pos="240"/>
        </w:tabs>
        <w:ind w:left="360" w:hanging="12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F2F186A"/>
    <w:multiLevelType w:val="hybridMultilevel"/>
    <w:tmpl w:val="E2E86EE4"/>
    <w:lvl w:ilvl="0" w:tplc="8AD81E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5F0444"/>
    <w:multiLevelType w:val="multilevel"/>
    <w:tmpl w:val="483C970E"/>
    <w:lvl w:ilvl="0">
      <w:start w:val="1"/>
      <w:numFmt w:val="bullet"/>
      <w:lvlText w:val=""/>
      <w:lvlJc w:val="left"/>
      <w:pPr>
        <w:tabs>
          <w:tab w:val="num" w:pos="480"/>
        </w:tabs>
        <w:ind w:left="1200" w:hanging="9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3D13D8C"/>
    <w:multiLevelType w:val="hybridMultilevel"/>
    <w:tmpl w:val="B1FA3926"/>
    <w:lvl w:ilvl="0" w:tplc="879AAC96">
      <w:start w:val="1"/>
      <w:numFmt w:val="decimal"/>
      <w:lvlText w:val="%1."/>
      <w:lvlJc w:val="left"/>
      <w:pPr>
        <w:ind w:left="720" w:hanging="360"/>
      </w:pPr>
      <w:rPr>
        <w:rFonts w:cs="Times New Roman" w:hint="default"/>
      </w:rPr>
    </w:lvl>
    <w:lvl w:ilvl="1" w:tplc="04090019">
      <w:start w:val="1"/>
      <w:numFmt w:val="lowerLetter"/>
      <w:lvlText w:val="%2."/>
      <w:lvlJc w:val="left"/>
      <w:pPr>
        <w:ind w:left="1224" w:hanging="360"/>
      </w:pPr>
      <w:rPr>
        <w:rFonts w:cs="Times New Roman"/>
      </w:rPr>
    </w:lvl>
    <w:lvl w:ilvl="2" w:tplc="0409001B">
      <w:start w:val="1"/>
      <w:numFmt w:val="lowerRoman"/>
      <w:lvlText w:val="%3."/>
      <w:lvlJc w:val="right"/>
      <w:pPr>
        <w:ind w:left="1944" w:hanging="180"/>
      </w:pPr>
      <w:rPr>
        <w:rFonts w:cs="Times New Roman"/>
      </w:rPr>
    </w:lvl>
    <w:lvl w:ilvl="3" w:tplc="0409000F">
      <w:start w:val="1"/>
      <w:numFmt w:val="decimal"/>
      <w:lvlText w:val="%4."/>
      <w:lvlJc w:val="left"/>
      <w:pPr>
        <w:ind w:left="2664" w:hanging="360"/>
      </w:pPr>
      <w:rPr>
        <w:rFonts w:cs="Times New Roman"/>
      </w:rPr>
    </w:lvl>
    <w:lvl w:ilvl="4" w:tplc="04090019">
      <w:start w:val="1"/>
      <w:numFmt w:val="lowerLetter"/>
      <w:lvlText w:val="%5."/>
      <w:lvlJc w:val="left"/>
      <w:pPr>
        <w:ind w:left="3384" w:hanging="360"/>
      </w:pPr>
      <w:rPr>
        <w:rFonts w:cs="Times New Roman"/>
      </w:rPr>
    </w:lvl>
    <w:lvl w:ilvl="5" w:tplc="0409001B">
      <w:start w:val="1"/>
      <w:numFmt w:val="lowerRoman"/>
      <w:lvlText w:val="%6."/>
      <w:lvlJc w:val="right"/>
      <w:pPr>
        <w:ind w:left="4104" w:hanging="180"/>
      </w:pPr>
      <w:rPr>
        <w:rFonts w:cs="Times New Roman"/>
      </w:rPr>
    </w:lvl>
    <w:lvl w:ilvl="6" w:tplc="0409000F">
      <w:start w:val="1"/>
      <w:numFmt w:val="decimal"/>
      <w:lvlText w:val="%7."/>
      <w:lvlJc w:val="left"/>
      <w:pPr>
        <w:ind w:left="4824" w:hanging="360"/>
      </w:pPr>
      <w:rPr>
        <w:rFonts w:cs="Times New Roman"/>
      </w:rPr>
    </w:lvl>
    <w:lvl w:ilvl="7" w:tplc="04090019">
      <w:start w:val="1"/>
      <w:numFmt w:val="lowerLetter"/>
      <w:lvlText w:val="%8."/>
      <w:lvlJc w:val="left"/>
      <w:pPr>
        <w:ind w:left="5544" w:hanging="360"/>
      </w:pPr>
      <w:rPr>
        <w:rFonts w:cs="Times New Roman"/>
      </w:rPr>
    </w:lvl>
    <w:lvl w:ilvl="8" w:tplc="0409001B">
      <w:start w:val="1"/>
      <w:numFmt w:val="lowerRoman"/>
      <w:lvlText w:val="%9."/>
      <w:lvlJc w:val="right"/>
      <w:pPr>
        <w:ind w:left="6264" w:hanging="180"/>
      </w:pPr>
      <w:rPr>
        <w:rFonts w:cs="Times New Roman"/>
      </w:rPr>
    </w:lvl>
  </w:abstractNum>
  <w:abstractNum w:abstractNumId="15" w15:restartNumberingAfterBreak="0">
    <w:nsid w:val="3CE31298"/>
    <w:multiLevelType w:val="hybridMultilevel"/>
    <w:tmpl w:val="2286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42B4F"/>
    <w:multiLevelType w:val="hybridMultilevel"/>
    <w:tmpl w:val="62E2D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364C28"/>
    <w:multiLevelType w:val="multilevel"/>
    <w:tmpl w:val="6AB039A2"/>
    <w:lvl w:ilvl="0">
      <w:start w:val="1"/>
      <w:numFmt w:val="bullet"/>
      <w:lvlText w:val="·"/>
      <w:lvlJc w:val="left"/>
      <w:pPr>
        <w:ind w:left="1200" w:hanging="9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B910FF6"/>
    <w:multiLevelType w:val="multilevel"/>
    <w:tmpl w:val="BC209508"/>
    <w:lvl w:ilvl="0">
      <w:start w:val="1"/>
      <w:numFmt w:val="bullet"/>
      <w:lvlText w:val="·"/>
      <w:lvlJc w:val="left"/>
      <w:pPr>
        <w:tabs>
          <w:tab w:val="num" w:pos="360"/>
        </w:tabs>
        <w:ind w:left="1200" w:hanging="9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1AF42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1243BB0"/>
    <w:multiLevelType w:val="multilevel"/>
    <w:tmpl w:val="750CB806"/>
    <w:lvl w:ilvl="0">
      <w:start w:val="1"/>
      <w:numFmt w:val="bullet"/>
      <w:lvlText w:val="·"/>
      <w:lvlJc w:val="left"/>
      <w:pPr>
        <w:tabs>
          <w:tab w:val="num" w:pos="360"/>
        </w:tabs>
        <w:ind w:left="360" w:hanging="12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1981166"/>
    <w:multiLevelType w:val="hybridMultilevel"/>
    <w:tmpl w:val="A5262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A3292F"/>
    <w:multiLevelType w:val="hybridMultilevel"/>
    <w:tmpl w:val="4E9C37B2"/>
    <w:lvl w:ilvl="0" w:tplc="74DA706C">
      <w:start w:val="1"/>
      <w:numFmt w:val="decimal"/>
      <w:pStyle w:val="CHIListNumbersA"/>
      <w:lvlText w:val="%1."/>
      <w:lvlJc w:val="left"/>
      <w:pPr>
        <w:ind w:left="720" w:hanging="360"/>
      </w:pPr>
      <w:rPr>
        <w:rFonts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23" w15:restartNumberingAfterBreak="0">
    <w:nsid w:val="77B9439F"/>
    <w:multiLevelType w:val="hybridMultilevel"/>
    <w:tmpl w:val="9F0E59D2"/>
    <w:lvl w:ilvl="0" w:tplc="0E345D32">
      <w:start w:val="1"/>
      <w:numFmt w:val="bullet"/>
      <w:pStyle w:val="CHIListBulletsA"/>
      <w:lvlText w:val="·"/>
      <w:lvlJc w:val="left"/>
      <w:pPr>
        <w:tabs>
          <w:tab w:val="num" w:pos="480"/>
        </w:tabs>
        <w:ind w:left="480" w:hanging="24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12"/>
  </w:num>
  <w:num w:numId="4">
    <w:abstractNumId w:val="19"/>
  </w:num>
  <w:num w:numId="5">
    <w:abstractNumId w:val="23"/>
  </w:num>
  <w:num w:numId="6">
    <w:abstractNumId w:val="18"/>
  </w:num>
  <w:num w:numId="7">
    <w:abstractNumId w:val="13"/>
  </w:num>
  <w:num w:numId="8">
    <w:abstractNumId w:val="11"/>
  </w:num>
  <w:num w:numId="9">
    <w:abstractNumId w:val="20"/>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5"/>
  </w:num>
  <w:num w:numId="23">
    <w:abstractNumId w:val="1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57"/>
    <w:rsid w:val="00011F36"/>
    <w:rsid w:val="00023E17"/>
    <w:rsid w:val="0003180B"/>
    <w:rsid w:val="00042ECF"/>
    <w:rsid w:val="000463CA"/>
    <w:rsid w:val="00085225"/>
    <w:rsid w:val="000A3D09"/>
    <w:rsid w:val="000C60EB"/>
    <w:rsid w:val="000C6B0A"/>
    <w:rsid w:val="000D4C9C"/>
    <w:rsid w:val="000F118E"/>
    <w:rsid w:val="00103121"/>
    <w:rsid w:val="0010440D"/>
    <w:rsid w:val="001053FC"/>
    <w:rsid w:val="00117724"/>
    <w:rsid w:val="00122957"/>
    <w:rsid w:val="00125074"/>
    <w:rsid w:val="00130543"/>
    <w:rsid w:val="00136D79"/>
    <w:rsid w:val="0013772C"/>
    <w:rsid w:val="001466F8"/>
    <w:rsid w:val="00152DEC"/>
    <w:rsid w:val="00163D96"/>
    <w:rsid w:val="0016565F"/>
    <w:rsid w:val="0018777D"/>
    <w:rsid w:val="00195091"/>
    <w:rsid w:val="001C2AC7"/>
    <w:rsid w:val="001D6284"/>
    <w:rsid w:val="001D65CD"/>
    <w:rsid w:val="001E2317"/>
    <w:rsid w:val="001E5A04"/>
    <w:rsid w:val="00231250"/>
    <w:rsid w:val="0024557C"/>
    <w:rsid w:val="00287AAA"/>
    <w:rsid w:val="002A2C88"/>
    <w:rsid w:val="002A473F"/>
    <w:rsid w:val="002A5937"/>
    <w:rsid w:val="002A75C5"/>
    <w:rsid w:val="002D4FEC"/>
    <w:rsid w:val="002F3016"/>
    <w:rsid w:val="002F476B"/>
    <w:rsid w:val="00306EB2"/>
    <w:rsid w:val="00320080"/>
    <w:rsid w:val="003352F6"/>
    <w:rsid w:val="00343BCE"/>
    <w:rsid w:val="00371656"/>
    <w:rsid w:val="00395C4C"/>
    <w:rsid w:val="003B141C"/>
    <w:rsid w:val="003B2AE2"/>
    <w:rsid w:val="003F063E"/>
    <w:rsid w:val="00446F76"/>
    <w:rsid w:val="00466B1C"/>
    <w:rsid w:val="004738FB"/>
    <w:rsid w:val="0049411C"/>
    <w:rsid w:val="004C2313"/>
    <w:rsid w:val="004D635E"/>
    <w:rsid w:val="005018EB"/>
    <w:rsid w:val="005138A3"/>
    <w:rsid w:val="00535C63"/>
    <w:rsid w:val="005565D9"/>
    <w:rsid w:val="00566D89"/>
    <w:rsid w:val="00595157"/>
    <w:rsid w:val="005955D7"/>
    <w:rsid w:val="005A01D9"/>
    <w:rsid w:val="005C6548"/>
    <w:rsid w:val="005D08FB"/>
    <w:rsid w:val="005E140D"/>
    <w:rsid w:val="005E3462"/>
    <w:rsid w:val="00632CBD"/>
    <w:rsid w:val="00641DD2"/>
    <w:rsid w:val="00644702"/>
    <w:rsid w:val="00654A06"/>
    <w:rsid w:val="00657303"/>
    <w:rsid w:val="00687B8C"/>
    <w:rsid w:val="00695FB8"/>
    <w:rsid w:val="006A5CC4"/>
    <w:rsid w:val="006A7F8F"/>
    <w:rsid w:val="006B0ADA"/>
    <w:rsid w:val="006C1639"/>
    <w:rsid w:val="006C191D"/>
    <w:rsid w:val="006C25A3"/>
    <w:rsid w:val="006E53FD"/>
    <w:rsid w:val="006E5E04"/>
    <w:rsid w:val="007014F5"/>
    <w:rsid w:val="007270FD"/>
    <w:rsid w:val="00741F43"/>
    <w:rsid w:val="0074315D"/>
    <w:rsid w:val="00773A13"/>
    <w:rsid w:val="007A4755"/>
    <w:rsid w:val="007F1C49"/>
    <w:rsid w:val="008076FB"/>
    <w:rsid w:val="00816BC6"/>
    <w:rsid w:val="00832EFF"/>
    <w:rsid w:val="0083409D"/>
    <w:rsid w:val="0083497C"/>
    <w:rsid w:val="008462A5"/>
    <w:rsid w:val="008602C6"/>
    <w:rsid w:val="008666F1"/>
    <w:rsid w:val="008832A0"/>
    <w:rsid w:val="008D492B"/>
    <w:rsid w:val="008F6432"/>
    <w:rsid w:val="009038BA"/>
    <w:rsid w:val="00945587"/>
    <w:rsid w:val="00954030"/>
    <w:rsid w:val="009717D5"/>
    <w:rsid w:val="00976519"/>
    <w:rsid w:val="009829C0"/>
    <w:rsid w:val="009838AE"/>
    <w:rsid w:val="009918ED"/>
    <w:rsid w:val="009951D0"/>
    <w:rsid w:val="009A658F"/>
    <w:rsid w:val="009A7993"/>
    <w:rsid w:val="009D19BC"/>
    <w:rsid w:val="009D2E1B"/>
    <w:rsid w:val="009D4A93"/>
    <w:rsid w:val="009F257A"/>
    <w:rsid w:val="009F52A1"/>
    <w:rsid w:val="00A04F97"/>
    <w:rsid w:val="00A07D5E"/>
    <w:rsid w:val="00A10583"/>
    <w:rsid w:val="00A40E6C"/>
    <w:rsid w:val="00A51DAD"/>
    <w:rsid w:val="00A56294"/>
    <w:rsid w:val="00A576C3"/>
    <w:rsid w:val="00A71DA6"/>
    <w:rsid w:val="00A760F2"/>
    <w:rsid w:val="00A96BC1"/>
    <w:rsid w:val="00AA0DAF"/>
    <w:rsid w:val="00AA2350"/>
    <w:rsid w:val="00AB1BCE"/>
    <w:rsid w:val="00AB35C7"/>
    <w:rsid w:val="00AB39C9"/>
    <w:rsid w:val="00AC4384"/>
    <w:rsid w:val="00AC58C8"/>
    <w:rsid w:val="00AE091C"/>
    <w:rsid w:val="00AE1892"/>
    <w:rsid w:val="00AE1BA0"/>
    <w:rsid w:val="00B05844"/>
    <w:rsid w:val="00B1199D"/>
    <w:rsid w:val="00B14513"/>
    <w:rsid w:val="00B17163"/>
    <w:rsid w:val="00B20058"/>
    <w:rsid w:val="00B31FA8"/>
    <w:rsid w:val="00B71FDC"/>
    <w:rsid w:val="00BC7275"/>
    <w:rsid w:val="00BD2369"/>
    <w:rsid w:val="00BE533B"/>
    <w:rsid w:val="00BE7F85"/>
    <w:rsid w:val="00C06AF4"/>
    <w:rsid w:val="00C07F5B"/>
    <w:rsid w:val="00C12A8D"/>
    <w:rsid w:val="00C1635C"/>
    <w:rsid w:val="00C26F3D"/>
    <w:rsid w:val="00C41EEA"/>
    <w:rsid w:val="00C52352"/>
    <w:rsid w:val="00C53757"/>
    <w:rsid w:val="00C54911"/>
    <w:rsid w:val="00C72C28"/>
    <w:rsid w:val="00C75A4A"/>
    <w:rsid w:val="00CB3ADD"/>
    <w:rsid w:val="00CE7641"/>
    <w:rsid w:val="00D0503D"/>
    <w:rsid w:val="00D26464"/>
    <w:rsid w:val="00D3351B"/>
    <w:rsid w:val="00D35F6C"/>
    <w:rsid w:val="00D40099"/>
    <w:rsid w:val="00D51007"/>
    <w:rsid w:val="00D56AE1"/>
    <w:rsid w:val="00D60C92"/>
    <w:rsid w:val="00D663E7"/>
    <w:rsid w:val="00D6791E"/>
    <w:rsid w:val="00D91B71"/>
    <w:rsid w:val="00D91B77"/>
    <w:rsid w:val="00D935C5"/>
    <w:rsid w:val="00DA066C"/>
    <w:rsid w:val="00DB1B82"/>
    <w:rsid w:val="00DF03AD"/>
    <w:rsid w:val="00DF4D5A"/>
    <w:rsid w:val="00E11CCF"/>
    <w:rsid w:val="00E164E3"/>
    <w:rsid w:val="00E40A12"/>
    <w:rsid w:val="00E473F0"/>
    <w:rsid w:val="00E53815"/>
    <w:rsid w:val="00E91596"/>
    <w:rsid w:val="00EB62F9"/>
    <w:rsid w:val="00EC3F77"/>
    <w:rsid w:val="00EC6DB6"/>
    <w:rsid w:val="00EC7B89"/>
    <w:rsid w:val="00EE2428"/>
    <w:rsid w:val="00EE50A5"/>
    <w:rsid w:val="00EF6B8D"/>
    <w:rsid w:val="00F1456A"/>
    <w:rsid w:val="00F3123F"/>
    <w:rsid w:val="00F3544D"/>
    <w:rsid w:val="00F92580"/>
    <w:rsid w:val="00F95565"/>
    <w:rsid w:val="00FC3602"/>
    <w:rsid w:val="00FC7A09"/>
    <w:rsid w:val="00FD514C"/>
    <w:rsid w:val="00FE0BE7"/>
    <w:rsid w:val="00FE361C"/>
    <w:rsid w:val="00FF173F"/>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647CB"/>
  <w15:docId w15:val="{60F49463-8222-44B9-AFEC-728B939E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3CA"/>
    <w:rPr>
      <w:rFonts w:ascii="Times New Roman" w:hAnsi="Times New Roman"/>
      <w:sz w:val="23"/>
    </w:rPr>
  </w:style>
  <w:style w:type="paragraph" w:styleId="Heading6">
    <w:name w:val="heading 6"/>
    <w:basedOn w:val="Normal"/>
    <w:next w:val="Normal"/>
    <w:link w:val="Heading6Char"/>
    <w:qFormat/>
    <w:rsid w:val="000A3D09"/>
    <w:pPr>
      <w:spacing w:before="240" w:after="60"/>
      <w:outlineLvl w:val="5"/>
    </w:pPr>
    <w:rPr>
      <w:rFonts w:eastAsia="Times New Roman" w:cs="Times New Roman"/>
      <w: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0A3D09"/>
    <w:rPr>
      <w:rFonts w:ascii="Times New Roman" w:eastAsia="Times New Roman" w:hAnsi="Times New Roman" w:cs="Times New Roman"/>
      <w:i/>
      <w:sz w:val="22"/>
      <w:lang w:val="en-US"/>
    </w:rPr>
  </w:style>
  <w:style w:type="paragraph" w:customStyle="1" w:styleId="CHIEquationA">
    <w:name w:val="CHI Equation A"/>
    <w:next w:val="CHIBookNon-indentA"/>
    <w:qFormat/>
    <w:rsid w:val="0018777D"/>
    <w:pPr>
      <w:spacing w:line="240" w:lineRule="exact"/>
      <w:ind w:left="720" w:right="200" w:hanging="240"/>
    </w:pPr>
    <w:rPr>
      <w:rFonts w:ascii="Minion Pro" w:hAnsi="Minion Pro"/>
      <w:sz w:val="18"/>
    </w:rPr>
  </w:style>
  <w:style w:type="paragraph" w:customStyle="1" w:styleId="CHIBookNon-indentA">
    <w:name w:val="CHI Book Non-indent A"/>
    <w:qFormat/>
    <w:rsid w:val="008602C6"/>
    <w:pPr>
      <w:spacing w:after="40" w:line="240" w:lineRule="exact"/>
    </w:pPr>
    <w:rPr>
      <w:rFonts w:ascii="Myriad Pro" w:hAnsi="Myriad Pro"/>
      <w:sz w:val="18"/>
    </w:rPr>
  </w:style>
  <w:style w:type="paragraph" w:customStyle="1" w:styleId="CHIFooterA">
    <w:name w:val="CHI Footer A"/>
    <w:qFormat/>
    <w:rsid w:val="0018777D"/>
    <w:pPr>
      <w:spacing w:line="220" w:lineRule="exact"/>
    </w:pPr>
    <w:rPr>
      <w:rFonts w:ascii="Minion Pro" w:hAnsi="Minion Pro"/>
      <w:sz w:val="16"/>
    </w:rPr>
  </w:style>
  <w:style w:type="paragraph" w:customStyle="1" w:styleId="CHIPaperTitleA">
    <w:name w:val="CHI Paper Title A"/>
    <w:qFormat/>
    <w:rsid w:val="008832A0"/>
    <w:pPr>
      <w:spacing w:before="720" w:after="400" w:line="480" w:lineRule="exact"/>
      <w:ind w:left="840"/>
      <w:jc w:val="right"/>
      <w:outlineLvl w:val="0"/>
    </w:pPr>
    <w:rPr>
      <w:rFonts w:ascii="Minion Pro SmBd" w:eastAsia="MS Mincho" w:hAnsi="Minion Pro SmBd" w:cs="Times New Roman"/>
      <w:sz w:val="36"/>
      <w:szCs w:val="14"/>
    </w:rPr>
  </w:style>
  <w:style w:type="paragraph" w:customStyle="1" w:styleId="CHIBlankA">
    <w:name w:val="CHI Blank A"/>
    <w:qFormat/>
    <w:rsid w:val="00954030"/>
    <w:pPr>
      <w:spacing w:line="200" w:lineRule="exact"/>
      <w:jc w:val="center"/>
    </w:pPr>
    <w:rPr>
      <w:rFonts w:ascii="Myriad Pro" w:hAnsi="Myriad Pro"/>
      <w:sz w:val="20"/>
    </w:rPr>
  </w:style>
  <w:style w:type="paragraph" w:customStyle="1" w:styleId="CHIAuthorA">
    <w:name w:val="CHI Author A"/>
    <w:basedOn w:val="CHIPaperTitleA"/>
    <w:qFormat/>
    <w:rsid w:val="00BE533B"/>
    <w:pPr>
      <w:spacing w:before="0" w:after="0"/>
      <w:ind w:hanging="840"/>
      <w:jc w:val="left"/>
    </w:pPr>
    <w:rPr>
      <w:sz w:val="24"/>
    </w:rPr>
  </w:style>
  <w:style w:type="paragraph" w:customStyle="1" w:styleId="CHIAbstractA">
    <w:name w:val="CHI Abstract A"/>
    <w:basedOn w:val="CHIAuthorA"/>
    <w:qFormat/>
    <w:rsid w:val="00BE533B"/>
    <w:pPr>
      <w:ind w:left="0" w:firstLine="0"/>
      <w:jc w:val="center"/>
    </w:pPr>
    <w:rPr>
      <w:sz w:val="28"/>
    </w:rPr>
  </w:style>
  <w:style w:type="paragraph" w:customStyle="1" w:styleId="CHIAbstractParagraphA">
    <w:name w:val="CHI Abstract Paragraph A"/>
    <w:basedOn w:val="CHIBookNon-indentA"/>
    <w:qFormat/>
    <w:rsid w:val="00BC7275"/>
    <w:pPr>
      <w:spacing w:before="240" w:after="0"/>
      <w:ind w:left="360" w:right="360"/>
      <w:jc w:val="both"/>
    </w:pPr>
  </w:style>
  <w:style w:type="paragraph" w:customStyle="1" w:styleId="CHIBookA">
    <w:name w:val="CHI Book A"/>
    <w:basedOn w:val="CHIBookNon-indentA"/>
    <w:qFormat/>
    <w:rsid w:val="0049411C"/>
    <w:pPr>
      <w:ind w:firstLine="480"/>
    </w:pPr>
  </w:style>
  <w:style w:type="paragraph" w:customStyle="1" w:styleId="CHICaptionA">
    <w:name w:val="CHI Caption A"/>
    <w:qFormat/>
    <w:rsid w:val="00B1199D"/>
    <w:pPr>
      <w:spacing w:before="120" w:after="120" w:line="240" w:lineRule="exact"/>
      <w:ind w:left="480" w:right="300" w:hanging="480"/>
      <w:outlineLvl w:val="4"/>
    </w:pPr>
    <w:rPr>
      <w:rFonts w:ascii="Minion Pro SmBd" w:hAnsi="Minion Pro SmBd"/>
      <w:sz w:val="18"/>
      <w:szCs w:val="18"/>
    </w:rPr>
  </w:style>
  <w:style w:type="paragraph" w:customStyle="1" w:styleId="CHIVariablesA">
    <w:name w:val="CHI Variables A"/>
    <w:basedOn w:val="CHIBookNon-indentA"/>
    <w:qFormat/>
    <w:rsid w:val="00C41EEA"/>
    <w:pPr>
      <w:tabs>
        <w:tab w:val="left" w:pos="720"/>
        <w:tab w:val="right" w:pos="820"/>
        <w:tab w:val="right" w:pos="1020"/>
      </w:tabs>
      <w:spacing w:after="0"/>
      <w:ind w:left="1120" w:right="200" w:hanging="880"/>
    </w:pPr>
  </w:style>
  <w:style w:type="paragraph" w:customStyle="1" w:styleId="CHIListBulletsA">
    <w:name w:val="CHI List Bullets A"/>
    <w:basedOn w:val="CHIBookNon-indentA"/>
    <w:qFormat/>
    <w:rsid w:val="0049411C"/>
    <w:pPr>
      <w:numPr>
        <w:numId w:val="5"/>
      </w:numPr>
      <w:spacing w:after="100" w:afterAutospacing="1"/>
      <w:ind w:left="720" w:right="240"/>
    </w:pPr>
  </w:style>
  <w:style w:type="paragraph" w:customStyle="1" w:styleId="CHIListNumbersA">
    <w:name w:val="CHI List Numbers A"/>
    <w:basedOn w:val="CHIListBulletsA"/>
    <w:qFormat/>
    <w:rsid w:val="00103121"/>
    <w:pPr>
      <w:numPr>
        <w:numId w:val="1"/>
      </w:numPr>
      <w:ind w:hanging="240"/>
    </w:pPr>
  </w:style>
  <w:style w:type="paragraph" w:customStyle="1" w:styleId="CHIReferenceA">
    <w:name w:val="CHI Reference A"/>
    <w:basedOn w:val="CHIBookNon-indentA"/>
    <w:uiPriority w:val="99"/>
    <w:rsid w:val="00FE0BE7"/>
    <w:pPr>
      <w:widowControl w:val="0"/>
      <w:autoSpaceDE w:val="0"/>
      <w:autoSpaceDN w:val="0"/>
      <w:adjustRightInd w:val="0"/>
      <w:spacing w:after="0" w:line="240" w:lineRule="atLeast"/>
      <w:ind w:left="480" w:hanging="480"/>
      <w:textAlignment w:val="center"/>
    </w:pPr>
    <w:rPr>
      <w:rFonts w:eastAsia="MyriadPro-Regular" w:cs="MyriadPro-Regular"/>
      <w:color w:val="000000"/>
      <w:szCs w:val="18"/>
      <w:lang w:val="en-CA"/>
    </w:rPr>
  </w:style>
  <w:style w:type="paragraph" w:customStyle="1" w:styleId="CHISubhead1A">
    <w:name w:val="CHI Subhead 1 A"/>
    <w:next w:val="CHISubhead2A"/>
    <w:qFormat/>
    <w:rsid w:val="001C2AC7"/>
    <w:pPr>
      <w:keepNext/>
      <w:keepLines/>
      <w:spacing w:before="120" w:after="120" w:line="360" w:lineRule="exact"/>
      <w:ind w:left="480" w:hanging="480"/>
      <w:outlineLvl w:val="1"/>
    </w:pPr>
    <w:rPr>
      <w:rFonts w:ascii="Minion Pro SmBd" w:hAnsi="Minion Pro SmBd"/>
      <w:sz w:val="28"/>
    </w:rPr>
  </w:style>
  <w:style w:type="paragraph" w:customStyle="1" w:styleId="CHISubhead2A">
    <w:name w:val="CHI Subhead 2 A"/>
    <w:basedOn w:val="CHISubhead1A"/>
    <w:qFormat/>
    <w:rsid w:val="001C2AC7"/>
    <w:pPr>
      <w:spacing w:after="60" w:line="320" w:lineRule="exact"/>
      <w:outlineLvl w:val="2"/>
    </w:pPr>
    <w:rPr>
      <w:sz w:val="24"/>
    </w:rPr>
  </w:style>
  <w:style w:type="paragraph" w:customStyle="1" w:styleId="CHISubhead3A">
    <w:name w:val="CHI Subhead 3 A"/>
    <w:basedOn w:val="CHISubhead1A"/>
    <w:uiPriority w:val="99"/>
    <w:qFormat/>
    <w:rsid w:val="00B1199D"/>
    <w:pPr>
      <w:spacing w:before="60" w:after="0" w:line="280" w:lineRule="exact"/>
      <w:outlineLvl w:val="3"/>
    </w:pPr>
    <w:rPr>
      <w:sz w:val="20"/>
    </w:rPr>
  </w:style>
  <w:style w:type="paragraph" w:customStyle="1" w:styleId="CHITableContentsA">
    <w:name w:val="CHI Table Contents A"/>
    <w:qFormat/>
    <w:rsid w:val="00641DD2"/>
    <w:pPr>
      <w:spacing w:line="220" w:lineRule="exact"/>
    </w:pPr>
    <w:rPr>
      <w:rFonts w:ascii="Myriad Pro Cond" w:eastAsia="Cambria" w:hAnsi="Myriad Pro Cond" w:cs="Times New Roman"/>
      <w:noProof/>
      <w:sz w:val="16"/>
      <w:lang w:val="en-US"/>
    </w:rPr>
  </w:style>
  <w:style w:type="table" w:styleId="TableSimple1">
    <w:name w:val="Table Simple 1"/>
    <w:basedOn w:val="TableNormal"/>
    <w:uiPriority w:val="99"/>
    <w:unhideWhenUsed/>
    <w:rsid w:val="00535C63"/>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paragraph" w:styleId="Header">
    <w:name w:val="header"/>
    <w:basedOn w:val="Normal"/>
    <w:link w:val="HeaderChar"/>
    <w:uiPriority w:val="99"/>
    <w:unhideWhenUsed/>
    <w:rsid w:val="001D65CD"/>
    <w:pPr>
      <w:tabs>
        <w:tab w:val="center" w:pos="4320"/>
        <w:tab w:val="right" w:pos="8640"/>
      </w:tabs>
    </w:pPr>
  </w:style>
  <w:style w:type="character" w:customStyle="1" w:styleId="HeaderChar">
    <w:name w:val="Header Char"/>
    <w:basedOn w:val="DefaultParagraphFont"/>
    <w:link w:val="Header"/>
    <w:uiPriority w:val="99"/>
    <w:rsid w:val="001D65CD"/>
    <w:rPr>
      <w:rFonts w:ascii="Times New Roman" w:hAnsi="Times New Roman"/>
      <w:sz w:val="23"/>
    </w:rPr>
  </w:style>
  <w:style w:type="paragraph" w:styleId="Footer">
    <w:name w:val="footer"/>
    <w:basedOn w:val="Normal"/>
    <w:link w:val="FooterChar"/>
    <w:uiPriority w:val="99"/>
    <w:unhideWhenUsed/>
    <w:rsid w:val="001D65CD"/>
    <w:pPr>
      <w:tabs>
        <w:tab w:val="center" w:pos="4320"/>
        <w:tab w:val="right" w:pos="8640"/>
      </w:tabs>
    </w:pPr>
  </w:style>
  <w:style w:type="character" w:customStyle="1" w:styleId="FooterChar">
    <w:name w:val="Footer Char"/>
    <w:basedOn w:val="DefaultParagraphFont"/>
    <w:link w:val="Footer"/>
    <w:uiPriority w:val="99"/>
    <w:rsid w:val="001D65CD"/>
    <w:rPr>
      <w:rFonts w:ascii="Times New Roman" w:hAnsi="Times New Roman"/>
      <w:sz w:val="23"/>
    </w:rPr>
  </w:style>
  <w:style w:type="character" w:styleId="PageNumber">
    <w:name w:val="page number"/>
    <w:basedOn w:val="DefaultParagraphFont"/>
    <w:uiPriority w:val="99"/>
    <w:semiHidden/>
    <w:unhideWhenUsed/>
    <w:rsid w:val="00A71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on%20Deng\Downloads\CHI%20Paper%20Template%202014%2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98D40-8D83-472D-938F-14EE2CCC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 Paper Template 2014 (8).dotx</Template>
  <TotalTime>5</TotalTime>
  <Pages>8</Pages>
  <Words>2318</Words>
  <Characters>13217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Manager/>
  <Company>Philosopher</Company>
  <LinksUpToDate>false</LinksUpToDate>
  <CharactersWithSpaces>15504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Deng</dc:creator>
  <cp:keywords/>
  <dc:description/>
  <cp:lastModifiedBy>Sharon Deng</cp:lastModifiedBy>
  <cp:revision>1</cp:revision>
  <cp:lastPrinted>2014-02-07T17:14:00Z</cp:lastPrinted>
  <dcterms:created xsi:type="dcterms:W3CDTF">2015-07-03T15:17:00Z</dcterms:created>
  <dcterms:modified xsi:type="dcterms:W3CDTF">2015-07-03T15:22:00Z</dcterms:modified>
  <cp:category/>
</cp:coreProperties>
</file>