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6400800" cy="905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905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88" w:lineRule="auto"/>
        <w:ind w:left="0" w:right="0" w:firstLine="0"/>
        <w:jc w:val="left"/>
        <w:rPr>
          <w:rFonts w:ascii="Arial Black" w:cs="Arial Black" w:eastAsia="Arial Black" w:hAnsi="Arial Black"/>
          <w:b w:val="0"/>
          <w:i w:val="0"/>
          <w:smallCaps w:val="1"/>
          <w:strike w:val="0"/>
          <w:color w:val="002060"/>
          <w:sz w:val="28"/>
          <w:szCs w:val="28"/>
          <w:u w:val="none"/>
          <w:shd w:fill="auto" w:val="clear"/>
          <w:vertAlign w:val="baseline"/>
        </w:rPr>
      </w:pPr>
      <w:r w:rsidDel="00000000" w:rsidR="00000000" w:rsidRPr="00000000">
        <w:rPr>
          <w:rFonts w:ascii="Arial Black" w:cs="Arial Black" w:eastAsia="Arial Black" w:hAnsi="Arial Black"/>
          <w:b w:val="0"/>
          <w:i w:val="0"/>
          <w:smallCaps w:val="1"/>
          <w:strike w:val="0"/>
          <w:color w:val="00206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070"/>
            </w:tabs>
            <w:spacing w:after="10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070"/>
            </w:tabs>
            <w:spacing w:after="10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88"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Method and manner of implementation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070"/>
            </w:tabs>
            <w:spacing w:after="100" w:before="0" w:line="288"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Table for functions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numPr>
          <w:ilvl w:val="0"/>
          <w:numId w:val="1"/>
        </w:numPr>
        <w:spacing w:after="120" w:lineRule="auto"/>
        <w:ind w:left="714" w:hanging="357"/>
        <w:rPr>
          <w:rFonts w:ascii="Arial" w:cs="Arial" w:eastAsia="Arial" w:hAnsi="Arial"/>
          <w:b w:val="1"/>
          <w:color w:val="002060"/>
        </w:rPr>
      </w:pPr>
      <w:bookmarkStart w:colFirst="0" w:colLast="0" w:name="_gjdgxs" w:id="0"/>
      <w:bookmarkEnd w:id="0"/>
      <w:r w:rsidDel="00000000" w:rsidR="00000000" w:rsidRPr="00000000">
        <w:rPr>
          <w:rFonts w:ascii="Arial" w:cs="Arial" w:eastAsia="Arial" w:hAnsi="Arial"/>
          <w:b w:val="1"/>
          <w:color w:val="002060"/>
          <w:rtl w:val="0"/>
        </w:rPr>
        <w:t xml:space="preserve">Team</w:t>
      </w:r>
    </w:p>
    <w:tbl>
      <w:tblPr>
        <w:tblStyle w:val="Table1"/>
        <w:tblW w:w="9360.0" w:type="dxa"/>
        <w:jc w:val="left"/>
        <w:tblBorders>
          <w:top w:color="f4b083" w:space="0" w:sz="4" w:val="single"/>
          <w:left w:color="f4b083" w:space="0" w:sz="4" w:val="single"/>
          <w:bottom w:color="008080" w:space="0" w:sz="4" w:val="single"/>
          <w:right w:color="f4b083" w:space="0" w:sz="4" w:val="single"/>
          <w:insideH w:color="008080" w:space="0" w:sz="4" w:val="single"/>
          <w:insideV w:color="008080" w:space="0" w:sz="4" w:val="single"/>
        </w:tblBorders>
        <w:tblLayout w:type="fixed"/>
        <w:tblLook w:val="04A0"/>
      </w:tblPr>
      <w:tblGrid>
        <w:gridCol w:w="546"/>
        <w:gridCol w:w="8814"/>
        <w:tblGridChange w:id="0">
          <w:tblGrid>
            <w:gridCol w:w="546"/>
            <w:gridCol w:w="8814"/>
          </w:tblGrid>
        </w:tblGridChange>
      </w:tblGrid>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pPr>
            <w:r w:rsidDel="00000000" w:rsidR="00000000" w:rsidRPr="00000000">
              <w:rPr>
                <w:rtl w:val="0"/>
              </w:rPr>
              <w:t xml:space="preserve">Roles in the team</w:t>
            </w:r>
          </w:p>
        </w:tc>
      </w:tr>
      <w:tr>
        <w:trPr>
          <w:cantSplit w:val="0"/>
          <w:tblHeader w:val="0"/>
        </w:trPr>
        <w:tc>
          <w:tcPr/>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spacing w:after="80" w:before="80" w:lineRule="auto"/>
              <w:rPr/>
            </w:pPr>
            <w:r w:rsidDel="00000000" w:rsidR="00000000" w:rsidRPr="00000000">
              <w:rPr>
                <w:rtl w:val="0"/>
              </w:rPr>
              <w:t xml:space="preserve">Nikita Balandin – Scrum Trainer – NVBalandin22@codingburgas.bg</w:t>
            </w:r>
          </w:p>
        </w:tc>
      </w:tr>
      <w:tr>
        <w:trPr>
          <w:cantSplit w:val="0"/>
          <w:tblHeader w:val="0"/>
        </w:trPr>
        <w:tc>
          <w:tcPr/>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spacing w:after="80" w:before="80" w:lineRule="auto"/>
              <w:rPr/>
            </w:pPr>
            <w:r w:rsidDel="00000000" w:rsidR="00000000" w:rsidRPr="00000000">
              <w:rPr>
                <w:rtl w:val="0"/>
              </w:rPr>
              <w:t xml:space="preserve">Anna Rikova – Front-End developer -- AARikova22@codingburgas.bg</w:t>
            </w:r>
          </w:p>
        </w:tc>
      </w:tr>
      <w:tr>
        <w:trPr>
          <w:cantSplit w:val="0"/>
          <w:tblHeader w:val="0"/>
        </w:trPr>
        <w:tc>
          <w:tcPr/>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spacing w:after="80" w:before="80" w:lineRule="auto"/>
              <w:rPr/>
            </w:pPr>
            <w:r w:rsidDel="00000000" w:rsidR="00000000" w:rsidRPr="00000000">
              <w:rPr>
                <w:rtl w:val="0"/>
              </w:rPr>
              <w:t xml:space="preserve">Valentin Nikolenko – Back-End Developer –VSNikolenko22@codingburgas.bg</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numPr>
          <w:ilvl w:val="0"/>
          <w:numId w:val="1"/>
        </w:numPr>
        <w:spacing w:after="120" w:lineRule="auto"/>
        <w:ind w:left="360" w:hanging="360"/>
        <w:rPr>
          <w:rFonts w:ascii="Arial" w:cs="Arial" w:eastAsia="Arial" w:hAnsi="Arial"/>
          <w:b w:val="1"/>
          <w:color w:val="002060"/>
        </w:rPr>
      </w:pPr>
      <w:bookmarkStart w:colFirst="0" w:colLast="0" w:name="_30j0zll" w:id="1"/>
      <w:bookmarkEnd w:id="1"/>
      <w:r w:rsidDel="00000000" w:rsidR="00000000" w:rsidRPr="00000000">
        <w:rPr>
          <w:rFonts w:ascii="Arial" w:cs="Arial" w:eastAsia="Arial" w:hAnsi="Arial"/>
          <w:b w:val="1"/>
          <w:color w:val="002060"/>
          <w:rtl w:val="0"/>
        </w:rPr>
        <w:t xml:space="preserve">Introduction</w:t>
      </w:r>
    </w:p>
    <w:tbl>
      <w:tblPr>
        <w:tblStyle w:val="Table2"/>
        <w:tblW w:w="9378.0" w:type="dxa"/>
        <w:jc w:val="left"/>
        <w:tblBorders>
          <w:top w:color="f4b083" w:space="0" w:sz="4" w:val="single"/>
          <w:left w:color="f4b083" w:space="0" w:sz="4" w:val="single"/>
          <w:bottom w:color="008080" w:space="0" w:sz="4" w:val="single"/>
          <w:right w:color="f4b083" w:space="0" w:sz="4" w:val="single"/>
          <w:insideH w:color="008080" w:space="0" w:sz="4" w:val="single"/>
          <w:insideV w:color="008080" w:space="0" w:sz="4" w:val="single"/>
        </w:tblBorders>
        <w:tblLayout w:type="fixed"/>
        <w:tblLook w:val="04A0"/>
      </w:tblPr>
      <w:tblGrid>
        <w:gridCol w:w="543"/>
        <w:gridCol w:w="8835"/>
        <w:tblGridChange w:id="0">
          <w:tblGrid>
            <w:gridCol w:w="543"/>
            <w:gridCol w:w="8835"/>
          </w:tblGrid>
        </w:tblGridChange>
      </w:tblGrid>
      <w:tr>
        <w:trPr>
          <w:cantSplit w:val="0"/>
          <w:trHeight w:val="488" w:hRule="atLeast"/>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pPr>
            <w:r w:rsidDel="00000000" w:rsidR="00000000" w:rsidRPr="00000000">
              <w:rPr>
                <w:rtl w:val="0"/>
              </w:rPr>
              <w:t xml:space="preserve"> Introduction</w:t>
            </w:r>
          </w:p>
        </w:tc>
      </w:tr>
      <w:tr>
        <w:trPr>
          <w:cantSplit w:val="0"/>
          <w:trHeight w:val="1367" w:hRule="atLeast"/>
          <w:tblHeader w:val="0"/>
        </w:trPr>
        <w:tc>
          <w:tcPr/>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spacing w:after="60" w:before="60" w:lineRule="auto"/>
              <w:rPr/>
            </w:pPr>
            <w:r w:rsidDel="00000000" w:rsidR="00000000" w:rsidRPr="00000000">
              <w:rPr>
                <w:rtl w:val="0"/>
              </w:rPr>
              <w:t xml:space="preserve">What is the product?</w:t>
            </w:r>
          </w:p>
          <w:p w:rsidR="00000000" w:rsidDel="00000000" w:rsidP="00000000" w:rsidRDefault="00000000" w:rsidRPr="00000000" w14:paraId="00000019">
            <w:pPr>
              <w:spacing w:after="100" w:before="0" w:lineRule="auto"/>
              <w:rPr>
                <w:color w:val="808080"/>
              </w:rPr>
            </w:pPr>
            <w:r w:rsidDel="00000000" w:rsidR="00000000" w:rsidRPr="00000000">
              <w:rPr>
                <w:color w:val="808080"/>
                <w:rtl w:val="0"/>
              </w:rPr>
              <w:t xml:space="preserve">The product appears to be a software application called "Evolutionary Tree" that provides information about different animal species. It allows users to search for animals, view detailed cards with data such as species, nutrition, class, and family, and explore an evolutionary tree.</w:t>
            </w:r>
          </w:p>
        </w:tc>
      </w:tr>
      <w:tr>
        <w:trPr>
          <w:cantSplit w:val="0"/>
          <w:trHeight w:val="1420" w:hRule="atLeast"/>
          <w:tblHeader w:val="0"/>
        </w:trPr>
        <w:tc>
          <w:tcPr/>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spacing w:after="60" w:before="60" w:lineRule="auto"/>
              <w:rPr/>
            </w:pPr>
            <w:r w:rsidDel="00000000" w:rsidR="00000000" w:rsidRPr="00000000">
              <w:rPr>
                <w:rtl w:val="0"/>
              </w:rPr>
              <w:t xml:space="preserve">Where is it available?</w:t>
            </w:r>
          </w:p>
          <w:p w:rsidR="00000000" w:rsidDel="00000000" w:rsidP="00000000" w:rsidRDefault="00000000" w:rsidRPr="00000000" w14:paraId="0000001C">
            <w:pPr>
              <w:spacing w:before="0" w:lineRule="auto"/>
              <w:rPr>
                <w:color w:val="808080"/>
              </w:rPr>
            </w:pPr>
            <w:r w:rsidDel="00000000" w:rsidR="00000000" w:rsidRPr="00000000">
              <w:rPr>
                <w:color w:val="808080"/>
                <w:rtl w:val="0"/>
              </w:rPr>
              <w:t xml:space="preserve">Our collaborative work took place in </w:t>
            </w:r>
            <w:r w:rsidDel="00000000" w:rsidR="00000000" w:rsidRPr="00000000">
              <w:rPr>
                <w:b w:val="1"/>
                <w:color w:val="808080"/>
                <w:rtl w:val="0"/>
              </w:rPr>
              <w:t xml:space="preserve">GitHub</w:t>
            </w:r>
            <w:r w:rsidDel="00000000" w:rsidR="00000000" w:rsidRPr="00000000">
              <w:rPr>
                <w:color w:val="808080"/>
                <w:rtl w:val="0"/>
              </w:rPr>
              <w:t xml:space="preserve"> and in order for the files to be accessible to everyone they were uploaded in the GitHub Repository of our project. </w:t>
            </w:r>
          </w:p>
          <w:p w:rsidR="00000000" w:rsidDel="00000000" w:rsidP="00000000" w:rsidRDefault="00000000" w:rsidRPr="00000000" w14:paraId="0000001D">
            <w:pPr>
              <w:spacing w:after="120" w:before="0" w:lineRule="auto"/>
              <w:rPr>
                <w:color w:val="808080"/>
              </w:rPr>
            </w:pPr>
            <w:r w:rsidDel="00000000" w:rsidR="00000000" w:rsidRPr="00000000">
              <w:rPr>
                <w:b w:val="1"/>
                <w:color w:val="808080"/>
                <w:rtl w:val="0"/>
              </w:rPr>
              <w:t xml:space="preserve">Link</w:t>
            </w:r>
            <w:r w:rsidDel="00000000" w:rsidR="00000000" w:rsidRPr="00000000">
              <w:rPr>
                <w:color w:val="808080"/>
                <w:rtl w:val="0"/>
              </w:rPr>
              <w:t xml:space="preserve"> - </w:t>
            </w:r>
            <w:r w:rsidDel="00000000" w:rsidR="00000000" w:rsidRPr="00000000">
              <w:rPr>
                <w:rtl w:val="0"/>
              </w:rPr>
              <w:t xml:space="preserve">https://github.com/codingburgas/10grade-christmas-luck-olouxi</w:t>
            </w:r>
            <w:r w:rsidDel="00000000" w:rsidR="00000000" w:rsidRPr="00000000">
              <w:rPr>
                <w:rtl w:val="0"/>
              </w:rPr>
            </w:r>
          </w:p>
        </w:tc>
      </w:tr>
      <w:tr>
        <w:trPr>
          <w:cantSplit w:val="0"/>
          <w:trHeight w:val="1124" w:hRule="atLeast"/>
          <w:tblHeader w:val="0"/>
        </w:trPr>
        <w:tc>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spacing w:after="60" w:before="60" w:lineRule="auto"/>
              <w:rPr/>
            </w:pPr>
            <w:r w:rsidDel="00000000" w:rsidR="00000000" w:rsidRPr="00000000">
              <w:rPr>
                <w:rtl w:val="0"/>
              </w:rPr>
              <w:t xml:space="preserve">Communication?</w:t>
            </w:r>
          </w:p>
          <w:p w:rsidR="00000000" w:rsidDel="00000000" w:rsidP="00000000" w:rsidRDefault="00000000" w:rsidRPr="00000000" w14:paraId="00000020">
            <w:pPr>
              <w:spacing w:after="120" w:before="0" w:lineRule="auto"/>
              <w:rPr/>
            </w:pPr>
            <w:r w:rsidDel="00000000" w:rsidR="00000000" w:rsidRPr="00000000">
              <w:rPr>
                <w:color w:val="808080"/>
                <w:rtl w:val="0"/>
              </w:rPr>
              <w:t xml:space="preserve">Communication is realized through </w:t>
            </w:r>
            <w:r w:rsidDel="00000000" w:rsidR="00000000" w:rsidRPr="00000000">
              <w:rPr>
                <w:b w:val="1"/>
                <w:color w:val="808080"/>
                <w:rtl w:val="0"/>
              </w:rPr>
              <w:t xml:space="preserve">Teams</w:t>
            </w:r>
            <w:r w:rsidDel="00000000" w:rsidR="00000000" w:rsidRPr="00000000">
              <w:rPr>
                <w:color w:val="808080"/>
                <w:rtl w:val="0"/>
              </w:rPr>
              <w:t xml:space="preserve">. Thanks to all the features and the provided visualization - on-screen communication and feedback are sufficiently complete.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1"/>
        </w:numPr>
        <w:ind w:left="360" w:hanging="360"/>
        <w:rPr>
          <w:color w:val="002060"/>
        </w:rPr>
      </w:pPr>
      <w:bookmarkStart w:colFirst="0" w:colLast="0" w:name="_1fob9te" w:id="2"/>
      <w:bookmarkEnd w:id="2"/>
      <w:r w:rsidDel="00000000" w:rsidR="00000000" w:rsidRPr="00000000">
        <w:rPr>
          <w:color w:val="002060"/>
          <w:rtl w:val="0"/>
        </w:rPr>
        <w:t xml:space="preserve">Method and manner of implementation</w:t>
      </w:r>
    </w:p>
    <w:tbl>
      <w:tblPr>
        <w:tblStyle w:val="Table3"/>
        <w:tblW w:w="10080.0" w:type="dxa"/>
        <w:jc w:val="left"/>
        <w:tblBorders>
          <w:top w:color="f4b083" w:space="0" w:sz="4" w:val="single"/>
          <w:left w:color="f4b083" w:space="0" w:sz="4" w:val="single"/>
          <w:bottom w:color="008080" w:space="0" w:sz="4" w:val="single"/>
          <w:right w:color="f4b083" w:space="0" w:sz="4" w:val="single"/>
          <w:insideH w:color="008080" w:space="0" w:sz="4" w:val="single"/>
          <w:insideV w:color="008080" w:space="0" w:sz="4" w:val="single"/>
        </w:tblBorders>
        <w:tblLayout w:type="fixed"/>
        <w:tblLook w:val="04A0"/>
      </w:tblPr>
      <w:tblGrid>
        <w:gridCol w:w="588"/>
        <w:gridCol w:w="9492"/>
        <w:tblGridChange w:id="0">
          <w:tblGrid>
            <w:gridCol w:w="588"/>
            <w:gridCol w:w="949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120" w:lineRule="auto"/>
              <w:ind w:left="57" w:firstLine="0"/>
              <w:rPr/>
            </w:pPr>
            <w:r w:rsidDel="00000000" w:rsidR="00000000" w:rsidRPr="00000000">
              <w:rPr>
                <w:rtl w:val="0"/>
              </w:rPr>
              <w:t xml:space="preserve">Methods and manner of Implementation </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6">
            <w:pPr>
              <w:spacing w:after="60" w:before="60" w:lineRule="auto"/>
              <w:rPr/>
            </w:pPr>
            <w:r w:rsidDel="00000000" w:rsidR="00000000" w:rsidRPr="00000000">
              <w:rPr>
                <w:rtl w:val="0"/>
              </w:rPr>
              <w:t xml:space="preserve">Productive work</w:t>
            </w:r>
          </w:p>
          <w:p w:rsidR="00000000" w:rsidDel="00000000" w:rsidP="00000000" w:rsidRDefault="00000000" w:rsidRPr="00000000" w14:paraId="00000027">
            <w:pPr>
              <w:spacing w:after="120" w:before="0" w:lineRule="auto"/>
              <w:rPr>
                <w:color w:val="538135"/>
              </w:rPr>
            </w:pPr>
            <w:r w:rsidDel="00000000" w:rsidR="00000000" w:rsidRPr="00000000">
              <w:rPr>
                <w:color w:val="808080"/>
                <w:rtl w:val="0"/>
              </w:rPr>
              <w:t xml:space="preserve">The tasks are defined in a way that everyone is aware of the tasks performed so far in order to present and answer quickly, clearly and accurately, and teamwork is more efficient and productive.</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9">
            <w:pPr>
              <w:spacing w:after="60" w:before="60" w:lineRule="auto"/>
              <w:rPr/>
            </w:pPr>
            <w:r w:rsidDel="00000000" w:rsidR="00000000" w:rsidRPr="00000000">
              <w:rPr>
                <w:rtl w:val="0"/>
              </w:rPr>
              <w:t xml:space="preserve">Distribution of tasks</w:t>
            </w:r>
          </w:p>
          <w:p w:rsidR="00000000" w:rsidDel="00000000" w:rsidP="00000000" w:rsidRDefault="00000000" w:rsidRPr="00000000" w14:paraId="0000002A">
            <w:pPr>
              <w:spacing w:after="120" w:before="0" w:lineRule="auto"/>
              <w:rPr>
                <w:color w:val="538135"/>
              </w:rPr>
            </w:pPr>
            <w:r w:rsidDel="00000000" w:rsidR="00000000" w:rsidRPr="00000000">
              <w:rPr>
                <w:color w:val="808080"/>
                <w:rtl w:val="0"/>
              </w:rPr>
              <w:t xml:space="preserve">For each task, a person is selected who is more familiar with the field and will be able to perform the task in the most competent way possible.</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C">
            <w:pPr>
              <w:spacing w:after="60" w:before="60" w:lineRule="auto"/>
              <w:rPr/>
            </w:pPr>
            <w:r w:rsidDel="00000000" w:rsidR="00000000" w:rsidRPr="00000000">
              <w:rPr>
                <w:rtl w:val="0"/>
              </w:rPr>
              <w:t xml:space="preserve">Terms</w:t>
            </w:r>
          </w:p>
          <w:p w:rsidR="00000000" w:rsidDel="00000000" w:rsidP="00000000" w:rsidRDefault="00000000" w:rsidRPr="00000000" w14:paraId="0000002D">
            <w:pPr>
              <w:spacing w:after="120" w:before="0" w:lineRule="auto"/>
              <w:rPr>
                <w:color w:val="538135"/>
              </w:rPr>
            </w:pPr>
            <w:r w:rsidDel="00000000" w:rsidR="00000000" w:rsidRPr="00000000">
              <w:rPr>
                <w:color w:val="808080"/>
                <w:rtl w:val="0"/>
              </w:rPr>
              <w:t xml:space="preserve">Observance of dates was reminded by the Scrum Master. A meeting of the team is held every three days to discuss the amount of time needed to complete the assigned task.</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0"/>
          <w:numId w:val="1"/>
        </w:numPr>
        <w:ind w:left="360" w:hanging="360"/>
        <w:rPr>
          <w:color w:val="002060"/>
        </w:rPr>
      </w:pPr>
      <w:bookmarkStart w:colFirst="0" w:colLast="0" w:name="_3znysh7" w:id="3"/>
      <w:bookmarkEnd w:id="3"/>
      <w:r w:rsidDel="00000000" w:rsidR="00000000" w:rsidRPr="00000000">
        <w:rPr>
          <w:color w:val="002060"/>
          <w:rtl w:val="0"/>
        </w:rPr>
        <w:t xml:space="preserve">Table for functions</w:t>
      </w:r>
    </w:p>
    <w:tbl>
      <w:tblPr>
        <w:tblStyle w:val="Table4"/>
        <w:tblW w:w="11505.0" w:type="dxa"/>
        <w:jc w:val="left"/>
        <w:tblInd w:w="-770.0" w:type="dxa"/>
        <w:tblBorders>
          <w:top w:color="003736" w:space="0" w:sz="4" w:val="single"/>
          <w:left w:color="003736" w:space="0" w:sz="4" w:val="single"/>
          <w:bottom w:color="003736" w:space="0" w:sz="4" w:val="single"/>
          <w:right w:color="003736" w:space="0" w:sz="4" w:val="single"/>
          <w:insideH w:color="003736" w:space="0" w:sz="4" w:val="single"/>
          <w:insideV w:color="003736" w:space="0" w:sz="4" w:val="single"/>
        </w:tblBorders>
        <w:tblLayout w:type="fixed"/>
        <w:tblLook w:val="04A0"/>
      </w:tblPr>
      <w:tblGrid>
        <w:gridCol w:w="3630"/>
        <w:gridCol w:w="1530"/>
        <w:gridCol w:w="6345"/>
        <w:tblGridChange w:id="0">
          <w:tblGrid>
            <w:gridCol w:w="3630"/>
            <w:gridCol w:w="1530"/>
            <w:gridCol w:w="6345"/>
          </w:tblGrid>
        </w:tblGridChange>
      </w:tblGrid>
      <w:tr>
        <w:trPr>
          <w:cantSplit w:val="0"/>
          <w:trHeight w:val="475" w:hRule="atLeast"/>
          <w:tblHeader w:val="0"/>
        </w:trPr>
        <w:tc>
          <w:tcPr>
            <w:tcBorders>
              <w:top w:color="003736" w:space="0" w:sz="4" w:val="single"/>
              <w:left w:color="003736" w:space="0" w:sz="4" w:val="single"/>
              <w:bottom w:color="003736" w:space="0" w:sz="4" w:val="single"/>
            </w:tcBorders>
            <w:shd w:fill="005c5a" w:val="clear"/>
          </w:tcPr>
          <w:p w:rsidR="00000000" w:rsidDel="00000000" w:rsidP="00000000" w:rsidRDefault="00000000" w:rsidRPr="00000000" w14:paraId="00000031">
            <w:pPr>
              <w:tabs>
                <w:tab w:val="left" w:leader="none" w:pos="993"/>
              </w:tabs>
              <w:spacing w:before="80" w:lineRule="auto"/>
              <w:jc w:val="center"/>
              <w:rPr/>
            </w:pPr>
            <w:r w:rsidDel="00000000" w:rsidR="00000000" w:rsidRPr="00000000">
              <w:rPr>
                <w:rtl w:val="0"/>
              </w:rPr>
              <w:t xml:space="preserve">NAME</w:t>
            </w:r>
          </w:p>
        </w:tc>
        <w:tc>
          <w:tcPr>
            <w:tcBorders>
              <w:top w:color="003736" w:space="0" w:sz="4" w:val="single"/>
              <w:bottom w:color="003736" w:space="0" w:sz="4" w:val="single"/>
            </w:tcBorders>
            <w:shd w:fill="005c5a" w:val="clear"/>
          </w:tcPr>
          <w:p w:rsidR="00000000" w:rsidDel="00000000" w:rsidP="00000000" w:rsidRDefault="00000000" w:rsidRPr="00000000" w14:paraId="00000032">
            <w:pPr>
              <w:tabs>
                <w:tab w:val="left" w:leader="none" w:pos="993"/>
              </w:tabs>
              <w:spacing w:before="80" w:lineRule="auto"/>
              <w:jc w:val="center"/>
              <w:rPr/>
            </w:pPr>
            <w:r w:rsidDel="00000000" w:rsidR="00000000" w:rsidRPr="00000000">
              <w:rPr>
                <w:rtl w:val="0"/>
              </w:rPr>
              <w:t xml:space="preserve">TYPE</w:t>
            </w:r>
          </w:p>
        </w:tc>
        <w:tc>
          <w:tcPr>
            <w:tcBorders>
              <w:top w:color="003736" w:space="0" w:sz="4" w:val="single"/>
              <w:bottom w:color="003736" w:space="0" w:sz="4" w:val="single"/>
              <w:right w:color="003736" w:space="0" w:sz="4" w:val="single"/>
            </w:tcBorders>
            <w:shd w:fill="005c5a" w:val="clear"/>
          </w:tcPr>
          <w:p w:rsidR="00000000" w:rsidDel="00000000" w:rsidP="00000000" w:rsidRDefault="00000000" w:rsidRPr="00000000" w14:paraId="00000033">
            <w:pPr>
              <w:tabs>
                <w:tab w:val="left" w:leader="none" w:pos="993"/>
              </w:tabs>
              <w:spacing w:before="80" w:lineRule="auto"/>
              <w:jc w:val="center"/>
              <w:rPr/>
            </w:pPr>
            <w:r w:rsidDel="00000000" w:rsidR="00000000" w:rsidRPr="00000000">
              <w:rPr>
                <w:rtl w:val="0"/>
              </w:rPr>
              <w:t xml:space="preserve">DESCRIPTION</w:t>
            </w:r>
          </w:p>
        </w:tc>
      </w:tr>
      <w:tr>
        <w:trPr>
          <w:cantSplit w:val="0"/>
          <w:tblHeader w:val="0"/>
        </w:trPr>
        <w:tc>
          <w:tcPr>
            <w:tcBorders>
              <w:top w:color="003736" w:space="0" w:sz="4" w:val="single"/>
            </w:tcBorders>
            <w:shd w:fill="ffffff" w:val="clear"/>
          </w:tcPr>
          <w:p w:rsidR="00000000" w:rsidDel="00000000" w:rsidP="00000000" w:rsidRDefault="00000000" w:rsidRPr="00000000" w14:paraId="00000034">
            <w:pPr>
              <w:tabs>
                <w:tab w:val="left" w:leader="none" w:pos="993"/>
              </w:tabs>
              <w:spacing w:after="60" w:before="60" w:lineRule="auto"/>
              <w:jc w:val="center"/>
              <w:rPr>
                <w:b w:val="0"/>
                <w:sz w:val="20"/>
                <w:szCs w:val="20"/>
                <w:u w:val="single"/>
              </w:rPr>
            </w:pPr>
            <w:r w:rsidDel="00000000" w:rsidR="00000000" w:rsidRPr="00000000">
              <w:rPr>
                <w:b w:val="0"/>
                <w:sz w:val="20"/>
                <w:szCs w:val="20"/>
                <w:u w:val="single"/>
                <w:rtl w:val="0"/>
              </w:rPr>
              <w:t xml:space="preserve">ChangeCard()</w:t>
            </w:r>
          </w:p>
        </w:tc>
        <w:tc>
          <w:tcPr>
            <w:tcBorders>
              <w:top w:color="003736" w:space="0" w:sz="4" w:val="single"/>
            </w:tcBorders>
            <w:shd w:fill="ffffff" w:val="clear"/>
          </w:tcPr>
          <w:p w:rsidR="00000000" w:rsidDel="00000000" w:rsidP="00000000" w:rsidRDefault="00000000" w:rsidRPr="00000000" w14:paraId="00000035">
            <w:pPr>
              <w:tabs>
                <w:tab w:val="left" w:leader="none" w:pos="993"/>
              </w:tabs>
              <w:spacing w:after="120" w:before="120" w:lineRule="auto"/>
              <w:jc w:val="center"/>
              <w:rPr>
                <w:sz w:val="20"/>
                <w:szCs w:val="20"/>
              </w:rPr>
            </w:pPr>
            <w:r w:rsidDel="00000000" w:rsidR="00000000" w:rsidRPr="00000000">
              <w:rPr>
                <w:sz w:val="20"/>
                <w:szCs w:val="20"/>
                <w:rtl w:val="0"/>
              </w:rPr>
              <w:t xml:space="preserve">Method</w:t>
            </w:r>
          </w:p>
        </w:tc>
        <w:tc>
          <w:tcPr>
            <w:tcBorders>
              <w:top w:color="003736" w:space="0" w:sz="4" w:val="single"/>
            </w:tcBorders>
            <w:shd w:fill="ffffff" w:val="clear"/>
          </w:tcPr>
          <w:p w:rsidR="00000000" w:rsidDel="00000000" w:rsidP="00000000" w:rsidRDefault="00000000" w:rsidRPr="00000000" w14:paraId="00000036">
            <w:pPr>
              <w:tabs>
                <w:tab w:val="left" w:leader="none" w:pos="993"/>
              </w:tabs>
              <w:spacing w:after="60" w:before="60" w:lineRule="auto"/>
              <w:rPr>
                <w:sz w:val="20"/>
                <w:szCs w:val="20"/>
              </w:rPr>
            </w:pPr>
            <w:r w:rsidDel="00000000" w:rsidR="00000000" w:rsidRPr="00000000">
              <w:rPr>
                <w:sz w:val="20"/>
                <w:szCs w:val="20"/>
                <w:rtl w:val="0"/>
              </w:rPr>
              <w:t xml:space="preserve">Updates the animal card with details of the selected animal.</w:t>
            </w:r>
          </w:p>
        </w:tc>
      </w:tr>
      <w:tr>
        <w:trPr>
          <w:cantSplit w:val="0"/>
          <w:tblHeader w:val="0"/>
        </w:trPr>
        <w:tc>
          <w:tcPr>
            <w:shd w:fill="008080" w:val="clear"/>
          </w:tcPr>
          <w:p w:rsidR="00000000" w:rsidDel="00000000" w:rsidP="00000000" w:rsidRDefault="00000000" w:rsidRPr="00000000" w14:paraId="00000037">
            <w:pPr>
              <w:tabs>
                <w:tab w:val="left" w:leader="none" w:pos="993"/>
              </w:tabs>
              <w:spacing w:after="60" w:before="60" w:lineRule="auto"/>
              <w:jc w:val="center"/>
              <w:rPr>
                <w:b w:val="0"/>
                <w:color w:val="ffffff"/>
                <w:sz w:val="20"/>
                <w:szCs w:val="20"/>
              </w:rPr>
            </w:pPr>
            <w:r w:rsidDel="00000000" w:rsidR="00000000" w:rsidRPr="00000000">
              <w:rPr>
                <w:b w:val="0"/>
                <w:color w:val="ffffff"/>
                <w:sz w:val="20"/>
                <w:szCs w:val="20"/>
                <w:rtl w:val="0"/>
              </w:rPr>
              <w:t xml:space="preserve">findAnimalBySpecie</w:t>
            </w:r>
          </w:p>
        </w:tc>
        <w:tc>
          <w:tcPr>
            <w:shd w:fill="008080" w:val="clear"/>
          </w:tcPr>
          <w:p w:rsidR="00000000" w:rsidDel="00000000" w:rsidP="00000000" w:rsidRDefault="00000000" w:rsidRPr="00000000" w14:paraId="00000038">
            <w:pPr>
              <w:tabs>
                <w:tab w:val="left" w:leader="none" w:pos="993"/>
              </w:tabs>
              <w:spacing w:after="120" w:before="120" w:lineRule="auto"/>
              <w:jc w:val="center"/>
              <w:rPr>
                <w:color w:val="ffffff"/>
                <w:sz w:val="20"/>
                <w:szCs w:val="20"/>
              </w:rPr>
            </w:pPr>
            <w:r w:rsidDel="00000000" w:rsidR="00000000" w:rsidRPr="00000000">
              <w:rPr>
                <w:color w:val="ffffff"/>
                <w:sz w:val="20"/>
                <w:szCs w:val="20"/>
                <w:rtl w:val="0"/>
              </w:rPr>
              <w:t xml:space="preserve">Method</w:t>
            </w:r>
          </w:p>
        </w:tc>
        <w:tc>
          <w:tcPr>
            <w:shd w:fill="008080" w:val="clear"/>
          </w:tcPr>
          <w:p w:rsidR="00000000" w:rsidDel="00000000" w:rsidP="00000000" w:rsidRDefault="00000000" w:rsidRPr="00000000" w14:paraId="00000039">
            <w:pPr>
              <w:tabs>
                <w:tab w:val="left" w:leader="none" w:pos="993"/>
              </w:tabs>
              <w:spacing w:after="60" w:before="60" w:lineRule="auto"/>
              <w:rPr>
                <w:color w:val="ffffff"/>
                <w:sz w:val="20"/>
                <w:szCs w:val="20"/>
              </w:rPr>
            </w:pPr>
            <w:r w:rsidDel="00000000" w:rsidR="00000000" w:rsidRPr="00000000">
              <w:rPr>
                <w:color w:val="ffffff"/>
                <w:sz w:val="20"/>
                <w:szCs w:val="20"/>
                <w:rtl w:val="0"/>
              </w:rPr>
              <w:t xml:space="preserve">Searches for an animal by its species in the animalList.txt file.</w:t>
            </w:r>
          </w:p>
        </w:tc>
      </w:tr>
      <w:tr>
        <w:trPr>
          <w:cantSplit w:val="0"/>
          <w:tblHeader w:val="0"/>
        </w:trPr>
        <w:tc>
          <w:tcPr>
            <w:shd w:fill="ffffff" w:val="clear"/>
          </w:tcPr>
          <w:p w:rsidR="00000000" w:rsidDel="00000000" w:rsidP="00000000" w:rsidRDefault="00000000" w:rsidRPr="00000000" w14:paraId="0000003A">
            <w:pPr>
              <w:tabs>
                <w:tab w:val="left" w:leader="none" w:pos="993"/>
              </w:tabs>
              <w:spacing w:after="60" w:before="60" w:lineRule="auto"/>
              <w:jc w:val="left"/>
              <w:rPr>
                <w:b w:val="0"/>
                <w:sz w:val="20"/>
                <w:szCs w:val="20"/>
              </w:rPr>
            </w:pPr>
            <w:r w:rsidDel="00000000" w:rsidR="00000000" w:rsidRPr="00000000">
              <w:rPr>
                <w:b w:val="0"/>
                <w:sz w:val="20"/>
                <w:szCs w:val="20"/>
                <w:rtl w:val="0"/>
              </w:rPr>
              <w:t xml:space="preserve">on_returnButton_clicked()</w:t>
            </w:r>
          </w:p>
        </w:tc>
        <w:tc>
          <w:tcPr>
            <w:shd w:fill="ffffff" w:val="clear"/>
          </w:tcPr>
          <w:p w:rsidR="00000000" w:rsidDel="00000000" w:rsidP="00000000" w:rsidRDefault="00000000" w:rsidRPr="00000000" w14:paraId="0000003B">
            <w:pPr>
              <w:tabs>
                <w:tab w:val="left" w:leader="none" w:pos="993"/>
              </w:tabs>
              <w:spacing w:after="120" w:before="120" w:lineRule="auto"/>
              <w:jc w:val="center"/>
              <w:rPr>
                <w:sz w:val="20"/>
                <w:szCs w:val="20"/>
              </w:rPr>
            </w:pPr>
            <w:r w:rsidDel="00000000" w:rsidR="00000000" w:rsidRPr="00000000">
              <w:rPr>
                <w:sz w:val="20"/>
                <w:szCs w:val="20"/>
                <w:rtl w:val="0"/>
              </w:rPr>
              <w:t xml:space="preserve">Slot Function</w:t>
            </w:r>
          </w:p>
        </w:tc>
        <w:tc>
          <w:tcPr>
            <w:shd w:fill="ffffff" w:val="clear"/>
          </w:tcPr>
          <w:p w:rsidR="00000000" w:rsidDel="00000000" w:rsidP="00000000" w:rsidRDefault="00000000" w:rsidRPr="00000000" w14:paraId="0000003C">
            <w:pPr>
              <w:tabs>
                <w:tab w:val="left" w:leader="none" w:pos="993"/>
              </w:tabs>
              <w:spacing w:after="60" w:before="60" w:lineRule="auto"/>
              <w:rPr>
                <w:sz w:val="20"/>
                <w:szCs w:val="20"/>
              </w:rPr>
            </w:pPr>
            <w:r w:rsidDel="00000000" w:rsidR="00000000" w:rsidRPr="00000000">
              <w:rPr>
                <w:sz w:val="20"/>
                <w:szCs w:val="20"/>
                <w:rtl w:val="0"/>
              </w:rPr>
              <w:t xml:space="preserve">Closes the categories window and returns to the main window.</w:t>
            </w:r>
          </w:p>
        </w:tc>
      </w:tr>
      <w:tr>
        <w:trPr>
          <w:cantSplit w:val="0"/>
          <w:tblHeader w:val="0"/>
        </w:trPr>
        <w:tc>
          <w:tcPr>
            <w:shd w:fill="008080" w:val="clear"/>
          </w:tcPr>
          <w:p w:rsidR="00000000" w:rsidDel="00000000" w:rsidP="00000000" w:rsidRDefault="00000000" w:rsidRPr="00000000" w14:paraId="0000003D">
            <w:pPr>
              <w:tabs>
                <w:tab w:val="left" w:leader="none" w:pos="993"/>
              </w:tabs>
              <w:spacing w:after="60" w:before="60" w:lineRule="auto"/>
              <w:jc w:val="center"/>
              <w:rPr>
                <w:b w:val="0"/>
                <w:color w:val="ffffff"/>
                <w:sz w:val="20"/>
                <w:szCs w:val="20"/>
              </w:rPr>
            </w:pPr>
            <w:r w:rsidDel="00000000" w:rsidR="00000000" w:rsidRPr="00000000">
              <w:rPr>
                <w:b w:val="0"/>
                <w:color w:val="ffffff"/>
                <w:sz w:val="20"/>
                <w:szCs w:val="20"/>
                <w:rtl w:val="0"/>
              </w:rPr>
              <w:t xml:space="preserve">on_pushButton_clicked()</w:t>
            </w:r>
          </w:p>
        </w:tc>
        <w:tc>
          <w:tcPr>
            <w:shd w:fill="008080" w:val="clear"/>
          </w:tcPr>
          <w:p w:rsidR="00000000" w:rsidDel="00000000" w:rsidP="00000000" w:rsidRDefault="00000000" w:rsidRPr="00000000" w14:paraId="0000003E">
            <w:pPr>
              <w:tabs>
                <w:tab w:val="left" w:leader="none" w:pos="993"/>
              </w:tabs>
              <w:spacing w:after="120" w:before="120" w:lineRule="auto"/>
              <w:jc w:val="center"/>
              <w:rPr>
                <w:color w:val="ffffff"/>
                <w:sz w:val="20"/>
                <w:szCs w:val="20"/>
              </w:rPr>
            </w:pPr>
            <w:r w:rsidDel="00000000" w:rsidR="00000000" w:rsidRPr="00000000">
              <w:rPr>
                <w:color w:val="ffffff"/>
                <w:sz w:val="20"/>
                <w:szCs w:val="20"/>
                <w:rtl w:val="0"/>
              </w:rPr>
              <w:t xml:space="preserve">Slot Function</w:t>
            </w:r>
          </w:p>
        </w:tc>
        <w:tc>
          <w:tcPr>
            <w:shd w:fill="008080" w:val="clear"/>
          </w:tcPr>
          <w:p w:rsidR="00000000" w:rsidDel="00000000" w:rsidP="00000000" w:rsidRDefault="00000000" w:rsidRPr="00000000" w14:paraId="0000003F">
            <w:pPr>
              <w:tabs>
                <w:tab w:val="left" w:leader="none" w:pos="993"/>
              </w:tabs>
              <w:spacing w:after="60" w:before="60" w:lineRule="auto"/>
              <w:rPr>
                <w:color w:val="ffffff"/>
                <w:sz w:val="20"/>
                <w:szCs w:val="20"/>
              </w:rPr>
            </w:pPr>
            <w:r w:rsidDel="00000000" w:rsidR="00000000" w:rsidRPr="00000000">
              <w:rPr>
                <w:color w:val="ffffff"/>
                <w:sz w:val="20"/>
                <w:szCs w:val="20"/>
                <w:rtl w:val="0"/>
              </w:rPr>
              <w:t xml:space="preserve">Close application</w:t>
            </w:r>
          </w:p>
        </w:tc>
      </w:tr>
      <w:tr>
        <w:trPr>
          <w:cantSplit w:val="0"/>
          <w:tblHeader w:val="0"/>
        </w:trPr>
        <w:tc>
          <w:tcPr>
            <w:shd w:fill="ffffff" w:val="clear"/>
          </w:tcPr>
          <w:p w:rsidR="00000000" w:rsidDel="00000000" w:rsidP="00000000" w:rsidRDefault="00000000" w:rsidRPr="00000000" w14:paraId="00000040">
            <w:pPr>
              <w:tabs>
                <w:tab w:val="left" w:leader="none" w:pos="993"/>
              </w:tabs>
              <w:spacing w:after="60" w:before="60" w:lineRule="auto"/>
              <w:jc w:val="center"/>
              <w:rPr>
                <w:b w:val="0"/>
                <w:sz w:val="20"/>
                <w:szCs w:val="20"/>
              </w:rPr>
            </w:pPr>
            <w:r w:rsidDel="00000000" w:rsidR="00000000" w:rsidRPr="00000000">
              <w:rPr>
                <w:b w:val="0"/>
                <w:sz w:val="20"/>
                <w:szCs w:val="20"/>
                <w:rtl w:val="0"/>
              </w:rPr>
              <w:t xml:space="preserve">on_SearchLineCat_returnPressed()</w:t>
            </w:r>
          </w:p>
        </w:tc>
        <w:tc>
          <w:tcPr>
            <w:shd w:fill="ffffff" w:val="clear"/>
          </w:tcPr>
          <w:p w:rsidR="00000000" w:rsidDel="00000000" w:rsidP="00000000" w:rsidRDefault="00000000" w:rsidRPr="00000000" w14:paraId="00000041">
            <w:pPr>
              <w:tabs>
                <w:tab w:val="left" w:leader="none" w:pos="993"/>
              </w:tabs>
              <w:spacing w:after="120" w:before="120" w:lineRule="auto"/>
              <w:jc w:val="center"/>
              <w:rPr>
                <w:sz w:val="20"/>
                <w:szCs w:val="20"/>
              </w:rPr>
            </w:pPr>
            <w:r w:rsidDel="00000000" w:rsidR="00000000" w:rsidRPr="00000000">
              <w:rPr>
                <w:sz w:val="20"/>
                <w:szCs w:val="20"/>
                <w:rtl w:val="0"/>
              </w:rPr>
              <w:t xml:space="preserve">Slot Function</w:t>
            </w:r>
          </w:p>
        </w:tc>
        <w:tc>
          <w:tcPr>
            <w:shd w:fill="ffffff" w:val="clear"/>
          </w:tcPr>
          <w:p w:rsidR="00000000" w:rsidDel="00000000" w:rsidP="00000000" w:rsidRDefault="00000000" w:rsidRPr="00000000" w14:paraId="00000042">
            <w:pPr>
              <w:tabs>
                <w:tab w:val="left" w:leader="none" w:pos="993"/>
              </w:tabs>
              <w:spacing w:after="60" w:before="60" w:lineRule="auto"/>
              <w:rPr>
                <w:sz w:val="20"/>
                <w:szCs w:val="20"/>
              </w:rPr>
            </w:pPr>
            <w:r w:rsidDel="00000000" w:rsidR="00000000" w:rsidRPr="00000000">
              <w:rPr>
                <w:sz w:val="20"/>
                <w:szCs w:val="20"/>
                <w:rtl w:val="0"/>
              </w:rPr>
              <w:t xml:space="preserve">Searches for an animal when the search line is submitted.</w:t>
            </w:r>
          </w:p>
        </w:tc>
      </w:tr>
      <w:tr>
        <w:trPr>
          <w:cantSplit w:val="0"/>
          <w:tblHeader w:val="0"/>
        </w:trPr>
        <w:tc>
          <w:tcPr>
            <w:shd w:fill="008080" w:val="clear"/>
          </w:tcPr>
          <w:p w:rsidR="00000000" w:rsidDel="00000000" w:rsidP="00000000" w:rsidRDefault="00000000" w:rsidRPr="00000000" w14:paraId="00000043">
            <w:pPr>
              <w:tabs>
                <w:tab w:val="left" w:leader="none" w:pos="993"/>
              </w:tabs>
              <w:spacing w:after="60" w:before="60" w:lineRule="auto"/>
              <w:jc w:val="center"/>
              <w:rPr>
                <w:b w:val="0"/>
                <w:color w:val="ffffff"/>
                <w:sz w:val="20"/>
                <w:szCs w:val="20"/>
              </w:rPr>
            </w:pPr>
            <w:r w:rsidDel="00000000" w:rsidR="00000000" w:rsidRPr="00000000">
              <w:rPr>
                <w:b w:val="0"/>
                <w:color w:val="ffffff"/>
                <w:sz w:val="20"/>
                <w:szCs w:val="20"/>
                <w:rtl w:val="0"/>
              </w:rPr>
              <w:t xml:space="preserve">on_CategoryButton_clicked()</w:t>
            </w:r>
          </w:p>
        </w:tc>
        <w:tc>
          <w:tcPr>
            <w:shd w:fill="008080" w:val="clear"/>
          </w:tcPr>
          <w:p w:rsidR="00000000" w:rsidDel="00000000" w:rsidP="00000000" w:rsidRDefault="00000000" w:rsidRPr="00000000" w14:paraId="00000044">
            <w:pPr>
              <w:tabs>
                <w:tab w:val="left" w:leader="none" w:pos="993"/>
              </w:tabs>
              <w:spacing w:after="120" w:before="120" w:lineRule="auto"/>
              <w:jc w:val="center"/>
              <w:rPr>
                <w:color w:val="ffffff"/>
                <w:sz w:val="20"/>
                <w:szCs w:val="20"/>
              </w:rPr>
            </w:pPr>
            <w:r w:rsidDel="00000000" w:rsidR="00000000" w:rsidRPr="00000000">
              <w:rPr>
                <w:color w:val="ffffff"/>
                <w:sz w:val="20"/>
                <w:szCs w:val="20"/>
                <w:rtl w:val="0"/>
              </w:rPr>
              <w:t xml:space="preserve">Slot Function</w:t>
            </w:r>
          </w:p>
        </w:tc>
        <w:tc>
          <w:tcPr>
            <w:shd w:fill="008080" w:val="clear"/>
          </w:tcPr>
          <w:p w:rsidR="00000000" w:rsidDel="00000000" w:rsidP="00000000" w:rsidRDefault="00000000" w:rsidRPr="00000000" w14:paraId="00000045">
            <w:pPr>
              <w:tabs>
                <w:tab w:val="left" w:leader="none" w:pos="993"/>
              </w:tabs>
              <w:spacing w:after="60" w:before="60" w:lineRule="auto"/>
              <w:rPr>
                <w:color w:val="ffffff"/>
                <w:sz w:val="20"/>
                <w:szCs w:val="20"/>
              </w:rPr>
            </w:pPr>
            <w:r w:rsidDel="00000000" w:rsidR="00000000" w:rsidRPr="00000000">
              <w:rPr>
                <w:color w:val="ffffff"/>
                <w:sz w:val="20"/>
                <w:szCs w:val="20"/>
                <w:rtl w:val="0"/>
              </w:rPr>
              <w:t xml:space="preserve">Opens the categories window from the main window.</w:t>
            </w:r>
          </w:p>
        </w:tc>
      </w:tr>
      <w:tr>
        <w:trPr>
          <w:cantSplit w:val="0"/>
          <w:tblHeader w:val="0"/>
        </w:trPr>
        <w:tc>
          <w:tcPr>
            <w:shd w:fill="ffffff" w:val="clear"/>
          </w:tcPr>
          <w:p w:rsidR="00000000" w:rsidDel="00000000" w:rsidP="00000000" w:rsidRDefault="00000000" w:rsidRPr="00000000" w14:paraId="00000046">
            <w:pPr>
              <w:tabs>
                <w:tab w:val="left" w:leader="none" w:pos="993"/>
              </w:tabs>
              <w:spacing w:after="60" w:before="60" w:lineRule="auto"/>
              <w:jc w:val="center"/>
              <w:rPr>
                <w:b w:val="0"/>
                <w:sz w:val="20"/>
                <w:szCs w:val="20"/>
              </w:rPr>
            </w:pPr>
            <w:r w:rsidDel="00000000" w:rsidR="00000000" w:rsidRPr="00000000">
              <w:rPr>
                <w:b w:val="0"/>
                <w:sz w:val="20"/>
                <w:szCs w:val="20"/>
                <w:rtl w:val="0"/>
              </w:rPr>
              <w:t xml:space="preserve">on_treeWidget_2_itemDoubleClicked()</w:t>
            </w:r>
          </w:p>
        </w:tc>
        <w:tc>
          <w:tcPr>
            <w:shd w:fill="ffffff" w:val="clear"/>
          </w:tcPr>
          <w:p w:rsidR="00000000" w:rsidDel="00000000" w:rsidP="00000000" w:rsidRDefault="00000000" w:rsidRPr="00000000" w14:paraId="00000047">
            <w:pPr>
              <w:tabs>
                <w:tab w:val="left" w:leader="none" w:pos="993"/>
              </w:tabs>
              <w:spacing w:after="120" w:before="120" w:lineRule="auto"/>
              <w:jc w:val="center"/>
              <w:rPr>
                <w:sz w:val="20"/>
                <w:szCs w:val="20"/>
              </w:rPr>
            </w:pPr>
            <w:r w:rsidDel="00000000" w:rsidR="00000000" w:rsidRPr="00000000">
              <w:rPr>
                <w:sz w:val="20"/>
                <w:szCs w:val="20"/>
                <w:rtl w:val="0"/>
              </w:rPr>
              <w:t xml:space="preserve">Slot Function</w:t>
            </w:r>
          </w:p>
        </w:tc>
        <w:tc>
          <w:tcPr>
            <w:shd w:fill="ffffff" w:val="clear"/>
          </w:tcPr>
          <w:p w:rsidR="00000000" w:rsidDel="00000000" w:rsidP="00000000" w:rsidRDefault="00000000" w:rsidRPr="00000000" w14:paraId="00000048">
            <w:pPr>
              <w:tabs>
                <w:tab w:val="left" w:leader="none" w:pos="993"/>
              </w:tabs>
              <w:spacing w:after="60" w:before="60" w:lineRule="auto"/>
              <w:rPr>
                <w:sz w:val="20"/>
                <w:szCs w:val="20"/>
              </w:rPr>
            </w:pPr>
            <w:r w:rsidDel="00000000" w:rsidR="00000000" w:rsidRPr="00000000">
              <w:rPr>
                <w:sz w:val="20"/>
                <w:szCs w:val="20"/>
                <w:rtl w:val="0"/>
              </w:rPr>
              <w:t xml:space="preserve">Handles double-click events in the tree widget to fetch animal details.</w:t>
            </w:r>
          </w:p>
        </w:tc>
      </w:tr>
      <w:tr>
        <w:trPr>
          <w:cantSplit w:val="0"/>
          <w:trHeight w:val="416" w:hRule="atLeast"/>
          <w:tblHeader w:val="0"/>
        </w:trPr>
        <w:tc>
          <w:tcPr>
            <w:shd w:fill="008080" w:val="clear"/>
          </w:tcPr>
          <w:p w:rsidR="00000000" w:rsidDel="00000000" w:rsidP="00000000" w:rsidRDefault="00000000" w:rsidRPr="00000000" w14:paraId="00000049">
            <w:pPr>
              <w:tabs>
                <w:tab w:val="left" w:leader="none" w:pos="993"/>
                <w:tab w:val="right" w:leader="none" w:pos="3970"/>
              </w:tabs>
              <w:spacing w:after="60" w:before="60" w:lineRule="auto"/>
              <w:jc w:val="center"/>
              <w:rPr>
                <w:b w:val="0"/>
                <w:color w:val="ffffff"/>
                <w:sz w:val="20"/>
                <w:szCs w:val="20"/>
              </w:rPr>
            </w:pPr>
            <w:r w:rsidDel="00000000" w:rsidR="00000000" w:rsidRPr="00000000">
              <w:rPr>
                <w:b w:val="0"/>
                <w:color w:val="ffffff"/>
                <w:sz w:val="20"/>
                <w:szCs w:val="20"/>
                <w:rtl w:val="0"/>
              </w:rPr>
              <w:t xml:space="preserve">on_animalCardCloseButton_clicked</w:t>
            </w:r>
          </w:p>
        </w:tc>
        <w:tc>
          <w:tcPr>
            <w:shd w:fill="008080" w:val="clear"/>
          </w:tcPr>
          <w:p w:rsidR="00000000" w:rsidDel="00000000" w:rsidP="00000000" w:rsidRDefault="00000000" w:rsidRPr="00000000" w14:paraId="0000004A">
            <w:pPr>
              <w:tabs>
                <w:tab w:val="left" w:leader="none" w:pos="993"/>
              </w:tabs>
              <w:spacing w:after="120" w:before="120" w:lineRule="auto"/>
              <w:jc w:val="center"/>
              <w:rPr>
                <w:color w:val="ffffff"/>
                <w:sz w:val="20"/>
                <w:szCs w:val="20"/>
              </w:rPr>
            </w:pPr>
            <w:r w:rsidDel="00000000" w:rsidR="00000000" w:rsidRPr="00000000">
              <w:rPr>
                <w:color w:val="ffffff"/>
                <w:sz w:val="20"/>
                <w:szCs w:val="20"/>
                <w:rtl w:val="0"/>
              </w:rPr>
              <w:t xml:space="preserve">Slot Function</w:t>
            </w:r>
          </w:p>
        </w:tc>
        <w:tc>
          <w:tcPr>
            <w:shd w:fill="008080" w:val="clear"/>
          </w:tcPr>
          <w:p w:rsidR="00000000" w:rsidDel="00000000" w:rsidP="00000000" w:rsidRDefault="00000000" w:rsidRPr="00000000" w14:paraId="0000004B">
            <w:pPr>
              <w:tabs>
                <w:tab w:val="left" w:leader="none" w:pos="993"/>
              </w:tabs>
              <w:spacing w:after="60" w:before="60" w:lineRule="auto"/>
              <w:rPr>
                <w:color w:val="ffffff"/>
                <w:sz w:val="20"/>
                <w:szCs w:val="20"/>
              </w:rPr>
            </w:pPr>
            <w:r w:rsidDel="00000000" w:rsidR="00000000" w:rsidRPr="00000000">
              <w:rPr>
                <w:color w:val="ffffff"/>
                <w:sz w:val="20"/>
                <w:szCs w:val="20"/>
                <w:rtl w:val="0"/>
              </w:rPr>
              <w:t xml:space="preserve">Closes the animal card widget.</w:t>
            </w:r>
          </w:p>
        </w:tc>
      </w:tr>
    </w:tbl>
    <w:p w:rsidR="00000000" w:rsidDel="00000000" w:rsidP="00000000" w:rsidRDefault="00000000" w:rsidRPr="00000000" w14:paraId="0000004C">
      <w:pPr>
        <w:pStyle w:val="Heading2"/>
        <w:pBdr>
          <w:top w:color="003736" w:space="0" w:sz="4" w:val="single"/>
        </w:pBdr>
        <w:spacing w:after="360" w:before="120" w:lineRule="auto"/>
        <w:rPr>
          <w:color w:val="002060"/>
        </w:rPr>
      </w:pPr>
      <w:bookmarkStart w:colFirst="0" w:colLast="0" w:name="_tyjcwt" w:id="4"/>
      <w:bookmarkEnd w:id="4"/>
      <w:r w:rsidDel="00000000" w:rsidR="00000000" w:rsidRPr="00000000">
        <w:rPr>
          <w:rtl w:val="0"/>
        </w:rPr>
      </w:r>
    </w:p>
    <w:sectPr>
      <w:footerReference r:id="rId7" w:type="default"/>
      <w:pgSz w:h="15840" w:w="12240" w:orient="portrait"/>
      <w:pgMar w:bottom="108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58000" cy="9124315"/>
              <wp:effectExtent b="0" l="0" r="0" t="0"/>
              <wp:wrapNone/>
              <wp:docPr id="2" name=""/>
              <a:graphic>
                <a:graphicData uri="http://schemas.microsoft.com/office/word/2010/wordprocessingShape">
                  <wps:wsp>
                    <wps:cNvSpPr/>
                    <wps:cNvPr id="3" name="Shape 3"/>
                    <wps:spPr>
                      <a:xfrm>
                        <a:off x="1921763" y="0"/>
                        <a:ext cx="6848475" cy="7560000"/>
                      </a:xfrm>
                      <a:prstGeom prst="rect">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58000" cy="912431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58000" cy="9124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457200</wp:posOffset>
              </wp:positionV>
              <wp:extent cx="137795" cy="6307455"/>
              <wp:effectExtent b="0" l="0" r="0" t="0"/>
              <wp:wrapNone/>
              <wp:docPr id="4" name=""/>
              <a:graphic>
                <a:graphicData uri="http://schemas.microsoft.com/office/word/2010/wordprocessingShape">
                  <wps:wsp>
                    <wps:cNvSpPr/>
                    <wps:cNvPr id="5" name="Shape 5"/>
                    <wps:spPr>
                      <a:xfrm>
                        <a:off x="5281865" y="631035"/>
                        <a:ext cx="128270" cy="629793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457200</wp:posOffset>
              </wp:positionV>
              <wp:extent cx="137795" cy="6307455"/>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37795" cy="63074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6756400</wp:posOffset>
              </wp:positionV>
              <wp:extent cx="137795" cy="2832735"/>
              <wp:effectExtent b="0" l="0" r="0" t="0"/>
              <wp:wrapNone/>
              <wp:docPr id="3" name=""/>
              <a:graphic>
                <a:graphicData uri="http://schemas.microsoft.com/office/word/2010/wordprocessingShape">
                  <wps:wsp>
                    <wps:cNvSpPr/>
                    <wps:cNvPr id="4" name="Shape 4"/>
                    <wps:spPr>
                      <a:xfrm>
                        <a:off x="5281865" y="2368395"/>
                        <a:ext cx="128270" cy="2823210"/>
                      </a:xfrm>
                      <a:prstGeom prst="rect">
                        <a:avLst/>
                      </a:pr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6756400</wp:posOffset>
              </wp:positionV>
              <wp:extent cx="137795" cy="2832735"/>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7795" cy="283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0325" cy="170180"/>
              <wp:effectExtent b="0" l="0" r="0" t="0"/>
              <wp:wrapNone/>
              <wp:docPr id="5" name=""/>
              <a:graphic>
                <a:graphicData uri="http://schemas.microsoft.com/office/word/2010/wordprocessingShape">
                  <wps:wsp>
                    <wps:cNvSpPr/>
                    <wps:cNvPr id="6" name="Shape 6"/>
                    <wps:spPr>
                      <a:xfrm>
                        <a:off x="2145600" y="3699673"/>
                        <a:ext cx="6400800" cy="1606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0325" cy="170180"/>
              <wp:effectExtent b="0" l="0" r="0" t="0"/>
              <wp:wrapNone/>
              <wp:docPr id="5"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641032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6096000</wp:posOffset>
              </wp:positionH>
              <wp:positionV relativeFrom="paragraph">
                <wp:posOffset>8839200</wp:posOffset>
              </wp:positionV>
              <wp:extent cx="466725" cy="695325"/>
              <wp:effectExtent b="0" l="0" r="0" t="0"/>
              <wp:wrapNone/>
              <wp:docPr id="1" name=""/>
              <a:graphic>
                <a:graphicData uri="http://schemas.microsoft.com/office/word/2010/wordprocessingShape">
                  <wps:wsp>
                    <wps:cNvSpPr/>
                    <wps:cNvPr id="2" name="Shape 2"/>
                    <wps:spPr>
                      <a:xfrm rot="5400000">
                        <a:off x="5003100" y="3551400"/>
                        <a:ext cx="685800" cy="457200"/>
                      </a:xfrm>
                      <a:prstGeom prst="rect">
                        <a:avLst/>
                      </a:prstGeom>
                      <a:noFill/>
                      <a:ln>
                        <a:noFill/>
                      </a:ln>
                    </wps:spPr>
                    <wps:txbx>
                      <w:txbxContent>
                        <w:p w:rsidR="00000000" w:rsidDel="00000000" w:rsidP="00000000" w:rsidRDefault="00000000" w:rsidRPr="00000000">
                          <w:pPr>
                            <w:spacing w:after="200" w:before="0" w:line="288.0000114440918"/>
                            <w:ind w:left="0" w:right="0" w:firstLine="0"/>
                            <w:jc w:val="right"/>
                            <w:textDirection w:val="btLr"/>
                          </w:pPr>
                          <w:r w:rsidDel="00000000" w:rsidR="00000000" w:rsidRPr="00000000">
                            <w:rPr>
                              <w:rFonts w:ascii="Arial" w:cs="Arial" w:eastAsia="Arial" w:hAnsi="Arial"/>
                              <w:b w:val="1"/>
                              <w:i w:val="0"/>
                              <w:smallCaps w:val="0"/>
                              <w:strike w:val="0"/>
                              <w:color w:val="000000"/>
                              <w:sz w:val="44"/>
                              <w:vertAlign w:val="baseline"/>
                            </w:rPr>
                            <w:t xml:space="preserve">PAGE  \* Arabic  \* MERGEFORMAT2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6096000</wp:posOffset>
              </wp:positionH>
              <wp:positionV relativeFrom="paragraph">
                <wp:posOffset>8839200</wp:posOffset>
              </wp:positionV>
              <wp:extent cx="466725" cy="695325"/>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466725" cy="695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288"/>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288"/>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Black" w:cs="Arial Black" w:eastAsia="Arial Black" w:hAnsi="Arial Black"/>
      <w:smallCaps w:val="1"/>
      <w:color w:val="ef3a4e"/>
      <w:sz w:val="28"/>
      <w:szCs w:val="28"/>
    </w:rPr>
  </w:style>
  <w:style w:type="paragraph" w:styleId="Heading2">
    <w:name w:val="heading 2"/>
    <w:basedOn w:val="Normal"/>
    <w:next w:val="Normal"/>
    <w:pPr>
      <w:keepNext w:val="1"/>
      <w:keepLines w:val="1"/>
      <w:spacing w:after="0" w:before="200" w:lineRule="auto"/>
    </w:pPr>
    <w:rPr>
      <w:rFonts w:ascii="Arial Black" w:cs="Arial Black" w:eastAsia="Arial Black" w:hAnsi="Arial Black"/>
      <w:b w:val="1"/>
      <w:color w:val="ef3a4e"/>
      <w:sz w:val="26"/>
      <w:szCs w:val="26"/>
    </w:rPr>
  </w:style>
  <w:style w:type="paragraph" w:styleId="Heading3">
    <w:name w:val="heading 3"/>
    <w:basedOn w:val="Normal"/>
    <w:next w:val="Normal"/>
    <w:pPr>
      <w:keepNext w:val="1"/>
      <w:keepLines w:val="1"/>
      <w:spacing w:after="0" w:before="60" w:line="240" w:lineRule="auto"/>
    </w:pPr>
    <w:rPr>
      <w:b w:val="1"/>
      <w:smallCaps w:val="1"/>
      <w:color w:val="ef3a4e"/>
    </w:rPr>
  </w:style>
  <w:style w:type="paragraph" w:styleId="Heading4">
    <w:name w:val="heading 4"/>
    <w:basedOn w:val="Normal"/>
    <w:next w:val="Normal"/>
    <w:pPr>
      <w:keepNext w:val="1"/>
      <w:keepLines w:val="1"/>
      <w:spacing w:after="0" w:before="200" w:lineRule="auto"/>
    </w:pPr>
    <w:rPr>
      <w:rFonts w:ascii="Arial Black" w:cs="Arial Black" w:eastAsia="Arial Black" w:hAnsi="Arial Black"/>
      <w:i w:val="1"/>
      <w:color w:val="ef3a4e"/>
    </w:rPr>
  </w:style>
  <w:style w:type="paragraph" w:styleId="Heading5">
    <w:name w:val="heading 5"/>
    <w:basedOn w:val="Normal"/>
    <w:next w:val="Normal"/>
    <w:pPr>
      <w:keepNext w:val="1"/>
      <w:keepLines w:val="1"/>
      <w:spacing w:after="0" w:before="200" w:lineRule="auto"/>
    </w:pPr>
    <w:rPr>
      <w:b w:val="1"/>
      <w:color w:val="cd1025"/>
    </w:rPr>
  </w:style>
  <w:style w:type="paragraph" w:styleId="Heading6">
    <w:name w:val="heading 6"/>
    <w:basedOn w:val="Normal"/>
    <w:next w:val="Normal"/>
    <w:pPr>
      <w:keepNext w:val="1"/>
      <w:keepLines w:val="1"/>
      <w:spacing w:after="0" w:before="200" w:lineRule="auto"/>
    </w:pPr>
    <w:rPr>
      <w:rFonts w:ascii="Arial Black" w:cs="Arial Black" w:eastAsia="Arial Black" w:hAnsi="Arial Black"/>
      <w:i w:val="1"/>
      <w:color w:val="cd1025"/>
    </w:rPr>
  </w:style>
  <w:style w:type="paragraph" w:styleId="Title">
    <w:name w:val="Title"/>
    <w:basedOn w:val="Normal"/>
    <w:next w:val="Normal"/>
    <w:pPr>
      <w:spacing w:after="60" w:before="360" w:line="240" w:lineRule="auto"/>
    </w:pPr>
    <w:rPr>
      <w:rFonts w:ascii="Arial Black" w:cs="Arial Black" w:eastAsia="Arial Black" w:hAnsi="Arial Black"/>
      <w:smallCaps w:val="1"/>
      <w:color w:val="000000"/>
      <w:sz w:val="72"/>
      <w:szCs w:val="72"/>
    </w:rPr>
  </w:style>
  <w:style w:type="paragraph" w:styleId="Subtitle">
    <w:name w:val="Subtitle"/>
    <w:basedOn w:val="Normal"/>
    <w:next w:val="Normal"/>
    <w:pPr/>
    <w:rPr>
      <w:rFonts w:ascii="Arial Black" w:cs="Arial Black" w:eastAsia="Arial Black" w:hAnsi="Arial Black"/>
      <w:smallCaps w:val="1"/>
      <w:color w:val="ef3a4e"/>
      <w:sz w:val="36"/>
      <w:szCs w:val="36"/>
    </w:rPr>
  </w:style>
  <w:style w:type="table" w:styleId="Table1">
    <w:basedOn w:val="TableNormal"/>
    <w:pPr>
      <w:spacing w:after="0" w:before="120" w:line="240" w:lineRule="auto"/>
    </w:pPr>
    <w:rPr>
      <w:color w:val="2e75b5"/>
    </w:rPr>
    <w:tblPr>
      <w:tblStyleRowBandSize w:val="1"/>
      <w:tblStyleColBandSize w:val="1"/>
      <w:tblCellMar>
        <w:top w:w="0.0" w:type="dxa"/>
        <w:left w:w="72.0" w:type="dxa"/>
        <w:bottom w:w="0.0" w:type="dxa"/>
        <w:right w:w="72.0" w:type="dxa"/>
      </w:tblCellMar>
    </w:tblPr>
    <w:tcPr>
      <w:shd w:fill="fbe5d5" w:val="clear"/>
    </w:tcPr>
    <w:tblStylePr w:type="firstCol">
      <w:rPr>
        <w:b w:val="1"/>
        <w:i w:val="0"/>
      </w:rPr>
    </w:tblStylePr>
    <w:tblStylePr w:type="firstRow">
      <w:pPr>
        <w:keepNext w:val="1"/>
      </w:pPr>
      <w:rPr>
        <w:rFonts w:ascii="Arial Black" w:cs="Arial Black" w:eastAsia="Arial Black" w:hAnsi="Arial Black"/>
        <w:b w:val="1"/>
        <w:i w:val="0"/>
        <w:smallCaps w:val="0"/>
        <w:color w:val="000000"/>
        <w:sz w:val="22"/>
        <w:szCs w:val="22"/>
      </w:rPr>
      <w:tcPr>
        <w:tcBorders>
          <w:top w:color="000000" w:space="0" w:sz="0" w:val="nil"/>
          <w:left w:color="000000" w:space="0" w:sz="0" w:val="nil"/>
          <w:bottom w:color="f7cbac" w:space="0" w:sz="12" w:val="single"/>
          <w:right w:color="000000" w:space="0" w:sz="0" w:val="nil"/>
          <w:insideH w:color="000000" w:space="0" w:sz="0" w:val="nil"/>
          <w:insideV w:color="f7cbac" w:space="0" w:sz="4" w:val="single"/>
        </w:tcBorders>
        <w:vAlign w:val="bottom"/>
      </w:tcPr>
    </w:tblStylePr>
  </w:style>
  <w:style w:type="table" w:styleId="Table2">
    <w:basedOn w:val="TableNormal"/>
    <w:pPr>
      <w:spacing w:after="0" w:before="120" w:line="240" w:lineRule="auto"/>
    </w:pPr>
    <w:rPr>
      <w:color w:val="2e75b5"/>
    </w:rPr>
    <w:tblPr>
      <w:tblStyleRowBandSize w:val="1"/>
      <w:tblStyleColBandSize w:val="1"/>
      <w:tblCellMar>
        <w:top w:w="0.0" w:type="dxa"/>
        <w:left w:w="72.0" w:type="dxa"/>
        <w:bottom w:w="0.0" w:type="dxa"/>
        <w:right w:w="72.0" w:type="dxa"/>
      </w:tblCellMar>
    </w:tblPr>
    <w:tcPr>
      <w:shd w:fill="fbe5d5" w:val="clear"/>
    </w:tcPr>
    <w:tblStylePr w:type="firstCol">
      <w:rPr>
        <w:b w:val="1"/>
        <w:i w:val="0"/>
      </w:rPr>
    </w:tblStylePr>
    <w:tblStylePr w:type="firstRow">
      <w:pPr>
        <w:keepNext w:val="1"/>
      </w:pPr>
      <w:rPr>
        <w:rFonts w:ascii="Arial Black" w:cs="Arial Black" w:eastAsia="Arial Black" w:hAnsi="Arial Black"/>
        <w:b w:val="1"/>
        <w:i w:val="0"/>
        <w:smallCaps w:val="0"/>
        <w:color w:val="000000"/>
        <w:sz w:val="22"/>
        <w:szCs w:val="22"/>
      </w:rPr>
      <w:tcPr>
        <w:tcBorders>
          <w:top w:color="000000" w:space="0" w:sz="0" w:val="nil"/>
          <w:left w:color="000000" w:space="0" w:sz="0" w:val="nil"/>
          <w:bottom w:color="f7cbac" w:space="0" w:sz="12" w:val="single"/>
          <w:right w:color="000000" w:space="0" w:sz="0" w:val="nil"/>
          <w:insideH w:color="000000" w:space="0" w:sz="0" w:val="nil"/>
          <w:insideV w:color="f7cbac" w:space="0" w:sz="4" w:val="single"/>
        </w:tcBorders>
        <w:vAlign w:val="bottom"/>
      </w:tcPr>
    </w:tblStylePr>
  </w:style>
  <w:style w:type="table" w:styleId="Table3">
    <w:basedOn w:val="TableNormal"/>
    <w:pPr>
      <w:spacing w:after="0" w:before="120" w:line="240" w:lineRule="auto"/>
    </w:pPr>
    <w:rPr>
      <w:color w:val="2e75b5"/>
    </w:rPr>
    <w:tblPr>
      <w:tblStyleRowBandSize w:val="1"/>
      <w:tblStyleColBandSize w:val="1"/>
      <w:tblCellMar>
        <w:top w:w="0.0" w:type="dxa"/>
        <w:left w:w="72.0" w:type="dxa"/>
        <w:bottom w:w="0.0" w:type="dxa"/>
        <w:right w:w="72.0" w:type="dxa"/>
      </w:tblCellMar>
    </w:tblPr>
    <w:tcPr>
      <w:shd w:fill="fbe5d5" w:val="clear"/>
    </w:tcPr>
    <w:tblStylePr w:type="firstCol">
      <w:rPr>
        <w:b w:val="1"/>
        <w:i w:val="0"/>
      </w:rPr>
    </w:tblStylePr>
    <w:tblStylePr w:type="firstRow">
      <w:pPr>
        <w:keepNext w:val="1"/>
      </w:pPr>
      <w:rPr>
        <w:rFonts w:ascii="Arial Black" w:cs="Arial Black" w:eastAsia="Arial Black" w:hAnsi="Arial Black"/>
        <w:b w:val="1"/>
        <w:i w:val="0"/>
        <w:smallCaps w:val="0"/>
        <w:color w:val="000000"/>
        <w:sz w:val="22"/>
        <w:szCs w:val="22"/>
      </w:rPr>
      <w:tcPr>
        <w:tcBorders>
          <w:top w:color="000000" w:space="0" w:sz="0" w:val="nil"/>
          <w:left w:color="000000" w:space="0" w:sz="0" w:val="nil"/>
          <w:bottom w:color="f7cbac" w:space="0" w:sz="12" w:val="single"/>
          <w:right w:color="000000" w:space="0" w:sz="0" w:val="nil"/>
          <w:insideH w:color="000000" w:space="0" w:sz="0" w:val="nil"/>
          <w:insideV w:color="f7cbac" w:space="0" w:sz="4" w:val="single"/>
        </w:tcBorders>
        <w:vAlign w:val="bottom"/>
      </w:tcPr>
    </w:tblStylePr>
  </w:style>
  <w:style w:type="table" w:styleId="Table4">
    <w:basedOn w:val="TableNormal"/>
    <w:pPr>
      <w:spacing w:after="0" w:before="120" w:line="240" w:lineRule="auto"/>
    </w:pPr>
    <w:rPr>
      <w:color w:val="2e75b5"/>
    </w:rPr>
    <w:tblPr>
      <w:tblStyleRowBandSize w:val="1"/>
      <w:tblStyleColBandSize w:val="1"/>
      <w:tblCellMar>
        <w:top w:w="0.0" w:type="dxa"/>
        <w:left w:w="72.0" w:type="dxa"/>
        <w:bottom w:w="0.0" w:type="dxa"/>
        <w:right w:w="72.0" w:type="dxa"/>
      </w:tblCellMar>
    </w:tblPr>
    <w:tcPr>
      <w:shd w:fill="fbe5d5" w:val="clear"/>
    </w:tc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