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6E4E" w14:textId="77777777" w:rsidR="003726EA" w:rsidRDefault="003726EA"/>
    <w:p w14:paraId="7A186E4F" w14:textId="77777777" w:rsidR="003726EA" w:rsidRDefault="00745FC2">
      <w:r>
        <w:rPr>
          <w:noProof/>
        </w:rPr>
        <w:drawing>
          <wp:anchor distT="0" distB="0" distL="114300" distR="114300" simplePos="0" relativeHeight="251658240" behindDoc="0" locked="0" layoutInCell="1" allowOverlap="1" wp14:anchorId="7A186E4E" wp14:editId="7A186E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15075" cy="7162796"/>
            <wp:effectExtent l="0" t="0" r="0" b="0"/>
            <wp:wrapSquare wrapText="bothSides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162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A186E50" w14:textId="77777777" w:rsidR="003726EA" w:rsidRDefault="003726EA">
      <w:pPr>
        <w:pageBreakBefore/>
      </w:pPr>
    </w:p>
    <w:bookmarkStart w:id="0" w:name="_Toc130741711" w:displacedByCustomXml="next"/>
    <w:sdt>
      <w:sdtPr>
        <w:id w:val="-32967966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noProof/>
          <w:color w:val="auto"/>
          <w:sz w:val="22"/>
          <w:szCs w:val="22"/>
          <w:lang w:val="en-GB"/>
        </w:rPr>
      </w:sdtEndPr>
      <w:sdtContent>
        <w:p w14:paraId="01D4C7D1" w14:textId="308CBF70" w:rsidR="007417CB" w:rsidRPr="008B0627" w:rsidRDefault="007417CB">
          <w:pPr>
            <w:pStyle w:val="TOCHeading"/>
            <w:rPr>
              <w:sz w:val="52"/>
              <w:szCs w:val="52"/>
            </w:rPr>
          </w:pPr>
          <w:r w:rsidRPr="008B0627">
            <w:rPr>
              <w:sz w:val="52"/>
              <w:szCs w:val="52"/>
            </w:rPr>
            <w:t>Table of Contents</w:t>
          </w:r>
          <w:bookmarkEnd w:id="0"/>
        </w:p>
        <w:p w14:paraId="5E9E90BE" w14:textId="4CCCEAFE" w:rsidR="008B0627" w:rsidRPr="008B0627" w:rsidRDefault="007417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r w:rsidRPr="008B0627">
            <w:rPr>
              <w:sz w:val="40"/>
              <w:szCs w:val="40"/>
            </w:rPr>
            <w:fldChar w:fldCharType="begin"/>
          </w:r>
          <w:r w:rsidRPr="008B0627">
            <w:rPr>
              <w:sz w:val="40"/>
              <w:szCs w:val="40"/>
            </w:rPr>
            <w:instrText xml:space="preserve"> TOC \o "1-3" \h \z \u </w:instrText>
          </w:r>
          <w:r w:rsidRPr="008B0627">
            <w:rPr>
              <w:sz w:val="40"/>
              <w:szCs w:val="40"/>
            </w:rPr>
            <w:fldChar w:fldCharType="separate"/>
          </w:r>
          <w:hyperlink w:anchor="_Toc130741711" w:history="1">
            <w:r w:rsidR="008B0627" w:rsidRPr="008B0627">
              <w:rPr>
                <w:rStyle w:val="Hyperlink"/>
                <w:noProof/>
                <w:sz w:val="40"/>
                <w:szCs w:val="40"/>
              </w:rPr>
              <w:t>Table of Contents</w:t>
            </w:r>
            <w:r w:rsidR="008B0627" w:rsidRPr="008B0627">
              <w:rPr>
                <w:noProof/>
                <w:webHidden/>
                <w:sz w:val="40"/>
                <w:szCs w:val="40"/>
              </w:rPr>
              <w:tab/>
            </w:r>
            <w:r w:rsidR="008B0627"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="008B0627" w:rsidRPr="008B0627">
              <w:rPr>
                <w:noProof/>
                <w:webHidden/>
                <w:sz w:val="40"/>
                <w:szCs w:val="40"/>
              </w:rPr>
              <w:instrText xml:space="preserve"> PAGEREF _Toc130741711 \h </w:instrText>
            </w:r>
            <w:r w:rsidR="008B0627" w:rsidRPr="008B0627">
              <w:rPr>
                <w:noProof/>
                <w:webHidden/>
                <w:sz w:val="40"/>
                <w:szCs w:val="40"/>
              </w:rPr>
            </w:r>
            <w:r w:rsidR="008B0627"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B0627" w:rsidRPr="008B0627">
              <w:rPr>
                <w:noProof/>
                <w:webHidden/>
                <w:sz w:val="40"/>
                <w:szCs w:val="40"/>
              </w:rPr>
              <w:t>2</w:t>
            </w:r>
            <w:r w:rsidR="008B0627"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23AFFB" w14:textId="3290579A" w:rsidR="008B0627" w:rsidRPr="008B0627" w:rsidRDefault="008B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hyperlink w:anchor="_Toc130741712" w:history="1">
            <w:r w:rsidRPr="008B0627">
              <w:rPr>
                <w:rStyle w:val="Hyperlink"/>
                <w:noProof/>
                <w:sz w:val="40"/>
                <w:szCs w:val="40"/>
              </w:rPr>
              <w:t>1.About Us</w:t>
            </w:r>
            <w:r w:rsidRPr="008B0627">
              <w:rPr>
                <w:noProof/>
                <w:webHidden/>
                <w:sz w:val="40"/>
                <w:szCs w:val="40"/>
              </w:rPr>
              <w:tab/>
            </w:r>
            <w:r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Pr="008B0627">
              <w:rPr>
                <w:noProof/>
                <w:webHidden/>
                <w:sz w:val="40"/>
                <w:szCs w:val="40"/>
              </w:rPr>
              <w:instrText xml:space="preserve"> PAGEREF _Toc130741712 \h </w:instrText>
            </w:r>
            <w:r w:rsidRPr="008B0627">
              <w:rPr>
                <w:noProof/>
                <w:webHidden/>
                <w:sz w:val="40"/>
                <w:szCs w:val="40"/>
              </w:rPr>
            </w:r>
            <w:r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B0627">
              <w:rPr>
                <w:noProof/>
                <w:webHidden/>
                <w:sz w:val="40"/>
                <w:szCs w:val="40"/>
              </w:rPr>
              <w:t>3</w:t>
            </w:r>
            <w:r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822D353" w14:textId="7B453CEC" w:rsidR="008B0627" w:rsidRPr="008B0627" w:rsidRDefault="008B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hyperlink w:anchor="_Toc130741713" w:history="1">
            <w:r w:rsidRPr="008B0627">
              <w:rPr>
                <w:rStyle w:val="Hyperlink"/>
                <w:noProof/>
                <w:sz w:val="40"/>
                <w:szCs w:val="40"/>
              </w:rPr>
              <w:t>2.Game Description</w:t>
            </w:r>
            <w:r w:rsidRPr="008B0627">
              <w:rPr>
                <w:noProof/>
                <w:webHidden/>
                <w:sz w:val="40"/>
                <w:szCs w:val="40"/>
              </w:rPr>
              <w:tab/>
            </w:r>
            <w:r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Pr="008B0627">
              <w:rPr>
                <w:noProof/>
                <w:webHidden/>
                <w:sz w:val="40"/>
                <w:szCs w:val="40"/>
              </w:rPr>
              <w:instrText xml:space="preserve"> PAGEREF _Toc130741713 \h </w:instrText>
            </w:r>
            <w:r w:rsidRPr="008B0627">
              <w:rPr>
                <w:noProof/>
                <w:webHidden/>
                <w:sz w:val="40"/>
                <w:szCs w:val="40"/>
              </w:rPr>
            </w:r>
            <w:r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B0627">
              <w:rPr>
                <w:noProof/>
                <w:webHidden/>
                <w:sz w:val="40"/>
                <w:szCs w:val="40"/>
              </w:rPr>
              <w:t>3</w:t>
            </w:r>
            <w:r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B11F843" w14:textId="6C73E74D" w:rsidR="008B0627" w:rsidRPr="008B0627" w:rsidRDefault="008B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hyperlink w:anchor="_Toc130741714" w:history="1">
            <w:r w:rsidRPr="008B0627">
              <w:rPr>
                <w:rStyle w:val="Hyperlink"/>
                <w:noProof/>
                <w:sz w:val="40"/>
                <w:szCs w:val="40"/>
              </w:rPr>
              <w:t>3.Stages of Realisation</w:t>
            </w:r>
            <w:r w:rsidRPr="008B0627">
              <w:rPr>
                <w:noProof/>
                <w:webHidden/>
                <w:sz w:val="40"/>
                <w:szCs w:val="40"/>
              </w:rPr>
              <w:tab/>
            </w:r>
            <w:r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Pr="008B0627">
              <w:rPr>
                <w:noProof/>
                <w:webHidden/>
                <w:sz w:val="40"/>
                <w:szCs w:val="40"/>
              </w:rPr>
              <w:instrText xml:space="preserve"> PAGEREF _Toc130741714 \h </w:instrText>
            </w:r>
            <w:r w:rsidRPr="008B0627">
              <w:rPr>
                <w:noProof/>
                <w:webHidden/>
                <w:sz w:val="40"/>
                <w:szCs w:val="40"/>
              </w:rPr>
            </w:r>
            <w:r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B0627">
              <w:rPr>
                <w:noProof/>
                <w:webHidden/>
                <w:sz w:val="40"/>
                <w:szCs w:val="40"/>
              </w:rPr>
              <w:t>3</w:t>
            </w:r>
            <w:r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B6DE567" w14:textId="647662A8" w:rsidR="008B0627" w:rsidRPr="008B0627" w:rsidRDefault="008B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hyperlink w:anchor="_Toc130741715" w:history="1">
            <w:r w:rsidRPr="008B0627">
              <w:rPr>
                <w:rStyle w:val="Hyperlink"/>
                <w:noProof/>
                <w:sz w:val="40"/>
                <w:szCs w:val="40"/>
              </w:rPr>
              <w:t>4.Used Technologies</w:t>
            </w:r>
            <w:r w:rsidRPr="008B0627">
              <w:rPr>
                <w:noProof/>
                <w:webHidden/>
                <w:sz w:val="40"/>
                <w:szCs w:val="40"/>
              </w:rPr>
              <w:tab/>
            </w:r>
            <w:r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Pr="008B0627">
              <w:rPr>
                <w:noProof/>
                <w:webHidden/>
                <w:sz w:val="40"/>
                <w:szCs w:val="40"/>
              </w:rPr>
              <w:instrText xml:space="preserve"> PAGEREF _Toc130741715 \h </w:instrText>
            </w:r>
            <w:r w:rsidRPr="008B0627">
              <w:rPr>
                <w:noProof/>
                <w:webHidden/>
                <w:sz w:val="40"/>
                <w:szCs w:val="40"/>
              </w:rPr>
            </w:r>
            <w:r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B0627">
              <w:rPr>
                <w:noProof/>
                <w:webHidden/>
                <w:sz w:val="40"/>
                <w:szCs w:val="40"/>
              </w:rPr>
              <w:t>3</w:t>
            </w:r>
            <w:r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0669B2" w14:textId="55BB70EA" w:rsidR="008B0627" w:rsidRPr="008B0627" w:rsidRDefault="008B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en-GB"/>
            </w:rPr>
          </w:pPr>
          <w:hyperlink w:anchor="_Toc130741716" w:history="1">
            <w:r w:rsidRPr="008B0627">
              <w:rPr>
                <w:rStyle w:val="Hyperlink"/>
                <w:noProof/>
                <w:sz w:val="40"/>
                <w:szCs w:val="40"/>
              </w:rPr>
              <w:t>5.Functions</w:t>
            </w:r>
            <w:r w:rsidRPr="008B0627">
              <w:rPr>
                <w:noProof/>
                <w:webHidden/>
                <w:sz w:val="40"/>
                <w:szCs w:val="40"/>
              </w:rPr>
              <w:tab/>
            </w:r>
            <w:r w:rsidRPr="008B0627">
              <w:rPr>
                <w:noProof/>
                <w:webHidden/>
                <w:sz w:val="40"/>
                <w:szCs w:val="40"/>
              </w:rPr>
              <w:fldChar w:fldCharType="begin"/>
            </w:r>
            <w:r w:rsidRPr="008B0627">
              <w:rPr>
                <w:noProof/>
                <w:webHidden/>
                <w:sz w:val="40"/>
                <w:szCs w:val="40"/>
              </w:rPr>
              <w:instrText xml:space="preserve"> PAGEREF _Toc130741716 \h </w:instrText>
            </w:r>
            <w:r w:rsidRPr="008B0627">
              <w:rPr>
                <w:noProof/>
                <w:webHidden/>
                <w:sz w:val="40"/>
                <w:szCs w:val="40"/>
              </w:rPr>
            </w:r>
            <w:r w:rsidRPr="008B062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B0627">
              <w:rPr>
                <w:noProof/>
                <w:webHidden/>
                <w:sz w:val="40"/>
                <w:szCs w:val="40"/>
              </w:rPr>
              <w:t>4</w:t>
            </w:r>
            <w:r w:rsidRPr="008B062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A186E54" w14:textId="2B11C43B" w:rsidR="003726EA" w:rsidRDefault="007417CB">
          <w:r w:rsidRPr="008B0627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F659C07" w14:textId="77777777" w:rsidR="007417CB" w:rsidRDefault="007417CB"/>
    <w:p w14:paraId="7A186E55" w14:textId="1B3EE289" w:rsidR="003726EA" w:rsidRDefault="003726EA">
      <w:pPr>
        <w:pageBreakBefore/>
      </w:pPr>
    </w:p>
    <w:p w14:paraId="7A186E56" w14:textId="242785A5" w:rsidR="003726EA" w:rsidRDefault="00745FC2">
      <w:pPr>
        <w:pStyle w:val="Heading1"/>
        <w:rPr>
          <w:sz w:val="56"/>
          <w:szCs w:val="56"/>
        </w:rPr>
      </w:pPr>
      <w:bookmarkStart w:id="1" w:name="_Toc130735708"/>
      <w:bookmarkStart w:id="2" w:name="_Toc130741712"/>
      <w:r>
        <w:rPr>
          <w:sz w:val="56"/>
          <w:szCs w:val="56"/>
        </w:rPr>
        <w:t>1.About Us</w:t>
      </w:r>
      <w:bookmarkEnd w:id="1"/>
      <w:bookmarkEnd w:id="2"/>
    </w:p>
    <w:tbl>
      <w:tblPr>
        <w:tblW w:w="93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5"/>
        <w:gridCol w:w="3973"/>
        <w:gridCol w:w="2276"/>
      </w:tblGrid>
      <w:tr w:rsidR="003726EA" w14:paraId="7A186E5A" w14:textId="77777777" w:rsidTr="008B062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1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7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397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8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  <w:t>Role</w:t>
            </w:r>
          </w:p>
        </w:tc>
        <w:tc>
          <w:tcPr>
            <w:tcW w:w="2276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9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FFFFFF"/>
                <w:sz w:val="28"/>
                <w:szCs w:val="28"/>
                <w:lang w:eastAsia="en-GB"/>
              </w:rPr>
              <w:t>Grade</w:t>
            </w:r>
          </w:p>
        </w:tc>
      </w:tr>
      <w:tr w:rsidR="003726EA" w14:paraId="7A186E5E" w14:textId="77777777" w:rsidTr="008B062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1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B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Miroslav Ganev</w:t>
            </w:r>
          </w:p>
        </w:tc>
        <w:tc>
          <w:tcPr>
            <w:tcW w:w="39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C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Scrum trainer</w:t>
            </w:r>
          </w:p>
        </w:tc>
        <w:tc>
          <w:tcPr>
            <w:tcW w:w="2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D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9A</w:t>
            </w:r>
          </w:p>
        </w:tc>
      </w:tr>
      <w:tr w:rsidR="003726EA" w14:paraId="7A186E62" w14:textId="77777777" w:rsidTr="008B062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1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5F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Filipa Popova</w:t>
            </w:r>
          </w:p>
        </w:tc>
        <w:tc>
          <w:tcPr>
            <w:tcW w:w="39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0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Front-end developer</w:t>
            </w:r>
          </w:p>
        </w:tc>
        <w:tc>
          <w:tcPr>
            <w:tcW w:w="2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1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9B</w:t>
            </w:r>
          </w:p>
        </w:tc>
      </w:tr>
      <w:tr w:rsidR="003726EA" w14:paraId="7A186E66" w14:textId="77777777" w:rsidTr="008B062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1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3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Alex Kazakov</w:t>
            </w:r>
          </w:p>
        </w:tc>
        <w:tc>
          <w:tcPr>
            <w:tcW w:w="39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4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Back-end developer</w:t>
            </w:r>
          </w:p>
        </w:tc>
        <w:tc>
          <w:tcPr>
            <w:tcW w:w="2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5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9V</w:t>
            </w:r>
          </w:p>
        </w:tc>
      </w:tr>
      <w:tr w:rsidR="003726EA" w14:paraId="7A186E6A" w14:textId="77777777" w:rsidTr="008B062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1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7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 xml:space="preserve">Polina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Dineva</w:t>
            </w:r>
            <w:proofErr w:type="spellEnd"/>
          </w:p>
        </w:tc>
        <w:tc>
          <w:tcPr>
            <w:tcW w:w="39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8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QA Engineer</w:t>
            </w:r>
          </w:p>
        </w:tc>
        <w:tc>
          <w:tcPr>
            <w:tcW w:w="2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6E69" w14:textId="77777777" w:rsidR="003726EA" w:rsidRDefault="00745FC2" w:rsidP="008B06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GB"/>
              </w:rPr>
              <w:t>9G</w:t>
            </w:r>
          </w:p>
        </w:tc>
      </w:tr>
    </w:tbl>
    <w:p w14:paraId="7A186E6D" w14:textId="6D8A4F03" w:rsidR="003726EA" w:rsidRDefault="003726EA"/>
    <w:p w14:paraId="6E061F9F" w14:textId="77777777" w:rsidR="008B0627" w:rsidRDefault="008B0627"/>
    <w:p w14:paraId="7A186E6E" w14:textId="77777777" w:rsidR="003726EA" w:rsidRDefault="00745FC2">
      <w:pPr>
        <w:pStyle w:val="Heading1"/>
        <w:rPr>
          <w:sz w:val="56"/>
          <w:szCs w:val="56"/>
        </w:rPr>
      </w:pPr>
      <w:bookmarkStart w:id="3" w:name="_Toc130735709"/>
      <w:bookmarkStart w:id="4" w:name="_Toc130741713"/>
      <w:r>
        <w:rPr>
          <w:sz w:val="56"/>
          <w:szCs w:val="56"/>
        </w:rPr>
        <w:t>2.Game Description</w:t>
      </w:r>
      <w:bookmarkEnd w:id="3"/>
      <w:bookmarkEnd w:id="4"/>
    </w:p>
    <w:p w14:paraId="7A186E6F" w14:textId="77777777" w:rsidR="003726EA" w:rsidRDefault="00745FC2">
      <w:pPr>
        <w:pStyle w:val="NormalWeb"/>
        <w:spacing w:before="0" w:after="2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The game consists of 3 levels, each with a different difficulty. When the game starts, the player enters their own name and selects the difficulty level. In the process of </w:t>
      </w:r>
      <w:r>
        <w:rPr>
          <w:rFonts w:ascii="Calibri Light" w:hAnsi="Calibri Light" w:cs="Calibri Light"/>
          <w:sz w:val="28"/>
          <w:szCs w:val="28"/>
        </w:rPr>
        <w:t xml:space="preserve">playing, the player solves tasks and answers questions related to bitwise operations. If the player indicates a correct answer, a life is taken from the enemy, but if he marks a wrong answer, a life is taken from his. The game is won if the player manages </w:t>
      </w:r>
      <w:r>
        <w:rPr>
          <w:rFonts w:ascii="Calibri Light" w:hAnsi="Calibri Light" w:cs="Calibri Light"/>
          <w:sz w:val="28"/>
          <w:szCs w:val="28"/>
        </w:rPr>
        <w:t>to answer enough questions correctly to take down the enemy.</w:t>
      </w:r>
    </w:p>
    <w:p w14:paraId="7A186E70" w14:textId="77777777" w:rsidR="003726EA" w:rsidRDefault="003726EA">
      <w:pPr>
        <w:pStyle w:val="Heading1"/>
        <w:rPr>
          <w:rFonts w:ascii="Calibri" w:eastAsia="Calibri" w:hAnsi="Calibri"/>
          <w:color w:val="auto"/>
          <w:sz w:val="22"/>
          <w:szCs w:val="22"/>
        </w:rPr>
      </w:pPr>
    </w:p>
    <w:p w14:paraId="7A186E71" w14:textId="4526B745" w:rsidR="003726EA" w:rsidRDefault="00745FC2" w:rsidP="007417CB">
      <w:pPr>
        <w:pStyle w:val="Heading1"/>
        <w:rPr>
          <w:sz w:val="56"/>
          <w:szCs w:val="56"/>
        </w:rPr>
      </w:pPr>
      <w:bookmarkStart w:id="5" w:name="_Toc130741714"/>
      <w:r w:rsidRPr="007417CB">
        <w:rPr>
          <w:sz w:val="56"/>
          <w:szCs w:val="56"/>
        </w:rPr>
        <w:t>3.</w:t>
      </w:r>
      <w:r w:rsidR="007417CB" w:rsidRPr="007417CB">
        <w:rPr>
          <w:sz w:val="56"/>
          <w:szCs w:val="56"/>
        </w:rPr>
        <w:t>Stages of Realisation</w:t>
      </w:r>
      <w:bookmarkEnd w:id="5"/>
      <w:r w:rsidR="007417CB" w:rsidRPr="007417CB">
        <w:rPr>
          <w:sz w:val="56"/>
          <w:szCs w:val="56"/>
        </w:rPr>
        <w:t xml:space="preserve"> </w:t>
      </w:r>
    </w:p>
    <w:p w14:paraId="358CE0DC" w14:textId="22990395" w:rsidR="007417CB" w:rsidRDefault="007417CB"/>
    <w:p w14:paraId="100B4910" w14:textId="321C611C" w:rsidR="00C2546D" w:rsidRDefault="00476E8A" w:rsidP="00476E8A">
      <w:r>
        <w:t>1</w:t>
      </w:r>
      <w:r w:rsidRPr="00476E8A">
        <w:rPr>
          <w:vertAlign w:val="superscript"/>
        </w:rPr>
        <w:t>st</w:t>
      </w:r>
      <w:r>
        <w:t xml:space="preserve"> Week - </w:t>
      </w:r>
      <w:r w:rsidR="007417CB">
        <w:t xml:space="preserve">Creating logo and </w:t>
      </w:r>
      <w:r w:rsidR="007417CB" w:rsidRPr="007417CB">
        <w:t>discuss</w:t>
      </w:r>
      <w:r w:rsidR="007417CB">
        <w:t>ing ideas about the game</w:t>
      </w:r>
      <w:r>
        <w:t>.</w:t>
      </w:r>
    </w:p>
    <w:p w14:paraId="6FD66711" w14:textId="0CA50779" w:rsidR="00C2546D" w:rsidRDefault="00476E8A" w:rsidP="00476E8A">
      <w:r>
        <w:t>2</w:t>
      </w:r>
      <w:r w:rsidRPr="00476E8A">
        <w:rPr>
          <w:vertAlign w:val="superscript"/>
        </w:rPr>
        <w:t>nd</w:t>
      </w:r>
      <w:r>
        <w:t xml:space="preserve"> Week - </w:t>
      </w:r>
      <w:r w:rsidR="00C2546D">
        <w:t>Making basic game’s design and creating our main character</w:t>
      </w:r>
      <w:r>
        <w:t>.</w:t>
      </w:r>
    </w:p>
    <w:p w14:paraId="2311CB7F" w14:textId="140067CE" w:rsidR="00C2546D" w:rsidRDefault="00476E8A" w:rsidP="00476E8A">
      <w:r>
        <w:t>3</w:t>
      </w:r>
      <w:r w:rsidRPr="00476E8A">
        <w:rPr>
          <w:vertAlign w:val="superscript"/>
        </w:rPr>
        <w:t>rd</w:t>
      </w:r>
      <w:r>
        <w:t xml:space="preserve"> Week - </w:t>
      </w:r>
      <w:r w:rsidR="00C2546D">
        <w:t xml:space="preserve">Implementing our game idea through </w:t>
      </w:r>
      <w:r>
        <w:t>code.</w:t>
      </w:r>
    </w:p>
    <w:p w14:paraId="160457CD" w14:textId="41571CD3" w:rsidR="00C2546D" w:rsidRDefault="00476E8A" w:rsidP="00476E8A">
      <w:r>
        <w:t>4</w:t>
      </w:r>
      <w:r w:rsidRPr="00476E8A">
        <w:rPr>
          <w:vertAlign w:val="superscript"/>
        </w:rPr>
        <w:t>th</w:t>
      </w:r>
      <w:r>
        <w:t xml:space="preserve"> Week -</w:t>
      </w:r>
      <w:r w:rsidR="00C2546D">
        <w:t>Finishing the game and making documentation</w:t>
      </w:r>
      <w:r>
        <w:t>.</w:t>
      </w:r>
    </w:p>
    <w:p w14:paraId="45F99881" w14:textId="135C5C24" w:rsidR="00476E8A" w:rsidRDefault="00476E8A" w:rsidP="00476E8A"/>
    <w:p w14:paraId="59478B4C" w14:textId="479FEADA" w:rsidR="00476E8A" w:rsidRDefault="00476E8A" w:rsidP="00476E8A">
      <w:pPr>
        <w:pStyle w:val="Heading1"/>
        <w:rPr>
          <w:sz w:val="56"/>
          <w:szCs w:val="56"/>
        </w:rPr>
      </w:pPr>
      <w:bookmarkStart w:id="6" w:name="_Toc130741715"/>
      <w:r w:rsidRPr="00476E8A">
        <w:rPr>
          <w:sz w:val="56"/>
          <w:szCs w:val="56"/>
        </w:rPr>
        <w:t>4.Used Technologies</w:t>
      </w:r>
      <w:bookmarkEnd w:id="6"/>
      <w:r w:rsidRPr="00476E8A">
        <w:rPr>
          <w:sz w:val="56"/>
          <w:szCs w:val="56"/>
        </w:rPr>
        <w:t xml:space="preserve"> </w:t>
      </w:r>
    </w:p>
    <w:p w14:paraId="5D019B57" w14:textId="71EF9EA1" w:rsidR="00476E8A" w:rsidRDefault="00144480" w:rsidP="00476E8A">
      <w:pPr>
        <w:pStyle w:val="ListParagraph"/>
        <w:numPr>
          <w:ilvl w:val="0"/>
          <w:numId w:val="4"/>
        </w:numPr>
      </w:pPr>
      <w:r>
        <w:t>Visual Studio – for writing the code.</w:t>
      </w:r>
    </w:p>
    <w:p w14:paraId="230A5F35" w14:textId="347DF38A" w:rsidR="00144480" w:rsidRDefault="00144480" w:rsidP="00476E8A">
      <w:pPr>
        <w:pStyle w:val="ListParagraph"/>
        <w:numPr>
          <w:ilvl w:val="0"/>
          <w:numId w:val="4"/>
        </w:numPr>
      </w:pPr>
      <w:r>
        <w:t xml:space="preserve">Power Point – for creating the presentation. </w:t>
      </w:r>
    </w:p>
    <w:p w14:paraId="13E22584" w14:textId="7E5BB3CD" w:rsidR="00144480" w:rsidRDefault="00144480" w:rsidP="00476E8A">
      <w:pPr>
        <w:pStyle w:val="ListParagraph"/>
        <w:numPr>
          <w:ilvl w:val="0"/>
          <w:numId w:val="4"/>
        </w:numPr>
      </w:pPr>
      <w:r>
        <w:t>Word – for creating the documentation.</w:t>
      </w:r>
    </w:p>
    <w:p w14:paraId="5AE30F51" w14:textId="0666141D" w:rsidR="00144480" w:rsidRDefault="00144480" w:rsidP="00476E8A">
      <w:pPr>
        <w:pStyle w:val="ListParagraph"/>
        <w:numPr>
          <w:ilvl w:val="0"/>
          <w:numId w:val="4"/>
        </w:numPr>
      </w:pPr>
      <w:r>
        <w:t>Excel – for creating the QA documentation.</w:t>
      </w:r>
    </w:p>
    <w:p w14:paraId="64876E82" w14:textId="7C109964" w:rsidR="00144480" w:rsidRDefault="00144480" w:rsidP="00144480">
      <w:pPr>
        <w:pStyle w:val="ListParagraph"/>
        <w:numPr>
          <w:ilvl w:val="0"/>
          <w:numId w:val="4"/>
        </w:numPr>
      </w:pPr>
      <w:r>
        <w:t>Adobe – for creating the logo.</w:t>
      </w:r>
    </w:p>
    <w:p w14:paraId="23D97FD9" w14:textId="69C1E8E0" w:rsidR="00144480" w:rsidRDefault="00144480" w:rsidP="00144480">
      <w:pPr>
        <w:pStyle w:val="ListParagraph"/>
        <w:numPr>
          <w:ilvl w:val="0"/>
          <w:numId w:val="4"/>
        </w:numPr>
      </w:pPr>
      <w:r>
        <w:t>GitHub – for the project synchronization.</w:t>
      </w:r>
    </w:p>
    <w:p w14:paraId="437EF67B" w14:textId="051C85B3" w:rsidR="00144480" w:rsidRDefault="00144480" w:rsidP="00144480">
      <w:pPr>
        <w:pStyle w:val="ListParagraph"/>
        <w:numPr>
          <w:ilvl w:val="0"/>
          <w:numId w:val="4"/>
        </w:numPr>
      </w:pPr>
      <w:r>
        <w:t>Git – to commit our changes.</w:t>
      </w:r>
    </w:p>
    <w:p w14:paraId="3241D688" w14:textId="4F0FC01A" w:rsidR="00144480" w:rsidRDefault="00144480" w:rsidP="00144480">
      <w:pPr>
        <w:pStyle w:val="ListParagraph"/>
        <w:numPr>
          <w:ilvl w:val="0"/>
          <w:numId w:val="4"/>
        </w:numPr>
      </w:pPr>
      <w:r>
        <w:t>C++ - for creating the game.</w:t>
      </w:r>
    </w:p>
    <w:p w14:paraId="2A498069" w14:textId="5F7002F8" w:rsidR="00144480" w:rsidRDefault="00EC2D30" w:rsidP="00144480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144480">
        <w:t>aylib</w:t>
      </w:r>
      <w:proofErr w:type="spellEnd"/>
      <w:r w:rsidR="00144480">
        <w:t xml:space="preserve"> – for </w:t>
      </w:r>
      <w:r>
        <w:t>game visualization</w:t>
      </w:r>
    </w:p>
    <w:p w14:paraId="38446E2F" w14:textId="3443BFDD" w:rsidR="00EC2D30" w:rsidRDefault="00EC2D30" w:rsidP="00EC2D30"/>
    <w:p w14:paraId="7A186E73" w14:textId="67C0E126" w:rsidR="003726EA" w:rsidRPr="008B0627" w:rsidRDefault="00EC2D30" w:rsidP="008B0627">
      <w:pPr>
        <w:pStyle w:val="Heading1"/>
        <w:rPr>
          <w:sz w:val="56"/>
          <w:szCs w:val="56"/>
        </w:rPr>
      </w:pPr>
      <w:bookmarkStart w:id="7" w:name="_Toc130741716"/>
      <w:r w:rsidRPr="00EC2D30">
        <w:rPr>
          <w:sz w:val="56"/>
          <w:szCs w:val="56"/>
        </w:rPr>
        <w:t>5.Functions</w:t>
      </w:r>
      <w:bookmarkEnd w:id="7"/>
    </w:p>
    <w:tbl>
      <w:tblPr>
        <w:tblStyle w:val="MediumShading1-Accent11"/>
        <w:tblW w:w="10470" w:type="dxa"/>
        <w:tblInd w:w="-729" w:type="dxa"/>
        <w:tblLook w:val="04A0" w:firstRow="1" w:lastRow="0" w:firstColumn="1" w:lastColumn="0" w:noHBand="0" w:noVBand="1"/>
      </w:tblPr>
      <w:tblGrid>
        <w:gridCol w:w="4829"/>
        <w:gridCol w:w="5641"/>
      </w:tblGrid>
      <w:tr w:rsidR="008B0627" w:rsidRPr="008B0627" w14:paraId="1B0227F3" w14:textId="77777777" w:rsidTr="008B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3FC824CB" w14:textId="77777777" w:rsidR="008B0627" w:rsidRPr="008B0627" w:rsidRDefault="008B0627" w:rsidP="008B0627">
            <w:pPr>
              <w:suppressAutoHyphens w:val="0"/>
            </w:pPr>
            <w:r w:rsidRPr="008B0627">
              <w:t>Function</w:t>
            </w:r>
          </w:p>
        </w:tc>
        <w:tc>
          <w:tcPr>
            <w:tcW w:w="5641" w:type="dxa"/>
          </w:tcPr>
          <w:p w14:paraId="7C386831" w14:textId="77777777" w:rsidR="008B0627" w:rsidRPr="008B0627" w:rsidRDefault="008B0627" w:rsidP="008B0627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627">
              <w:t>Action</w:t>
            </w:r>
          </w:p>
        </w:tc>
      </w:tr>
      <w:tr w:rsidR="008B0627" w:rsidRPr="008B0627" w14:paraId="3EEB4301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3CC34A67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drawCenterLines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2B0A22F1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draws lines that meet at the center of the screen</w:t>
            </w:r>
          </w:p>
        </w:tc>
      </w:tr>
      <w:tr w:rsidR="008B0627" w:rsidRPr="008B0627" w14:paraId="348BCBA0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627653D4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selectRectangle</w:t>
            </w:r>
            <w:proofErr w:type="spellEnd"/>
            <w:r w:rsidRPr="008B0627">
              <w:t>(</w:t>
            </w:r>
            <w:proofErr w:type="gramEnd"/>
            <w:r w:rsidRPr="008B0627">
              <w:t xml:space="preserve">bool&amp; flag, Rectangle rec, std::vector&lt;bool*&gt;&amp; v); </w:t>
            </w:r>
          </w:p>
        </w:tc>
        <w:tc>
          <w:tcPr>
            <w:tcW w:w="5641" w:type="dxa"/>
          </w:tcPr>
          <w:p w14:paraId="707ADD61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checks if the user has clicked on a given rectangle and changes the value of a given bool respectively</w:t>
            </w:r>
          </w:p>
        </w:tc>
      </w:tr>
      <w:tr w:rsidR="008B0627" w:rsidRPr="008B0627" w14:paraId="2C531D82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720F767D" w14:textId="77777777" w:rsidR="008B0627" w:rsidRPr="008B0627" w:rsidRDefault="008B0627" w:rsidP="008B0627">
            <w:pPr>
              <w:suppressAutoHyphens w:val="0"/>
            </w:pPr>
            <w:r w:rsidRPr="008B0627">
              <w:t xml:space="preserve">texture </w:t>
            </w:r>
            <w:proofErr w:type="spellStart"/>
            <w:proofErr w:type="gramStart"/>
            <w:r w:rsidRPr="008B0627">
              <w:t>textureMake</w:t>
            </w:r>
            <w:proofErr w:type="spellEnd"/>
            <w:r w:rsidRPr="008B0627">
              <w:t>(</w:t>
            </w:r>
            <w:proofErr w:type="gramEnd"/>
            <w:r w:rsidRPr="008B0627">
              <w:t xml:space="preserve">Image* </w:t>
            </w:r>
            <w:proofErr w:type="spellStart"/>
            <w:r w:rsidRPr="008B0627">
              <w:t>img</w:t>
            </w:r>
            <w:proofErr w:type="spellEnd"/>
            <w:r w:rsidRPr="008B0627">
              <w:t xml:space="preserve">, int width, int height); </w:t>
            </w:r>
          </w:p>
        </w:tc>
        <w:tc>
          <w:tcPr>
            <w:tcW w:w="5641" w:type="dxa"/>
          </w:tcPr>
          <w:p w14:paraId="5641908C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loads an image, resizes it and returns the image converted into a texture</w:t>
            </w:r>
          </w:p>
        </w:tc>
      </w:tr>
      <w:tr w:rsidR="008B0627" w:rsidRPr="008B0627" w14:paraId="0F63B7A2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0B9FC51E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gramStart"/>
            <w:r w:rsidRPr="008B0627">
              <w:t>gravity(</w:t>
            </w:r>
            <w:proofErr w:type="gramEnd"/>
            <w:r w:rsidRPr="008B0627">
              <w:t xml:space="preserve">pos&amp; </w:t>
            </w:r>
            <w:proofErr w:type="spellStart"/>
            <w:r w:rsidRPr="008B0627">
              <w:t>playerPos</w:t>
            </w:r>
            <w:proofErr w:type="spellEnd"/>
            <w:r w:rsidRPr="008B0627">
              <w:t xml:space="preserve">, int </w:t>
            </w:r>
            <w:proofErr w:type="spellStart"/>
            <w:r w:rsidRPr="008B0627">
              <w:t>pHeight</w:t>
            </w:r>
            <w:proofErr w:type="spellEnd"/>
            <w:r w:rsidRPr="008B0627">
              <w:t xml:space="preserve">); </w:t>
            </w:r>
          </w:p>
        </w:tc>
        <w:tc>
          <w:tcPr>
            <w:tcW w:w="5641" w:type="dxa"/>
          </w:tcPr>
          <w:p w14:paraId="0B59CEEB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acts as gravity for the player</w:t>
            </w:r>
          </w:p>
        </w:tc>
      </w:tr>
      <w:tr w:rsidR="008B0627" w:rsidRPr="008B0627" w14:paraId="1AF9FF0D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7F888668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moveRight</w:t>
            </w:r>
            <w:proofErr w:type="spellEnd"/>
            <w:r w:rsidRPr="008B0627">
              <w:t>(</w:t>
            </w:r>
            <w:proofErr w:type="gramEnd"/>
            <w:r w:rsidRPr="008B0627">
              <w:t xml:space="preserve">pos&amp; </w:t>
            </w:r>
            <w:proofErr w:type="spellStart"/>
            <w:r w:rsidRPr="008B0627">
              <w:t>playerPos</w:t>
            </w:r>
            <w:proofErr w:type="spellEnd"/>
            <w:r w:rsidRPr="008B0627">
              <w:t xml:space="preserve">, int </w:t>
            </w:r>
            <w:proofErr w:type="spellStart"/>
            <w:r w:rsidRPr="008B0627">
              <w:t>pWidth</w:t>
            </w:r>
            <w:proofErr w:type="spellEnd"/>
            <w:r w:rsidRPr="008B0627">
              <w:t xml:space="preserve">) </w:t>
            </w:r>
          </w:p>
        </w:tc>
        <w:tc>
          <w:tcPr>
            <w:tcW w:w="5641" w:type="dxa"/>
          </w:tcPr>
          <w:p w14:paraId="33994BB4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allows the player to move right</w:t>
            </w:r>
          </w:p>
        </w:tc>
      </w:tr>
      <w:tr w:rsidR="008B0627" w:rsidRPr="008B0627" w14:paraId="399E7AD8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03BA5438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moveLeft</w:t>
            </w:r>
            <w:proofErr w:type="spellEnd"/>
            <w:r w:rsidRPr="008B0627">
              <w:t>(</w:t>
            </w:r>
            <w:proofErr w:type="gramEnd"/>
            <w:r w:rsidRPr="008B0627">
              <w:t xml:space="preserve">pos&amp; </w:t>
            </w:r>
            <w:proofErr w:type="spellStart"/>
            <w:r w:rsidRPr="008B0627">
              <w:t>playerPos</w:t>
            </w:r>
            <w:proofErr w:type="spellEnd"/>
            <w:r w:rsidRPr="008B0627">
              <w:t xml:space="preserve">, int </w:t>
            </w:r>
            <w:proofErr w:type="spellStart"/>
            <w:r w:rsidRPr="008B0627">
              <w:t>pWidth</w:t>
            </w:r>
            <w:proofErr w:type="spellEnd"/>
            <w:r w:rsidRPr="008B0627">
              <w:t xml:space="preserve">) </w:t>
            </w:r>
          </w:p>
        </w:tc>
        <w:tc>
          <w:tcPr>
            <w:tcW w:w="5641" w:type="dxa"/>
          </w:tcPr>
          <w:p w14:paraId="1E3D8831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allows the player to move left</w:t>
            </w:r>
          </w:p>
        </w:tc>
      </w:tr>
      <w:tr w:rsidR="008B0627" w:rsidRPr="008B0627" w14:paraId="64F59877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0FDB8F68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showHealth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75194193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displays the players health</w:t>
            </w:r>
          </w:p>
        </w:tc>
      </w:tr>
      <w:tr w:rsidR="008B0627" w:rsidRPr="008B0627" w14:paraId="7F4F33AB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3CE6F502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gramStart"/>
            <w:r w:rsidRPr="008B0627">
              <w:t>movement(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03521729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allows the player to move according to the user’s input</w:t>
            </w:r>
          </w:p>
        </w:tc>
      </w:tr>
      <w:tr w:rsidR="008B0627" w:rsidRPr="008B0627" w14:paraId="0ECF0D70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1C7E14AC" w14:textId="77777777" w:rsidR="008B0627" w:rsidRPr="008B0627" w:rsidRDefault="008B0627" w:rsidP="008B0627">
            <w:pPr>
              <w:suppressAutoHyphens w:val="0"/>
            </w:pPr>
            <w:r w:rsidRPr="008B0627">
              <w:t xml:space="preserve">int </w:t>
            </w:r>
            <w:proofErr w:type="spellStart"/>
            <w:proofErr w:type="gramStart"/>
            <w:r w:rsidRPr="008B0627">
              <w:t>getFloorHeight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2BEBC41B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returns the value of the variable </w:t>
            </w:r>
            <w:proofErr w:type="spellStart"/>
            <w:r w:rsidRPr="008B0627">
              <w:t>floorHeight</w:t>
            </w:r>
            <w:proofErr w:type="spellEnd"/>
          </w:p>
        </w:tc>
      </w:tr>
      <w:tr w:rsidR="008B0627" w:rsidRPr="008B0627" w14:paraId="3E7D5ACB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38433C0F" w14:textId="77777777" w:rsidR="008B0627" w:rsidRPr="008B0627" w:rsidRDefault="008B0627" w:rsidP="008B0627">
            <w:pPr>
              <w:suppressAutoHyphens w:val="0"/>
            </w:pPr>
            <w:r w:rsidRPr="008B0627">
              <w:t xml:space="preserve">texture* </w:t>
            </w:r>
            <w:proofErr w:type="spellStart"/>
            <w:proofErr w:type="gramStart"/>
            <w:r w:rsidRPr="008B0627">
              <w:t>getEnemy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0663D209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returns a pointer to the enemy texture</w:t>
            </w:r>
          </w:p>
        </w:tc>
      </w:tr>
      <w:tr w:rsidR="008B0627" w:rsidRPr="008B0627" w14:paraId="1FEB1048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6A10E813" w14:textId="77777777" w:rsidR="008B0627" w:rsidRPr="008B0627" w:rsidRDefault="008B0627" w:rsidP="008B0627">
            <w:pPr>
              <w:suppressAutoHyphens w:val="0"/>
            </w:pPr>
            <w:r w:rsidRPr="008B0627">
              <w:t xml:space="preserve">pos* </w:t>
            </w:r>
            <w:proofErr w:type="spellStart"/>
            <w:proofErr w:type="gramStart"/>
            <w:r w:rsidRPr="008B0627">
              <w:t>getEnemyPos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25A401F0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returns a pointer to the enemy position</w:t>
            </w:r>
          </w:p>
        </w:tc>
      </w:tr>
      <w:tr w:rsidR="008B0627" w:rsidRPr="008B0627" w14:paraId="5827393D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17DC678F" w14:textId="77777777" w:rsidR="008B0627" w:rsidRPr="008B0627" w:rsidRDefault="008B0627" w:rsidP="008B0627">
            <w:pPr>
              <w:suppressAutoHyphens w:val="0"/>
            </w:pPr>
            <w:proofErr w:type="gramStart"/>
            <w:r w:rsidRPr="008B0627">
              <w:t>std::</w:t>
            </w:r>
            <w:proofErr w:type="gramEnd"/>
            <w:r w:rsidRPr="008B0627">
              <w:t xml:space="preserve">vector&lt;question&gt;* </w:t>
            </w:r>
            <w:proofErr w:type="spellStart"/>
            <w:r w:rsidRPr="008B0627">
              <w:t>getQuestions</w:t>
            </w:r>
            <w:proofErr w:type="spellEnd"/>
            <w:r w:rsidRPr="008B0627">
              <w:t xml:space="preserve">(); </w:t>
            </w:r>
          </w:p>
        </w:tc>
        <w:tc>
          <w:tcPr>
            <w:tcW w:w="5641" w:type="dxa"/>
          </w:tcPr>
          <w:p w14:paraId="7D7DA4C6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returns a pointer to the questions vector</w:t>
            </w:r>
          </w:p>
        </w:tc>
      </w:tr>
      <w:tr w:rsidR="008B0627" w:rsidRPr="008B0627" w14:paraId="6BEBA3A6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73CBB5FE" w14:textId="77777777" w:rsidR="008B0627" w:rsidRPr="008B0627" w:rsidRDefault="008B0627" w:rsidP="008B0627">
            <w:pPr>
              <w:suppressAutoHyphens w:val="0"/>
            </w:pPr>
            <w:r w:rsidRPr="008B0627">
              <w:t xml:space="preserve">int </w:t>
            </w:r>
            <w:proofErr w:type="spellStart"/>
            <w:proofErr w:type="gramStart"/>
            <w:r w:rsidRPr="008B0627">
              <w:t>getEnemyHealth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6911D37F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returns the enemy’s health</w:t>
            </w:r>
          </w:p>
        </w:tc>
      </w:tr>
      <w:tr w:rsidR="008B0627" w:rsidRPr="008B0627" w14:paraId="28FD8069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49F20274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showEnemyHealth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6454EC63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displays the enemy’s health</w:t>
            </w:r>
          </w:p>
        </w:tc>
      </w:tr>
      <w:tr w:rsidR="008B0627" w:rsidRPr="008B0627" w14:paraId="2D1D6E63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20340BF2" w14:textId="77777777" w:rsidR="008B0627" w:rsidRPr="008B0627" w:rsidRDefault="008B0627" w:rsidP="008B0627">
            <w:pPr>
              <w:suppressAutoHyphens w:val="0"/>
            </w:pPr>
            <w:r w:rsidRPr="008B0627">
              <w:t xml:space="preserve">texture </w:t>
            </w:r>
            <w:proofErr w:type="spellStart"/>
            <w:proofErr w:type="gramStart"/>
            <w:r w:rsidRPr="008B0627">
              <w:t>getBackgroundTexture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07BB078D" w14:textId="77777777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returns the background texture</w:t>
            </w:r>
          </w:p>
        </w:tc>
      </w:tr>
      <w:tr w:rsidR="008B0627" w:rsidRPr="008B0627" w14:paraId="757A59D6" w14:textId="77777777" w:rsidTr="008B0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5D208E5A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spellStart"/>
            <w:proofErr w:type="gramStart"/>
            <w:r w:rsidRPr="008B0627">
              <w:t>finishGame</w:t>
            </w:r>
            <w:proofErr w:type="spellEnd"/>
            <w:r w:rsidRPr="008B0627">
              <w:t>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4501E9FD" w14:textId="77777777" w:rsidR="008B0627" w:rsidRPr="008B0627" w:rsidRDefault="008B0627" w:rsidP="008B0627">
            <w:pPr>
              <w:suppressAutoHyphens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0627">
              <w:t xml:space="preserve"> shows the finished game screen</w:t>
            </w:r>
          </w:p>
        </w:tc>
      </w:tr>
      <w:tr w:rsidR="008B0627" w:rsidRPr="008B0627" w14:paraId="0957CEF3" w14:textId="77777777" w:rsidTr="008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71D55928" w14:textId="77777777" w:rsidR="008B0627" w:rsidRPr="008B0627" w:rsidRDefault="008B0627" w:rsidP="008B0627">
            <w:pPr>
              <w:suppressAutoHyphens w:val="0"/>
            </w:pPr>
            <w:r w:rsidRPr="008B0627">
              <w:t xml:space="preserve">void </w:t>
            </w:r>
            <w:proofErr w:type="gramStart"/>
            <w:r w:rsidRPr="008B0627">
              <w:t>attack(</w:t>
            </w:r>
            <w:proofErr w:type="gramEnd"/>
            <w:r w:rsidRPr="008B0627">
              <w:t xml:space="preserve">); </w:t>
            </w:r>
          </w:p>
        </w:tc>
        <w:tc>
          <w:tcPr>
            <w:tcW w:w="5641" w:type="dxa"/>
          </w:tcPr>
          <w:p w14:paraId="20CA3B76" w14:textId="164CEAC2" w:rsidR="008B0627" w:rsidRPr="008B0627" w:rsidRDefault="008B0627" w:rsidP="008B0627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627">
              <w:t xml:space="preserve"> </w:t>
            </w:r>
            <w:r w:rsidRPr="008B0627">
              <w:t>let’s</w:t>
            </w:r>
            <w:r w:rsidRPr="008B0627">
              <w:t xml:space="preserve"> the player attack the enemy by pressing KEY_E and answering questions related to bitwise operations</w:t>
            </w:r>
          </w:p>
        </w:tc>
      </w:tr>
    </w:tbl>
    <w:p w14:paraId="7A186E74" w14:textId="77777777" w:rsidR="003726EA" w:rsidRDefault="003726EA"/>
    <w:sectPr w:rsidR="003726EA" w:rsidSect="008B0627">
      <w:pgSz w:w="11906" w:h="16838"/>
      <w:pgMar w:top="1440" w:right="1440" w:bottom="1440" w:left="1440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6E54" w14:textId="77777777" w:rsidR="00000000" w:rsidRDefault="00745FC2">
      <w:pPr>
        <w:spacing w:after="0" w:line="240" w:lineRule="auto"/>
      </w:pPr>
      <w:r>
        <w:separator/>
      </w:r>
    </w:p>
  </w:endnote>
  <w:endnote w:type="continuationSeparator" w:id="0">
    <w:p w14:paraId="7A186E56" w14:textId="77777777" w:rsidR="00000000" w:rsidRDefault="0074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6E50" w14:textId="77777777" w:rsidR="00000000" w:rsidRDefault="00745F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186E52" w14:textId="77777777" w:rsidR="00000000" w:rsidRDefault="00745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7C5"/>
    <w:multiLevelType w:val="hybridMultilevel"/>
    <w:tmpl w:val="4AD8A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E1EE2"/>
    <w:multiLevelType w:val="hybridMultilevel"/>
    <w:tmpl w:val="DBBC6D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706CC"/>
    <w:multiLevelType w:val="hybridMultilevel"/>
    <w:tmpl w:val="90B2683A"/>
    <w:lvl w:ilvl="0" w:tplc="6BB8F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5F7894"/>
    <w:multiLevelType w:val="hybridMultilevel"/>
    <w:tmpl w:val="2B3AB9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9907699">
    <w:abstractNumId w:val="1"/>
  </w:num>
  <w:num w:numId="2" w16cid:durableId="517816889">
    <w:abstractNumId w:val="3"/>
  </w:num>
  <w:num w:numId="3" w16cid:durableId="118035017">
    <w:abstractNumId w:val="2"/>
  </w:num>
  <w:num w:numId="4" w16cid:durableId="159111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26EA"/>
    <w:rsid w:val="00144480"/>
    <w:rsid w:val="003726EA"/>
    <w:rsid w:val="00476E8A"/>
    <w:rsid w:val="007417CB"/>
    <w:rsid w:val="00745FC2"/>
    <w:rsid w:val="008B0627"/>
    <w:rsid w:val="00C2546D"/>
    <w:rsid w:val="00E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6E4E"/>
  <w15:docId w15:val="{EB7ACFC1-563C-415A-8567-AACA6F0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Pr>
      <w:lang w:val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417CB"/>
    <w:pPr>
      <w:ind w:left="720"/>
      <w:contextualSpacing/>
    </w:p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8B0627"/>
    <w:pPr>
      <w:autoSpaceDN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B062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Ивайлов Ганев</dc:creator>
  <dc:description/>
  <cp:lastModifiedBy>Мирослав Ивайлов Ганев</cp:lastModifiedBy>
  <cp:revision>2</cp:revision>
  <dcterms:created xsi:type="dcterms:W3CDTF">2023-03-26T13:58:00Z</dcterms:created>
  <dcterms:modified xsi:type="dcterms:W3CDTF">2023-03-26T13:58:00Z</dcterms:modified>
</cp:coreProperties>
</file>