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78443699"/>
        <w:docPartObj>
          <w:docPartGallery w:val="Cover Pages"/>
          <w:docPartUnique/>
        </w:docPartObj>
      </w:sdtPr>
      <w:sdtContent>
        <w:p w14:paraId="16F8803B" w14:textId="672775B4" w:rsidR="00B663DE" w:rsidRDefault="00B663D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304A1DE" wp14:editId="6814122B">
                    <wp:simplePos x="0" y="0"/>
                    <wp:positionH relativeFrom="page">
                      <wp:posOffset>1150097</wp:posOffset>
                    </wp:positionH>
                    <wp:positionV relativeFrom="margin">
                      <wp:posOffset>0</wp:posOffset>
                    </wp:positionV>
                    <wp:extent cx="3660775" cy="3651250"/>
                    <wp:effectExtent l="0" t="0" r="13335" b="0"/>
                    <wp:wrapSquare wrapText="bothSides"/>
                    <wp:docPr id="111" name="Текстово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hnschrift SemiBold SemiConden" w:hAnsi="Bahnschrift SemiBold SemiConden"/>
                                    <w:caps/>
                                    <w:sz w:val="52"/>
                                    <w:szCs w:val="52"/>
                                  </w:rPr>
                                  <w:alias w:val="Дата на публикуване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' г.'"/>
                                    <w:lid w:val="bg-BG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0852338" w14:textId="2B73BC62" w:rsidR="00B663DE" w:rsidRDefault="00B663DE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92253C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3245E7">
                                      <w:rPr>
                                        <w:rFonts w:ascii="Bahnschrift SemiBold SemiConden" w:hAnsi="Bahnschrift SemiBold SemiConden"/>
                                        <w:caps/>
                                        <w:sz w:val="52"/>
                                        <w:szCs w:val="52"/>
                                      </w:rPr>
                                      <w:t>2022 - 2023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304A1DE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111" o:spid="_x0000_s1026" type="#_x0000_t202" style="position:absolute;margin-left:90.55pt;margin-top:0;width:288.25pt;height:287.5pt;z-index:251662336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ahnschrift SemiBold SemiConden" w:hAnsi="Bahnschrift SemiBold SemiConden"/>
                              <w:caps/>
                              <w:sz w:val="52"/>
                              <w:szCs w:val="52"/>
                            </w:rPr>
                            <w:alias w:val="Дата на публикуване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' г.'"/>
                              <w:lid w:val="bg-BG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0852338" w14:textId="2B73BC62" w:rsidR="00B663DE" w:rsidRDefault="00B663DE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92253C" w:themeColor="text2" w:themeShade="BF"/>
                                  <w:sz w:val="40"/>
                                  <w:szCs w:val="40"/>
                                </w:rPr>
                              </w:pPr>
                              <w:r w:rsidRPr="003245E7">
                                <w:rPr>
                                  <w:rFonts w:ascii="Bahnschrift SemiBold SemiConden" w:hAnsi="Bahnschrift SemiBold SemiConden"/>
                                  <w:caps/>
                                  <w:sz w:val="52"/>
                                  <w:szCs w:val="52"/>
                                </w:rPr>
                                <w:t>2022 - 2023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</w:p>
        <w:p w14:paraId="1D6123B3" w14:textId="0DCCAFD7" w:rsidR="00586C24" w:rsidRDefault="00B663D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1112EA" wp14:editId="450F896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о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hnschrift SemiBold SemiConden" w:hAnsi="Bahnschrift SemiBold SemiConden"/>
                                    <w:caps/>
                                    <w:color w:val="505050" w:themeColor="text1" w:themeTint="D9"/>
                                    <w:sz w:val="36"/>
                                    <w:szCs w:val="36"/>
                                  </w:rPr>
                                  <w:alias w:val="Автор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7147821" w14:textId="76312214" w:rsidR="00B663DE" w:rsidRPr="00B663DE" w:rsidRDefault="005440A0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Bahnschrift SemiBold SemiConden" w:hAnsi="Bahnschrift SemiBold SemiConden"/>
                                        <w:caps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 w:rsidRPr="00B663DE"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 xml:space="preserve">МАРИЯ </w:t>
                                    </w:r>
                                    <w:r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>Ж</w:t>
                                    </w:r>
                                    <w:r w:rsidRPr="00B663DE"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>. ИЛЧЕВА</w:t>
                                    </w:r>
                                  </w:p>
                                </w:sdtContent>
                              </w:sdt>
                              <w:p w14:paraId="57516014" w14:textId="03C8F0FB" w:rsidR="00B663DE" w:rsidRPr="00B663DE" w:rsidRDefault="00000000">
                                <w:pPr>
                                  <w:pStyle w:val="NoSpacing"/>
                                  <w:jc w:val="right"/>
                                  <w:rPr>
                                    <w:rFonts w:ascii="Bahnschrift SemiBold SemiConden" w:hAnsi="Bahnschrift SemiBold SemiConden"/>
                                    <w:caps/>
                                    <w:color w:val="505050" w:themeColor="text1" w:themeTint="D9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SemiBold SemiConden" w:hAnsi="Bahnschrift SemiBold SemiConden"/>
                                      <w:caps/>
                                      <w:color w:val="505050" w:themeColor="text1" w:themeTint="D9"/>
                                      <w:sz w:val="36"/>
                                      <w:szCs w:val="36"/>
                                    </w:rPr>
                                    <w:alias w:val="Фирма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440A0"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>К</w:t>
                                    </w:r>
                                    <w:r w:rsidR="005440A0" w:rsidRPr="00B663DE"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>УРСОВ ПРОЕКТ</w:t>
                                    </w:r>
                                  </w:sdtContent>
                                </w:sdt>
                              </w:p>
                              <w:p w14:paraId="67DFD427" w14:textId="3320DC46" w:rsidR="00B663DE" w:rsidRPr="00B663DE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505050" w:themeColor="text1" w:themeTint="D9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SemiBold SemiConden" w:hAnsi="Bahnschrift SemiBold SemiConden"/>
                                      <w:color w:val="505050" w:themeColor="text1" w:themeTint="D9"/>
                                      <w:sz w:val="36"/>
                                      <w:szCs w:val="36"/>
                                    </w:rPr>
                                    <w:alias w:val="Адрес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5440A0" w:rsidRPr="00B663DE"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>БУРГАС</w:t>
                                    </w:r>
                                  </w:sdtContent>
                                </w:sdt>
                                <w:r w:rsidR="005440A0" w:rsidRPr="00B663DE">
                                  <w:rPr>
                                    <w:color w:val="505050" w:themeColor="text1" w:themeTint="D9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71112EA" id="Текстово поле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Bahnschrift SemiBold SemiConden" w:hAnsi="Bahnschrift SemiBold SemiConden"/>
                              <w:caps/>
                              <w:color w:val="505050" w:themeColor="text1" w:themeTint="D9"/>
                              <w:sz w:val="36"/>
                              <w:szCs w:val="36"/>
                            </w:rPr>
                            <w:alias w:val="Автор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7147821" w14:textId="76312214" w:rsidR="00B663DE" w:rsidRPr="00B663DE" w:rsidRDefault="005440A0">
                              <w:pPr>
                                <w:pStyle w:val="NoSpacing"/>
                                <w:jc w:val="right"/>
                                <w:rPr>
                                  <w:rFonts w:ascii="Bahnschrift SemiBold SemiConden" w:hAnsi="Bahnschrift SemiBold SemiConden"/>
                                  <w:caps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</w:pPr>
                              <w:r w:rsidRPr="00B663DE"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 xml:space="preserve">МАРИЯ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>Ж</w:t>
                              </w:r>
                              <w:r w:rsidRPr="00B663DE"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>. ИЛЧЕВА</w:t>
                              </w:r>
                            </w:p>
                          </w:sdtContent>
                        </w:sdt>
                        <w:p w14:paraId="57516014" w14:textId="03C8F0FB" w:rsidR="00B663DE" w:rsidRPr="00B663DE" w:rsidRDefault="00000000">
                          <w:pPr>
                            <w:pStyle w:val="NoSpacing"/>
                            <w:jc w:val="right"/>
                            <w:rPr>
                              <w:rFonts w:ascii="Bahnschrift SemiBold SemiConden" w:hAnsi="Bahnschrift SemiBold SemiConden"/>
                              <w:caps/>
                              <w:color w:val="505050" w:themeColor="text1" w:themeTint="D9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Bahnschrift SemiBold SemiConden" w:hAnsi="Bahnschrift SemiBold SemiConden"/>
                                <w:caps/>
                                <w:color w:val="505050" w:themeColor="text1" w:themeTint="D9"/>
                                <w:sz w:val="36"/>
                                <w:szCs w:val="36"/>
                              </w:rPr>
                              <w:alias w:val="Фирма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440A0"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>К</w:t>
                              </w:r>
                              <w:r w:rsidR="005440A0" w:rsidRPr="00B663DE"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>УРСОВ ПРОЕКТ</w:t>
                              </w:r>
                            </w:sdtContent>
                          </w:sdt>
                        </w:p>
                        <w:p w14:paraId="67DFD427" w14:textId="3320DC46" w:rsidR="00B663DE" w:rsidRPr="00B663DE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505050" w:themeColor="text1" w:themeTint="D9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Bahnschrift SemiBold SemiConden" w:hAnsi="Bahnschrift SemiBold SemiConden"/>
                                <w:color w:val="505050" w:themeColor="text1" w:themeTint="D9"/>
                                <w:sz w:val="36"/>
                                <w:szCs w:val="36"/>
                              </w:rPr>
                              <w:alias w:val="Адрес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440A0" w:rsidRPr="00B663DE"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>БУРГАС</w:t>
                              </w:r>
                            </w:sdtContent>
                          </w:sdt>
                          <w:r w:rsidR="005440A0" w:rsidRPr="00B663DE">
                            <w:rPr>
                              <w:color w:val="505050" w:themeColor="text1" w:themeTint="D9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161713" wp14:editId="600FAF8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Текстово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96249B" w14:textId="6D0B99FD" w:rsidR="00B663DE" w:rsidRPr="00B663DE" w:rsidRDefault="00000000">
                                <w:pPr>
                                  <w:pStyle w:val="NoSpacing"/>
                                  <w:jc w:val="right"/>
                                  <w:rPr>
                                    <w:rFonts w:ascii="Bahnschrift SemiBold SemiConden" w:hAnsi="Bahnschrift SemiBold SemiConden"/>
                                    <w:caps/>
                                    <w:color w:val="92253C" w:themeColor="text2" w:themeShade="BF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SemiBold SemiConden" w:hAnsi="Bahnschrift SemiBold SemiConden"/>
                                      <w:caps/>
                                      <w:color w:val="92253C" w:themeColor="text2" w:themeShade="BF"/>
                                      <w:sz w:val="96"/>
                                      <w:szCs w:val="96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C000"/>
                                            </w14:gs>
                                            <w14:gs w14:pos="47000">
                                              <w14:schemeClr w14:val="bg2">
                                                <w14:lumMod w14:val="75000"/>
                                              </w14:schemeClr>
                                            </w14:gs>
                                            <w14:gs w14:pos="100000">
                                              <w14:srgbClr w14:val="7030A0"/>
                                            </w14:gs>
                                          </w14:gsLst>
                                          <w14:lin w14:ang="2700000" w14:scaled="0"/>
                                        </w14:gradFill>
                                      </w14:textFill>
                                    </w:rPr>
                                    <w:alias w:val="Заглавие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B663DE" w:rsidRPr="003245E7">
                                      <w:rPr>
                                        <w:rFonts w:ascii="Bahnschrift SemiBold SemiConden" w:hAnsi="Bahnschrift SemiBold SemiConden"/>
                                        <w:caps/>
                                        <w:color w:val="92253C" w:themeColor="text2" w:themeShade="BF"/>
                                        <w:sz w:val="96"/>
                                        <w:szCs w:val="96"/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FFC000"/>
                                              </w14:gs>
                                              <w14:gs w14:pos="47000">
                                                <w14:schemeClr w14:val="bg2">
                                                  <w14:lumMod w14:val="75000"/>
                                                </w14:schemeClr>
                                              </w14:gs>
                                              <w14:gs w14:pos="100000">
                                                <w14:srgbClr w14:val="7030A0"/>
                                              </w14:gs>
                                            </w14:gsLst>
                                            <w14:lin w14:ang="2700000" w14:scaled="0"/>
                                          </w14:gradFill>
                                        </w14:textFill>
                                      </w:rPr>
                                      <w:t>Система за управление на салон за красота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Bahnschrift SemiBold SemiConden" w:hAnsi="Bahnschrift SemiBold SemiConden"/>
                                    <w:smallCaps/>
                                    <w:sz w:val="96"/>
                                    <w:szCs w:val="96"/>
                                  </w:rPr>
                                  <w:alias w:val="Подзаглавие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2070A54" w14:textId="776C9F6F" w:rsidR="00B663DE" w:rsidRPr="003245E7" w:rsidRDefault="00B663DE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3245E7">
                                      <w:rPr>
                                        <w:rFonts w:ascii="Bahnschrift SemiBold SemiConden" w:hAnsi="Bahnschrift SemiBold SemiConden"/>
                                        <w:smallCaps/>
                                        <w:sz w:val="96"/>
                                        <w:szCs w:val="96"/>
                                      </w:rPr>
                                      <w:t>Документация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0161713" id="Текстово поле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3396249B" w14:textId="6D0B99FD" w:rsidR="00B663DE" w:rsidRPr="00B663DE" w:rsidRDefault="00000000">
                          <w:pPr>
                            <w:pStyle w:val="NoSpacing"/>
                            <w:jc w:val="right"/>
                            <w:rPr>
                              <w:rFonts w:ascii="Bahnschrift SemiBold SemiConden" w:hAnsi="Bahnschrift SemiBold SemiConden"/>
                              <w:caps/>
                              <w:color w:val="92253C" w:themeColor="text2" w:themeShade="BF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Fonts w:ascii="Bahnschrift SemiBold SemiConden" w:hAnsi="Bahnschrift SemiBold SemiConden"/>
                                <w:caps/>
                                <w:color w:val="92253C" w:themeColor="text2" w:themeShade="BF"/>
                                <w:sz w:val="96"/>
                                <w:szCs w:val="96"/>
                                <w14:textFill>
                                  <w14:gradFill>
                                    <w14:gsLst>
                                      <w14:gs w14:pos="0">
                                        <w14:srgbClr w14:val="FFC000"/>
                                      </w14:gs>
                                      <w14:gs w14:pos="47000">
                                        <w14:schemeClr w14:val="bg2">
                                          <w14:lumMod w14:val="75000"/>
                                        </w14:schemeClr>
                                      </w14:gs>
                                      <w14:gs w14:pos="100000">
                                        <w14:srgbClr w14:val="7030A0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alias w:val="Заглавие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B663DE" w:rsidRPr="003245E7">
                                <w:rPr>
                                  <w:rFonts w:ascii="Bahnschrift SemiBold SemiConden" w:hAnsi="Bahnschrift SemiBold SemiConden"/>
                                  <w:caps/>
                                  <w:color w:val="92253C" w:themeColor="text2" w:themeShade="BF"/>
                                  <w:sz w:val="96"/>
                                  <w:szCs w:val="96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C000"/>
                                        </w14:gs>
                                        <w14:gs w14:pos="47000">
                                          <w14:schemeClr w14:val="bg2">
                                            <w14:lumMod w14:val="75000"/>
                                          </w14:schemeClr>
                                        </w14:gs>
                                        <w14:gs w14:pos="100000">
                                          <w14:srgbClr w14:val="7030A0"/>
                                        </w14:gs>
                                      </w14:gsLst>
                                      <w14:lin w14:ang="2700000" w14:scaled="0"/>
                                    </w14:gradFill>
                                  </w14:textFill>
                                </w:rPr>
                                <w:t>Система за управление на салон за красота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Bahnschrift SemiBold SemiConden" w:hAnsi="Bahnschrift SemiBold SemiConden"/>
                              <w:smallCaps/>
                              <w:sz w:val="96"/>
                              <w:szCs w:val="96"/>
                            </w:rPr>
                            <w:alias w:val="Подзаглавие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2070A54" w14:textId="776C9F6F" w:rsidR="00B663DE" w:rsidRPr="003245E7" w:rsidRDefault="00B663DE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3245E7">
                                <w:rPr>
                                  <w:rFonts w:ascii="Bahnschrift SemiBold SemiConden" w:hAnsi="Bahnschrift SemiBold SemiConden"/>
                                  <w:smallCaps/>
                                  <w:sz w:val="96"/>
                                  <w:szCs w:val="96"/>
                                </w:rPr>
                                <w:t>Документация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54CE366" wp14:editId="04AB4803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Гру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gradFill>
                              <a:gsLst>
                                <a:gs pos="0">
                                  <a:srgbClr val="FFC000"/>
                                </a:gs>
                                <a:gs pos="47000">
                                  <a:schemeClr val="bg2">
                                    <a:lumMod val="75000"/>
                                  </a:schemeClr>
                                </a:gs>
                                <a:gs pos="100000">
                                  <a:srgbClr val="7030A0"/>
                                </a:gs>
                              </a:gsLst>
                              <a:lin ang="5400000" scaled="1"/>
                            </a:gradFill>
                          </wpg:grpSpPr>
                          <wps:wsp>
                            <wps:cNvPr id="115" name="Правоъгъл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авоъгъл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756CCF0" id="Гру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">
                    <v:rect id="Правоъгълник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Правоъгълник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bg-BG"/>
            </w:rPr>
            <w:id w:val="1514035462"/>
            <w:docPartObj>
              <w:docPartGallery w:val="Table of Contents"/>
              <w:docPartUnique/>
            </w:docPartObj>
          </w:sdtPr>
          <w:sdtEndPr>
            <w:rPr>
              <w:rFonts w:cstheme="minorHAnsi"/>
              <w:noProof/>
            </w:rPr>
          </w:sdtEndPr>
          <w:sdtContent>
            <w:p w14:paraId="32A339DF" w14:textId="592E5CC8" w:rsidR="00586C24" w:rsidRPr="003245E7" w:rsidRDefault="00586C24">
              <w:pPr>
                <w:pStyle w:val="TOCHeading"/>
                <w:rPr>
                  <w:rFonts w:ascii="Bahnschrift SemiBold SemiConden" w:hAnsi="Bahnschrift SemiBold SemiConden"/>
                  <w:color w:val="auto"/>
                  <w:lang w:val="bg-BG"/>
                </w:rPr>
              </w:pPr>
              <w:r w:rsidRPr="003245E7">
                <w:rPr>
                  <w:rFonts w:ascii="Bahnschrift SemiBold SemiConden" w:hAnsi="Bahnschrift SemiBold SemiConden"/>
                  <w:color w:val="auto"/>
                  <w:lang w:val="bg-BG"/>
                </w:rPr>
                <w:t>Съдържание</w:t>
              </w:r>
            </w:p>
            <w:p w14:paraId="62AA4DC7" w14:textId="77777777" w:rsidR="00586C24" w:rsidRPr="00586C24" w:rsidRDefault="00586C24" w:rsidP="00586C24"/>
            <w:p w14:paraId="578E4B4A" w14:textId="7C7FD1DE" w:rsidR="00586C24" w:rsidRPr="00586C24" w:rsidRDefault="00586C24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r w:rsidRPr="00586C24">
                <w:rPr>
                  <w:rFonts w:cstheme="minorHAnsi"/>
                </w:rPr>
                <w:fldChar w:fldCharType="begin"/>
              </w:r>
              <w:r w:rsidRPr="00586C24">
                <w:rPr>
                  <w:rFonts w:cstheme="minorHAnsi"/>
                </w:rPr>
                <w:instrText xml:space="preserve"> TOC \o "1-3" \h \z \u </w:instrText>
              </w:r>
              <w:r w:rsidRPr="00586C24">
                <w:rPr>
                  <w:rFonts w:cstheme="minorHAnsi"/>
                </w:rPr>
                <w:fldChar w:fldCharType="separate"/>
              </w:r>
              <w:hyperlink w:anchor="_Toc130660811" w:history="1">
                <w:r w:rsidRPr="00586C24">
                  <w:rPr>
                    <w:rStyle w:val="Hyperlink"/>
                    <w:rFonts w:cstheme="minorHAnsi"/>
                    <w:noProof/>
                  </w:rPr>
                  <w:t>1.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Въведение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_Toc130660811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08EB4B86" w14:textId="4076EF94" w:rsidR="00586C24" w:rsidRPr="00586C24" w:rsidRDefault="00000000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2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2.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Цели и обхват на софтуерното приложение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_Toc130660812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45BD0DE6" w14:textId="68DFC288" w:rsidR="00586C24" w:rsidRPr="00586C24" w:rsidRDefault="00000000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3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3.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Анализ на решението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_Toc130660813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00CB0F91" w14:textId="71A44838" w:rsidR="00586C24" w:rsidRPr="00586C24" w:rsidRDefault="00000000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4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a.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Потребителски изисквания и работен процес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_Toc130660814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0920ED72" w14:textId="1B72D691" w:rsidR="00586C24" w:rsidRPr="00586C24" w:rsidRDefault="00000000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5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b.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Примерен потребителски интерфейс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_Toc130660815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4F41D1A2" w14:textId="2378C848" w:rsidR="00586C24" w:rsidRPr="00586C24" w:rsidRDefault="00000000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6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c.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Диаграми на анализа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_Toc130660816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2B140111" w14:textId="78A77305" w:rsidR="00586C24" w:rsidRPr="00586C24" w:rsidRDefault="00000000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7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d.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Модел на съдържанието/данните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_Toc130660817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3979B6CD" w14:textId="3ACD72DF" w:rsidR="00586C24" w:rsidRPr="00586C24" w:rsidRDefault="00000000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8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4.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Дизайн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_Toc130660818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0D66B735" w14:textId="4C923563" w:rsidR="00586C24" w:rsidRPr="00586C24" w:rsidRDefault="00000000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9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a.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Реализация на структура на приложението (3-layer), Разделение на кода според предназначението му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_Toc130660819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388F32D6" w14:textId="7224F249" w:rsidR="00586C24" w:rsidRPr="00586C24" w:rsidRDefault="00000000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0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b.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Организация на код и заявките към базата от данни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_Toc130660820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689E19A0" w14:textId="3EA9D44E" w:rsidR="00586C24" w:rsidRPr="00586C24" w:rsidRDefault="00000000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1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c.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Наличие и интуитивност потребителски интерфейс (конзолен, графичен, уеб)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_Toc130660821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1449FFD2" w14:textId="4D886286" w:rsidR="00586C24" w:rsidRPr="00586C24" w:rsidRDefault="00000000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2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5.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Тестване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_Toc130660822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75E7D5F4" w14:textId="5D4EF1CF" w:rsidR="00586C24" w:rsidRPr="00586C24" w:rsidRDefault="00000000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3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6.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Заключение и възможно бъдещо развитие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_Toc130660823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5A07FA75" w14:textId="3E994746" w:rsidR="00586C24" w:rsidRPr="00586C24" w:rsidRDefault="00000000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4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7.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Използвани литературни и Уеб сайтове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_Toc130660824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4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7F204E6A" w14:textId="1273BFA9" w:rsidR="00586C24" w:rsidRPr="00586C24" w:rsidRDefault="00000000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5" w:history="1">
                <w:r w:rsidR="00586C24" w:rsidRPr="00586C24">
                  <w:rPr>
                    <w:rStyle w:val="Hyperlink"/>
                    <w:rFonts w:cstheme="minorHAnsi"/>
                    <w:noProof/>
                  </w:rPr>
                  <w:t>8.</w:t>
                </w:r>
                <w:r w:rsidR="00586C24" w:rsidRPr="00586C24">
                  <w:rPr>
                    <w:rFonts w:cstheme="minorHAnsi"/>
                    <w:noProof/>
                  </w:rPr>
                  <w:tab/>
                </w:r>
                <w:r w:rsidR="00586C24" w:rsidRPr="00586C24">
                  <w:rPr>
                    <w:rStyle w:val="Hyperlink"/>
                    <w:rFonts w:cstheme="minorHAnsi"/>
                    <w:noProof/>
                  </w:rPr>
                  <w:t>Приложения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ab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instrText xml:space="preserve"> PAGEREF _Toc130660825 \h </w:instrTex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t>4</w:t>
                </w:r>
                <w:r w:rsidR="00586C24"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3AEFE5CF" w14:textId="7D8C7841" w:rsidR="00586C24" w:rsidRPr="00586C24" w:rsidRDefault="00586C24">
              <w:pPr>
                <w:rPr>
                  <w:rFonts w:cstheme="minorHAnsi"/>
                </w:rPr>
              </w:pPr>
              <w:r w:rsidRPr="00586C24">
                <w:rPr>
                  <w:rFonts w:cstheme="minorHAnsi"/>
                  <w:noProof/>
                </w:rPr>
                <w:fldChar w:fldCharType="end"/>
              </w:r>
            </w:p>
          </w:sdtContent>
        </w:sdt>
        <w:p w14:paraId="4235B7CA" w14:textId="72377857" w:rsidR="00B663DE" w:rsidRDefault="00586C24">
          <w:r>
            <w:br w:type="page"/>
          </w:r>
        </w:p>
      </w:sdtContent>
    </w:sdt>
    <w:p w14:paraId="048DF072" w14:textId="77777777" w:rsidR="005440A0" w:rsidRPr="00722BF3" w:rsidRDefault="005440A0" w:rsidP="005440A0">
      <w:pPr>
        <w:pStyle w:val="Heading1"/>
        <w:numPr>
          <w:ilvl w:val="0"/>
          <w:numId w:val="1"/>
        </w:numPr>
        <w:spacing w:line="360" w:lineRule="auto"/>
        <w:rPr>
          <w:rFonts w:ascii="Bahnschrift SemiBold SemiConden" w:hAnsi="Bahnschrift SemiBold SemiConden"/>
          <w:sz w:val="28"/>
          <w:szCs w:val="28"/>
          <w:lang w:val="bg-BG"/>
        </w:rPr>
      </w:pPr>
      <w:bookmarkStart w:id="0" w:name="_Toc121572937"/>
      <w:bookmarkStart w:id="1" w:name="_Toc130660811"/>
      <w:r w:rsidRPr="00722BF3">
        <w:rPr>
          <w:rFonts w:ascii="Bahnschrift SemiBold SemiConden" w:hAnsi="Bahnschrift SemiBold SemiConden"/>
          <w:sz w:val="28"/>
          <w:szCs w:val="28"/>
          <w:lang w:val="bg-BG"/>
        </w:rPr>
        <w:lastRenderedPageBreak/>
        <w:t>Въведение</w:t>
      </w:r>
      <w:bookmarkEnd w:id="0"/>
      <w:bookmarkEnd w:id="1"/>
    </w:p>
    <w:p w14:paraId="544DEDF3" w14:textId="77777777" w:rsidR="005440A0" w:rsidRPr="00F26EFE" w:rsidRDefault="005440A0" w:rsidP="005440A0">
      <w:pPr>
        <w:spacing w:line="276" w:lineRule="auto"/>
        <w:jc w:val="both"/>
        <w:rPr>
          <w:rFonts w:ascii="Calibri" w:hAnsi="Calibri" w:cs="Calibri"/>
          <w:sz w:val="24"/>
          <w:szCs w:val="24"/>
        </w:rPr>
      </w:pPr>
      <w:r w:rsidRPr="00E21886">
        <w:rPr>
          <w:rFonts w:ascii="Calibri" w:hAnsi="Calibri" w:cs="Calibri"/>
          <w:sz w:val="24"/>
          <w:szCs w:val="24"/>
        </w:rPr>
        <w:t>Настоящият документ представлява</w:t>
      </w:r>
      <w:r>
        <w:rPr>
          <w:rFonts w:ascii="Calibri" w:hAnsi="Calibri" w:cs="Calibri"/>
          <w:sz w:val="24"/>
          <w:szCs w:val="24"/>
        </w:rPr>
        <w:t xml:space="preserve"> документация по проекта на Мария Живкова Илчева от XI В клас  – „Ученически практики 2“. В него е представена всичката информация по проекта и неговата разработка.</w:t>
      </w:r>
    </w:p>
    <w:p w14:paraId="4CAE6762" w14:textId="77777777" w:rsidR="005440A0" w:rsidRPr="00722BF3" w:rsidRDefault="005440A0" w:rsidP="005440A0">
      <w:pPr>
        <w:pStyle w:val="Heading1"/>
        <w:numPr>
          <w:ilvl w:val="0"/>
          <w:numId w:val="1"/>
        </w:numPr>
        <w:spacing w:line="360" w:lineRule="auto"/>
        <w:rPr>
          <w:rFonts w:ascii="Bahnschrift SemiBold SemiConden" w:hAnsi="Bahnschrift SemiBold SemiConden"/>
          <w:sz w:val="28"/>
          <w:szCs w:val="28"/>
          <w:lang w:val="bg-BG"/>
        </w:rPr>
      </w:pPr>
      <w:bookmarkStart w:id="2" w:name="_Toc121572938"/>
      <w:bookmarkStart w:id="3" w:name="_Toc130660812"/>
      <w:r w:rsidRPr="00722BF3">
        <w:rPr>
          <w:rFonts w:ascii="Bahnschrift SemiBold SemiConden" w:hAnsi="Bahnschrift SemiBold SemiConden"/>
          <w:sz w:val="28"/>
          <w:szCs w:val="28"/>
          <w:lang w:val="bg-BG"/>
        </w:rPr>
        <w:t>Цели и обхват на софтуерното приложение</w:t>
      </w:r>
      <w:bookmarkEnd w:id="2"/>
      <w:bookmarkEnd w:id="3"/>
    </w:p>
    <w:p w14:paraId="59C0E7DA" w14:textId="77777777" w:rsidR="005440A0" w:rsidRPr="00E53611" w:rsidRDefault="005440A0" w:rsidP="005440A0">
      <w:pPr>
        <w:jc w:val="both"/>
        <w:rPr>
          <w:rFonts w:ascii="Calibri" w:hAnsi="Calibri" w:cs="Calibri"/>
        </w:rPr>
      </w:pPr>
      <w:r w:rsidRPr="00651B57">
        <w:rPr>
          <w:rFonts w:ascii="Calibri" w:hAnsi="Calibri" w:cs="Calibri" w:hint="cs"/>
        </w:rPr>
        <w:t>Приложение</w:t>
      </w:r>
      <w:r>
        <w:rPr>
          <w:rFonts w:ascii="Calibri" w:hAnsi="Calibri" w:cs="Calibri"/>
        </w:rPr>
        <w:t>то представлява система за управление на салони за красота. В него ще могат да се записват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на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часове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в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различни</w:t>
      </w:r>
      <w:r w:rsidRPr="00651B5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регистрирани в системата </w:t>
      </w:r>
      <w:r w:rsidRPr="00651B57">
        <w:rPr>
          <w:rFonts w:ascii="Calibri" w:hAnsi="Calibri" w:cs="Calibri" w:hint="cs"/>
        </w:rPr>
        <w:t>козметични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салони</w:t>
      </w:r>
      <w:r w:rsidRPr="00651B57">
        <w:rPr>
          <w:rFonts w:ascii="Calibri" w:hAnsi="Calibri" w:cs="Calibri"/>
        </w:rPr>
        <w:t xml:space="preserve">, </w:t>
      </w:r>
      <w:r w:rsidRPr="00651B57">
        <w:rPr>
          <w:rFonts w:ascii="Calibri" w:hAnsi="Calibri" w:cs="Calibri" w:hint="cs"/>
        </w:rPr>
        <w:t>с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опцията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да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се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прегледат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всички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възможни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часове</w:t>
      </w:r>
      <w:r w:rsidRPr="00651B57">
        <w:rPr>
          <w:rFonts w:ascii="Calibri" w:hAnsi="Calibri" w:cs="Calibri"/>
        </w:rPr>
        <w:t xml:space="preserve">, </w:t>
      </w:r>
      <w:r w:rsidRPr="00651B57">
        <w:rPr>
          <w:rFonts w:ascii="Calibri" w:hAnsi="Calibri" w:cs="Calibri" w:hint="cs"/>
        </w:rPr>
        <w:t>с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максимално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време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за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размисъл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и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избор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на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специалист</w:t>
      </w:r>
      <w:r w:rsidRPr="00651B57">
        <w:rPr>
          <w:rFonts w:ascii="Calibri" w:hAnsi="Calibri" w:cs="Calibri"/>
        </w:rPr>
        <w:t xml:space="preserve">, </w:t>
      </w:r>
      <w:r w:rsidRPr="00651B57">
        <w:rPr>
          <w:rFonts w:ascii="Calibri" w:hAnsi="Calibri" w:cs="Calibri" w:hint="cs"/>
        </w:rPr>
        <w:t>който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да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извърши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избраната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от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клиента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процедура</w:t>
      </w:r>
      <w:r w:rsidRPr="00651B57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</w:p>
    <w:p w14:paraId="588B7A73" w14:textId="77777777" w:rsidR="005440A0" w:rsidRPr="00722BF3" w:rsidRDefault="005440A0" w:rsidP="005440A0">
      <w:pPr>
        <w:pStyle w:val="Heading1"/>
        <w:numPr>
          <w:ilvl w:val="0"/>
          <w:numId w:val="1"/>
        </w:numPr>
        <w:rPr>
          <w:rFonts w:ascii="Bahnschrift SemiBold SemiConden" w:hAnsi="Bahnschrift SemiBold SemiConden" w:cs="Calibri"/>
          <w:sz w:val="28"/>
          <w:szCs w:val="28"/>
          <w:lang w:val="bg-BG"/>
        </w:rPr>
      </w:pPr>
      <w:bookmarkStart w:id="4" w:name="_Toc121572939"/>
      <w:bookmarkStart w:id="5" w:name="_Toc130660813"/>
      <w:r w:rsidRPr="00722BF3">
        <w:rPr>
          <w:rFonts w:ascii="Bahnschrift SemiBold SemiConden" w:hAnsi="Bahnschrift SemiBold SemiConden" w:cs="Calibri"/>
          <w:sz w:val="28"/>
          <w:szCs w:val="28"/>
          <w:lang w:val="bg-BG"/>
        </w:rPr>
        <w:t>Анализ на решението</w:t>
      </w:r>
      <w:bookmarkEnd w:id="4"/>
      <w:bookmarkEnd w:id="5"/>
    </w:p>
    <w:p w14:paraId="79E568F6" w14:textId="77777777" w:rsidR="005440A0" w:rsidRPr="00EA5FFC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</w:pPr>
      <w:bookmarkStart w:id="6" w:name="_Toc121572940"/>
      <w:bookmarkStart w:id="7" w:name="_Toc130660814"/>
      <w:r w:rsidRPr="00EA5FFC"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  <w:t>Потребителски изисквания и работен процес</w:t>
      </w:r>
      <w:bookmarkEnd w:id="6"/>
      <w:bookmarkEnd w:id="7"/>
    </w:p>
    <w:p w14:paraId="70F8A7BD" w14:textId="77777777" w:rsidR="005440A0" w:rsidRPr="00EA5FFC" w:rsidRDefault="005440A0" w:rsidP="005440A0">
      <w:pPr>
        <w:jc w:val="both"/>
        <w:rPr>
          <w:rFonts w:ascii="Calibri" w:hAnsi="Calibri" w:cs="Calibri"/>
        </w:rPr>
      </w:pPr>
      <w:r w:rsidRPr="00EA5FFC">
        <w:rPr>
          <w:rFonts w:ascii="Calibri" w:hAnsi="Calibri" w:cs="Calibri"/>
        </w:rPr>
        <w:t xml:space="preserve">За разглеждането на регистрираните салони, сайта и свободните часове, потребителят не се нуждае от нищо. За да си запази час или да изтрие вече запазен такъв, потребителят се нуждае от акаунт. </w:t>
      </w:r>
    </w:p>
    <w:p w14:paraId="0E47FFF7" w14:textId="77777777" w:rsidR="005440A0" w:rsidRPr="00AD3135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848484" w:themeColor="accent1" w:themeTint="99"/>
          <w:sz w:val="24"/>
          <w:szCs w:val="24"/>
          <w:lang w:val="bg-BG"/>
        </w:rPr>
      </w:pPr>
      <w:bookmarkStart w:id="8" w:name="_Toc121572941"/>
      <w:bookmarkStart w:id="9" w:name="_Toc130660815"/>
      <w:r w:rsidRPr="00EA5FFC">
        <w:rPr>
          <w:rFonts w:ascii="Times New Roman" w:hAnsi="Times New Roman"/>
          <w:noProof/>
          <w:color w:val="323232" w:themeColor="accent1"/>
          <w:lang w:val="bg-BG"/>
        </w:rPr>
        <w:drawing>
          <wp:anchor distT="0" distB="0" distL="114300" distR="114300" simplePos="0" relativeHeight="251664384" behindDoc="0" locked="0" layoutInCell="1" allowOverlap="1" wp14:anchorId="0DF24E06" wp14:editId="4EE9685D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316133" cy="3552825"/>
            <wp:effectExtent l="19050" t="19050" r="27940" b="9525"/>
            <wp:wrapTopAndBottom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FFC"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  <w:t>Примерен потребителски интерфейс</w:t>
      </w:r>
      <w:bookmarkEnd w:id="8"/>
      <w:bookmarkEnd w:id="9"/>
      <w:r w:rsidRPr="00AD3135">
        <w:rPr>
          <w:rFonts w:ascii="Calibri" w:hAnsi="Calibri" w:cs="Calibri"/>
          <w:b/>
          <w:bCs/>
          <w:color w:val="848484" w:themeColor="accent1" w:themeTint="99"/>
          <w:sz w:val="24"/>
          <w:szCs w:val="24"/>
          <w:lang w:val="bg-BG"/>
        </w:rPr>
        <w:t xml:space="preserve"> </w:t>
      </w:r>
    </w:p>
    <w:p w14:paraId="7B335568" w14:textId="77777777" w:rsidR="005440A0" w:rsidRPr="00D22E9C" w:rsidRDefault="005440A0" w:rsidP="005440A0">
      <w:pPr>
        <w:rPr>
          <w:rFonts w:ascii="Times New Roman" w:hAnsi="Times New Roman"/>
        </w:rPr>
      </w:pPr>
    </w:p>
    <w:p w14:paraId="7B607D33" w14:textId="77777777" w:rsidR="005440A0" w:rsidRPr="00EA5FFC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</w:pPr>
      <w:bookmarkStart w:id="10" w:name="_Toc121572942"/>
      <w:bookmarkStart w:id="11" w:name="_Toc130660816"/>
      <w:r w:rsidRPr="00EA5FFC"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  <w:t>Диаграми на анализа</w:t>
      </w:r>
      <w:bookmarkEnd w:id="10"/>
      <w:bookmarkEnd w:id="11"/>
    </w:p>
    <w:p w14:paraId="3FB008A3" w14:textId="77777777" w:rsidR="005440A0" w:rsidRPr="003245E7" w:rsidRDefault="005440A0" w:rsidP="005440A0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lang w:val="bg-BG"/>
        </w:rPr>
      </w:pPr>
      <w:r w:rsidRPr="003245E7">
        <w:rPr>
          <w:rFonts w:ascii="Calibri" w:hAnsi="Calibri" w:cs="Calibri"/>
          <w:b/>
          <w:bCs/>
        </w:rPr>
        <w:t>Activity diagram</w:t>
      </w:r>
    </w:p>
    <w:p w14:paraId="5F481979" w14:textId="77777777" w:rsidR="005440A0" w:rsidRPr="00EA5FFC" w:rsidRDefault="005440A0" w:rsidP="005440A0">
      <w:pPr>
        <w:jc w:val="both"/>
        <w:rPr>
          <w:rFonts w:ascii="Calibri" w:hAnsi="Calibri" w:cs="Calibri"/>
        </w:rPr>
      </w:pPr>
      <w:r w:rsidRPr="00EA5FFC">
        <w:rPr>
          <w:rFonts w:ascii="Calibri" w:hAnsi="Calibri" w:cs="Calibri"/>
        </w:rPr>
        <w:t xml:space="preserve">Диаграмата на дейност визуално представя поредица от действия или поток от контрол в система, подобна на блок-схема или диаграма на потока от данни. Тези диаграми могат също така да описват стъпките в диаграма на случай на употреба. Моделираните дейности могат да </w:t>
      </w:r>
      <w:r w:rsidRPr="00EA5FFC">
        <w:rPr>
          <w:rFonts w:ascii="Calibri" w:hAnsi="Calibri" w:cs="Calibri"/>
        </w:rPr>
        <w:lastRenderedPageBreak/>
        <w:t>бъдат последователни и едновременни. И в двата случая диаграмата на активността ще има начало (начално състояние) и край (крайно състояние).</w:t>
      </w:r>
    </w:p>
    <w:p w14:paraId="6C062300" w14:textId="77777777" w:rsidR="005440A0" w:rsidRPr="003245E7" w:rsidRDefault="005440A0" w:rsidP="005440A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b/>
          <w:bCs/>
          <w:lang w:val="bg-BG"/>
        </w:rPr>
      </w:pPr>
      <w:r w:rsidRPr="003245E7">
        <w:rPr>
          <w:rFonts w:ascii="Calibri" w:hAnsi="Calibri" w:cs="Calibri"/>
          <w:b/>
          <w:bCs/>
        </w:rPr>
        <w:t>Class diagram</w:t>
      </w:r>
    </w:p>
    <w:p w14:paraId="4279B45B" w14:textId="77777777" w:rsidR="005440A0" w:rsidRPr="00EA5FFC" w:rsidRDefault="005440A0" w:rsidP="005440A0">
      <w:pPr>
        <w:jc w:val="both"/>
        <w:rPr>
          <w:rFonts w:ascii="Calibri" w:hAnsi="Calibri" w:cs="Calibri"/>
        </w:rPr>
      </w:pPr>
      <w:r w:rsidRPr="00EA5FFC">
        <w:rPr>
          <w:rFonts w:ascii="Calibri" w:hAnsi="Calibri" w:cs="Calibri"/>
        </w:rPr>
        <w:t xml:space="preserve">Илюстрация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връзките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зависимостите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изходния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код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между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класовете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Unified Modeling Language (UML).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този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контекст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класът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дефинира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методите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променливите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който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конкретен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програма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или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единица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код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представляващ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този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</w:t>
      </w:r>
      <w:r w:rsidRPr="00EA5FFC">
        <w:rPr>
          <w:rFonts w:ascii="Calibri" w:hAnsi="Calibri" w:cs="Calibri"/>
        </w:rPr>
        <w:t xml:space="preserve">. </w:t>
      </w:r>
      <w:r w:rsidRPr="00EA5FFC">
        <w:rPr>
          <w:rFonts w:ascii="Calibri" w:hAnsi="Calibri" w:cs="Calibri" w:hint="cs"/>
        </w:rPr>
        <w:t>Диаграмите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класове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полезни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във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всички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форми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обектно</w:t>
      </w:r>
      <w:r w:rsidRPr="00EA5FFC">
        <w:rPr>
          <w:rFonts w:ascii="Calibri" w:hAnsi="Calibri" w:cs="Calibri"/>
        </w:rPr>
        <w:t>-</w:t>
      </w:r>
      <w:r w:rsidRPr="00EA5FFC">
        <w:rPr>
          <w:rFonts w:ascii="Calibri" w:hAnsi="Calibri" w:cs="Calibri" w:hint="cs"/>
        </w:rPr>
        <w:t>ориентирано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програмиране</w:t>
      </w:r>
      <w:r w:rsidRPr="00EA5FFC">
        <w:rPr>
          <w:rFonts w:ascii="Calibri" w:hAnsi="Calibri" w:cs="Calibri"/>
        </w:rPr>
        <w:t xml:space="preserve"> (</w:t>
      </w:r>
      <w:r w:rsidRPr="00EA5FFC">
        <w:rPr>
          <w:rFonts w:ascii="Calibri" w:hAnsi="Calibri" w:cs="Calibri" w:hint="cs"/>
        </w:rPr>
        <w:t>ООП</w:t>
      </w:r>
      <w:r w:rsidRPr="00EA5FFC">
        <w:rPr>
          <w:rFonts w:ascii="Calibri" w:hAnsi="Calibri" w:cs="Calibri"/>
        </w:rPr>
        <w:t xml:space="preserve">). </w:t>
      </w:r>
      <w:r w:rsidRPr="00EA5FFC">
        <w:rPr>
          <w:rFonts w:ascii="Calibri" w:hAnsi="Calibri" w:cs="Calibri" w:hint="cs"/>
        </w:rPr>
        <w:t>Концепцията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няколко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години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но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усъвършенствана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развитието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парадигмите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за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ООП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моделиране</w:t>
      </w:r>
      <w:r w:rsidRPr="00EA5FFC">
        <w:rPr>
          <w:rFonts w:ascii="Calibri" w:hAnsi="Calibri" w:cs="Calibri"/>
        </w:rPr>
        <w:t>.</w:t>
      </w:r>
    </w:p>
    <w:p w14:paraId="5208DC8D" w14:textId="77777777" w:rsidR="005440A0" w:rsidRPr="003245E7" w:rsidRDefault="005440A0" w:rsidP="005440A0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lang w:val="bg-BG"/>
        </w:rPr>
      </w:pPr>
      <w:r w:rsidRPr="003245E7">
        <w:rPr>
          <w:rFonts w:ascii="Calibri" w:hAnsi="Calibri" w:cs="Calibri"/>
          <w:b/>
          <w:bCs/>
        </w:rPr>
        <w:t>ER diagram</w:t>
      </w:r>
    </w:p>
    <w:p w14:paraId="3901F0BA" w14:textId="77777777" w:rsidR="005440A0" w:rsidRPr="00EA5FFC" w:rsidRDefault="005440A0" w:rsidP="005440A0">
      <w:pPr>
        <w:jc w:val="both"/>
        <w:rPr>
          <w:rFonts w:ascii="Calibri" w:hAnsi="Calibri" w:cs="Calibri"/>
        </w:rPr>
      </w:pPr>
      <w:r w:rsidRPr="00EA5FFC">
        <w:rPr>
          <w:rFonts w:ascii="Calibri" w:hAnsi="Calibri" w:cs="Calibri" w:hint="cs"/>
        </w:rPr>
        <w:t>Диаграмата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връзката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между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обекти</w:t>
      </w:r>
      <w:r w:rsidRPr="00EA5FFC">
        <w:rPr>
          <w:rFonts w:ascii="Calibri" w:hAnsi="Calibri" w:cs="Calibri"/>
        </w:rPr>
        <w:t xml:space="preserve"> (ER) </w:t>
      </w:r>
      <w:r w:rsidRPr="00EA5FFC">
        <w:rPr>
          <w:rFonts w:ascii="Calibri" w:hAnsi="Calibri" w:cs="Calibri" w:hint="cs"/>
        </w:rPr>
        <w:t>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вид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блок</w:t>
      </w:r>
      <w:r w:rsidRPr="00EA5FFC">
        <w:rPr>
          <w:rFonts w:ascii="Calibri" w:hAnsi="Calibri" w:cs="Calibri"/>
        </w:rPr>
        <w:t>-</w:t>
      </w:r>
      <w:r w:rsidRPr="00EA5FFC">
        <w:rPr>
          <w:rFonts w:ascii="Calibri" w:hAnsi="Calibri" w:cs="Calibri" w:hint="cs"/>
        </w:rPr>
        <w:t>схема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която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илюстрира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как</w:t>
      </w:r>
      <w:r w:rsidRPr="00EA5FFC">
        <w:rPr>
          <w:rFonts w:ascii="Calibri" w:hAnsi="Calibri" w:cs="Calibri"/>
        </w:rPr>
        <w:t xml:space="preserve"> „</w:t>
      </w:r>
      <w:r w:rsidRPr="00EA5FFC">
        <w:rPr>
          <w:rFonts w:ascii="Calibri" w:hAnsi="Calibri" w:cs="Calibri" w:hint="cs"/>
        </w:rPr>
        <w:t>субекти</w:t>
      </w:r>
      <w:r w:rsidRPr="00EA5FFC">
        <w:rPr>
          <w:rFonts w:ascii="Calibri" w:hAnsi="Calibri" w:cs="Calibri" w:hint="eastAsia"/>
        </w:rPr>
        <w:t>“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като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хора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обекти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или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концепции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се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свързват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помежду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рамките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една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система</w:t>
      </w:r>
      <w:r w:rsidRPr="00EA5FFC">
        <w:rPr>
          <w:rFonts w:ascii="Calibri" w:hAnsi="Calibri" w:cs="Calibri"/>
        </w:rPr>
        <w:t xml:space="preserve">. ER </w:t>
      </w:r>
      <w:r w:rsidRPr="00EA5FFC">
        <w:rPr>
          <w:rFonts w:ascii="Calibri" w:hAnsi="Calibri" w:cs="Calibri" w:hint="cs"/>
        </w:rPr>
        <w:t>диаграмите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най</w:t>
      </w:r>
      <w:r w:rsidRPr="00EA5FFC">
        <w:rPr>
          <w:rFonts w:ascii="Calibri" w:hAnsi="Calibri" w:cs="Calibri"/>
        </w:rPr>
        <w:t>-</w:t>
      </w:r>
      <w:r w:rsidRPr="00EA5FFC">
        <w:rPr>
          <w:rFonts w:ascii="Calibri" w:hAnsi="Calibri" w:cs="Calibri" w:hint="cs"/>
        </w:rPr>
        <w:t>често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използват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за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проектиране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или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отстраняване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грешки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релационни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бази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данни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областта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софтуерното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инженерство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бизнес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информационните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системи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образованието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научните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изследвания</w:t>
      </w:r>
      <w:r w:rsidRPr="00EA5FFC">
        <w:rPr>
          <w:rFonts w:ascii="Calibri" w:hAnsi="Calibri" w:cs="Calibri"/>
        </w:rPr>
        <w:t xml:space="preserve">. </w:t>
      </w:r>
      <w:r w:rsidRPr="00EA5FFC">
        <w:rPr>
          <w:rFonts w:ascii="Calibri" w:hAnsi="Calibri" w:cs="Calibri" w:hint="cs"/>
        </w:rPr>
        <w:t>Известни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също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като</w:t>
      </w:r>
      <w:r w:rsidRPr="00EA5FFC">
        <w:rPr>
          <w:rFonts w:ascii="Calibri" w:hAnsi="Calibri" w:cs="Calibri"/>
        </w:rPr>
        <w:t xml:space="preserve"> ERD </w:t>
      </w:r>
      <w:r w:rsidRPr="00EA5FFC">
        <w:rPr>
          <w:rFonts w:ascii="Calibri" w:hAnsi="Calibri" w:cs="Calibri" w:hint="cs"/>
        </w:rPr>
        <w:t>или</w:t>
      </w:r>
      <w:r w:rsidRPr="00EA5FFC">
        <w:rPr>
          <w:rFonts w:ascii="Calibri" w:hAnsi="Calibri" w:cs="Calibri"/>
        </w:rPr>
        <w:t xml:space="preserve"> ER </w:t>
      </w:r>
      <w:r w:rsidRPr="00EA5FFC">
        <w:rPr>
          <w:rFonts w:ascii="Calibri" w:hAnsi="Calibri" w:cs="Calibri" w:hint="cs"/>
        </w:rPr>
        <w:t>модели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използват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дефиниран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набор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символи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като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правоъгълници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диаманти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овали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свързващи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линии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за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да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изобразят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взаимосвързаността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връзки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техните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атрибути</w:t>
      </w:r>
      <w:r w:rsidRPr="00EA5FFC">
        <w:rPr>
          <w:rFonts w:ascii="Calibri" w:hAnsi="Calibri" w:cs="Calibri"/>
        </w:rPr>
        <w:t xml:space="preserve">. </w:t>
      </w:r>
      <w:r w:rsidRPr="00EA5FFC">
        <w:rPr>
          <w:rFonts w:ascii="Calibri" w:hAnsi="Calibri" w:cs="Calibri" w:hint="cs"/>
        </w:rPr>
        <w:t>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отразяват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граматическата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структура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с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като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съществителни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връзки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като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глаголи</w:t>
      </w:r>
      <w:r w:rsidRPr="00EA5FFC">
        <w:rPr>
          <w:rFonts w:ascii="Calibri" w:hAnsi="Calibri" w:cs="Calibri"/>
        </w:rPr>
        <w:t>.</w:t>
      </w:r>
    </w:p>
    <w:p w14:paraId="1A7CF1CE" w14:textId="77777777" w:rsidR="005440A0" w:rsidRPr="003245E7" w:rsidRDefault="005440A0" w:rsidP="005440A0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lang w:val="bg-BG"/>
        </w:rPr>
      </w:pPr>
      <w:r w:rsidRPr="003245E7">
        <w:rPr>
          <w:rFonts w:ascii="Calibri" w:hAnsi="Calibri" w:cs="Calibri"/>
          <w:b/>
          <w:bCs/>
        </w:rPr>
        <w:t>Use case diagram</w:t>
      </w:r>
    </w:p>
    <w:p w14:paraId="46552455" w14:textId="77777777" w:rsidR="005440A0" w:rsidRPr="00F36CF8" w:rsidRDefault="005440A0" w:rsidP="005440A0">
      <w:pPr>
        <w:jc w:val="both"/>
        <w:rPr>
          <w:rFonts w:ascii="Calibri" w:hAnsi="Calibri" w:cs="Calibri"/>
        </w:rPr>
      </w:pPr>
      <w:r w:rsidRPr="00F36CF8">
        <w:rPr>
          <w:rFonts w:ascii="Calibri" w:hAnsi="Calibri" w:cs="Calibri"/>
        </w:rPr>
        <w:t xml:space="preserve">Диаграмите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случаи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използване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описват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функциите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високо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ниво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обхвата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системата</w:t>
      </w:r>
      <w:r w:rsidRPr="00F36CF8">
        <w:rPr>
          <w:rFonts w:ascii="Calibri" w:hAnsi="Calibri" w:cs="Calibri"/>
        </w:rPr>
        <w:t xml:space="preserve">. </w:t>
      </w:r>
      <w:r w:rsidRPr="00F36CF8">
        <w:rPr>
          <w:rFonts w:ascii="Calibri" w:hAnsi="Calibri" w:cs="Calibri" w:hint="cs"/>
        </w:rPr>
        <w:t>Тези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диаграми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също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така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идентифицират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взаимодействията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между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системата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нейните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участници</w:t>
      </w:r>
      <w:r w:rsidRPr="00F36CF8">
        <w:rPr>
          <w:rFonts w:ascii="Calibri" w:hAnsi="Calibri" w:cs="Calibri"/>
        </w:rPr>
        <w:t xml:space="preserve">. </w:t>
      </w:r>
      <w:r w:rsidRPr="00F36CF8">
        <w:rPr>
          <w:rFonts w:ascii="Calibri" w:hAnsi="Calibri" w:cs="Calibri" w:hint="cs"/>
        </w:rPr>
        <w:t>Случаите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употреба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актьорите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в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диаграмите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случаите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употреба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описват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какво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прави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системата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как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участниците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я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използват</w:t>
      </w:r>
      <w:r w:rsidRPr="00F36CF8">
        <w:rPr>
          <w:rFonts w:ascii="Calibri" w:hAnsi="Calibri" w:cs="Calibri"/>
        </w:rPr>
        <w:t xml:space="preserve">, </w:t>
      </w:r>
      <w:r w:rsidRPr="00F36CF8">
        <w:rPr>
          <w:rFonts w:ascii="Calibri" w:hAnsi="Calibri" w:cs="Calibri" w:hint="cs"/>
        </w:rPr>
        <w:t>но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как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системата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работи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вътрешно</w:t>
      </w:r>
      <w:r w:rsidRPr="00F36CF8">
        <w:rPr>
          <w:rFonts w:ascii="Calibri" w:hAnsi="Calibri" w:cs="Calibri"/>
        </w:rPr>
        <w:t>.</w:t>
      </w:r>
    </w:p>
    <w:p w14:paraId="4B5FA912" w14:textId="77777777" w:rsidR="005440A0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</w:pPr>
      <w:bookmarkStart w:id="12" w:name="_Toc121572943"/>
      <w:bookmarkStart w:id="13" w:name="_Toc130660817"/>
      <w:r w:rsidRPr="00EA5FFC"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  <w:t>Модел на съдържанието/данните</w:t>
      </w:r>
      <w:bookmarkEnd w:id="12"/>
      <w:bookmarkEnd w:id="13"/>
    </w:p>
    <w:p w14:paraId="2FE5E95D" w14:textId="77777777" w:rsidR="005440A0" w:rsidRPr="00F36CF8" w:rsidRDefault="005440A0" w:rsidP="005440A0">
      <w:pPr>
        <w:jc w:val="both"/>
        <w:rPr>
          <w:rFonts w:ascii="Calibri" w:hAnsi="Calibri" w:cs="Calibri"/>
        </w:rPr>
      </w:pPr>
      <w:r w:rsidRPr="00F36CF8">
        <w:rPr>
          <w:rFonts w:ascii="Calibri" w:hAnsi="Calibri" w:cs="Calibri"/>
        </w:rPr>
        <w:t xml:space="preserve">Данните от приложението ще се съхраняват в база от данни, направена по модела от ER диаграмата. В тази база не само ще се записват данни, но ще се и извличат такива. Съдържанието им ще варира от имена на служители на даден салон, тяхна лична информация, цени на услуги, използвани материали, до свободни часове при различните специалисти. </w:t>
      </w:r>
    </w:p>
    <w:p w14:paraId="223655C0" w14:textId="77777777" w:rsidR="005440A0" w:rsidRPr="00722BF3" w:rsidRDefault="005440A0" w:rsidP="005440A0">
      <w:pPr>
        <w:pStyle w:val="Heading1"/>
        <w:numPr>
          <w:ilvl w:val="0"/>
          <w:numId w:val="1"/>
        </w:numPr>
        <w:rPr>
          <w:rFonts w:ascii="Bahnschrift SemiBold SemiConden" w:hAnsi="Bahnschrift SemiBold SemiConden" w:cs="Calibri"/>
          <w:sz w:val="28"/>
          <w:szCs w:val="28"/>
          <w:lang w:val="bg-BG"/>
        </w:rPr>
      </w:pPr>
      <w:bookmarkStart w:id="14" w:name="_Toc121572944"/>
      <w:bookmarkStart w:id="15" w:name="_Toc130660818"/>
      <w:r w:rsidRPr="00722BF3">
        <w:rPr>
          <w:rFonts w:ascii="Bahnschrift SemiBold SemiConden" w:hAnsi="Bahnschrift SemiBold SemiConden" w:cs="Calibri"/>
          <w:sz w:val="28"/>
          <w:szCs w:val="28"/>
          <w:lang w:val="bg-BG"/>
        </w:rPr>
        <w:t>Дизайн</w:t>
      </w:r>
      <w:bookmarkEnd w:id="14"/>
      <w:bookmarkEnd w:id="15"/>
    </w:p>
    <w:p w14:paraId="19846CBC" w14:textId="77777777" w:rsidR="005440A0" w:rsidRPr="00EA5FFC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</w:pPr>
      <w:bookmarkStart w:id="16" w:name="_Toc121572945"/>
      <w:bookmarkStart w:id="17" w:name="_Toc130660819"/>
      <w:r w:rsidRPr="00EA5FFC"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  <w:t>Реализация на структура на приложението (</w:t>
      </w:r>
      <w:r w:rsidRPr="00EA5FFC">
        <w:rPr>
          <w:rFonts w:ascii="Calibri" w:hAnsi="Calibri" w:cs="Calibri"/>
          <w:b/>
          <w:bCs/>
          <w:color w:val="323232" w:themeColor="accent1"/>
          <w:sz w:val="24"/>
          <w:szCs w:val="24"/>
        </w:rPr>
        <w:t>3-layer)</w:t>
      </w:r>
      <w:r w:rsidRPr="00EA5FFC"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  <w:t>, Разделение на кода според предназначението му</w:t>
      </w:r>
      <w:bookmarkEnd w:id="16"/>
      <w:bookmarkEnd w:id="17"/>
    </w:p>
    <w:p w14:paraId="084C34CD" w14:textId="77777777" w:rsidR="005440A0" w:rsidRPr="00EA5FFC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</w:pPr>
      <w:bookmarkStart w:id="18" w:name="_Toc121572946"/>
      <w:bookmarkStart w:id="19" w:name="_Toc130660820"/>
      <w:r w:rsidRPr="00EA5FFC"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  <w:t>Организация на код и заявките към базата от данни</w:t>
      </w:r>
      <w:bookmarkEnd w:id="18"/>
      <w:bookmarkEnd w:id="19"/>
    </w:p>
    <w:p w14:paraId="6E926167" w14:textId="16863504" w:rsidR="005440A0" w:rsidRPr="00EA5FFC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</w:pPr>
      <w:bookmarkStart w:id="20" w:name="_Toc121572947"/>
      <w:bookmarkStart w:id="21" w:name="_Toc130660821"/>
      <w:r w:rsidRPr="00EA5FFC"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  <w:t>Наличие и интуитивно</w:t>
      </w:r>
      <w:r w:rsidR="002F0D4D"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  <w:t>ст</w:t>
      </w:r>
      <w:r w:rsidR="00586C24">
        <w:rPr>
          <w:rFonts w:ascii="Calibri" w:hAnsi="Calibri" w:cs="Calibri"/>
          <w:b/>
          <w:bCs/>
          <w:color w:val="323232" w:themeColor="accent1"/>
          <w:sz w:val="24"/>
          <w:szCs w:val="24"/>
        </w:rPr>
        <w:t xml:space="preserve"> </w:t>
      </w:r>
      <w:r w:rsidR="00586C24"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  <w:t>на</w:t>
      </w:r>
      <w:r w:rsidRPr="00EA5FFC">
        <w:rPr>
          <w:rFonts w:ascii="Calibri" w:hAnsi="Calibri" w:cs="Calibri"/>
          <w:b/>
          <w:bCs/>
          <w:color w:val="323232" w:themeColor="accent1"/>
          <w:sz w:val="24"/>
          <w:szCs w:val="24"/>
          <w:lang w:val="bg-BG"/>
        </w:rPr>
        <w:t xml:space="preserve"> потребителски интерфейс (конзолен, графичен, уеб)</w:t>
      </w:r>
      <w:bookmarkEnd w:id="20"/>
      <w:bookmarkEnd w:id="21"/>
    </w:p>
    <w:p w14:paraId="00AFB0D2" w14:textId="77777777" w:rsidR="005440A0" w:rsidRPr="00722BF3" w:rsidRDefault="005440A0" w:rsidP="005440A0">
      <w:pPr>
        <w:pStyle w:val="Heading1"/>
        <w:numPr>
          <w:ilvl w:val="0"/>
          <w:numId w:val="1"/>
        </w:numPr>
        <w:rPr>
          <w:rFonts w:ascii="Bahnschrift SemiBold SemiConden" w:hAnsi="Bahnschrift SemiBold SemiConden"/>
          <w:sz w:val="28"/>
          <w:szCs w:val="28"/>
          <w:lang w:val="bg-BG"/>
        </w:rPr>
      </w:pPr>
      <w:bookmarkStart w:id="22" w:name="_Toc121572948"/>
      <w:bookmarkStart w:id="23" w:name="_Toc130660822"/>
      <w:r w:rsidRPr="00722BF3">
        <w:rPr>
          <w:rFonts w:ascii="Bahnschrift SemiBold SemiConden" w:hAnsi="Bahnschrift SemiBold SemiConden"/>
          <w:sz w:val="28"/>
          <w:szCs w:val="28"/>
          <w:lang w:val="bg-BG"/>
        </w:rPr>
        <w:t>Тестване</w:t>
      </w:r>
      <w:bookmarkEnd w:id="22"/>
      <w:bookmarkEnd w:id="23"/>
    </w:p>
    <w:p w14:paraId="6F1F1A44" w14:textId="77777777" w:rsidR="005440A0" w:rsidRPr="00AD3135" w:rsidRDefault="005440A0" w:rsidP="005440A0">
      <w:pPr>
        <w:rPr>
          <w:rFonts w:ascii="Times New Roman" w:hAnsi="Times New Roman"/>
        </w:rPr>
      </w:pPr>
      <w:r>
        <w:rPr>
          <w:rFonts w:ascii="Times New Roman" w:hAnsi="Times New Roman"/>
        </w:rPr>
        <w:t>…</w:t>
      </w:r>
    </w:p>
    <w:p w14:paraId="173F8277" w14:textId="77777777" w:rsidR="005440A0" w:rsidRPr="00722BF3" w:rsidRDefault="005440A0" w:rsidP="005440A0">
      <w:pPr>
        <w:pStyle w:val="Heading1"/>
        <w:numPr>
          <w:ilvl w:val="0"/>
          <w:numId w:val="1"/>
        </w:numPr>
        <w:spacing w:line="360" w:lineRule="auto"/>
        <w:rPr>
          <w:rFonts w:ascii="Bahnschrift SemiBold SemiConden" w:hAnsi="Bahnschrift SemiBold SemiConden" w:cs="Calibri"/>
          <w:sz w:val="28"/>
          <w:szCs w:val="28"/>
          <w:lang w:val="bg-BG"/>
        </w:rPr>
      </w:pPr>
      <w:bookmarkStart w:id="24" w:name="_Toc121572949"/>
      <w:bookmarkStart w:id="25" w:name="_Toc130660823"/>
      <w:r w:rsidRPr="00722BF3">
        <w:rPr>
          <w:rFonts w:ascii="Bahnschrift SemiBold SemiConden" w:hAnsi="Bahnschrift SemiBold SemiConden" w:cs="Calibri"/>
          <w:sz w:val="28"/>
          <w:szCs w:val="28"/>
          <w:lang w:val="bg-BG"/>
        </w:rPr>
        <w:t>Заключение и възможно бъдещо развитие</w:t>
      </w:r>
      <w:bookmarkEnd w:id="24"/>
      <w:bookmarkEnd w:id="25"/>
    </w:p>
    <w:p w14:paraId="7A7CD37D" w14:textId="77777777" w:rsidR="005440A0" w:rsidRPr="00701E60" w:rsidRDefault="005440A0" w:rsidP="005440A0">
      <w:pPr>
        <w:jc w:val="both"/>
        <w:rPr>
          <w:rFonts w:ascii="Calibri" w:hAnsi="Calibri" w:cs="Calibri"/>
        </w:rPr>
      </w:pPr>
      <w:r w:rsidRPr="00701E60">
        <w:rPr>
          <w:rFonts w:ascii="Calibri" w:hAnsi="Calibri" w:cs="Calibri"/>
        </w:rPr>
        <w:t xml:space="preserve">Приложението ще помогне на по-ангажираните и на по-свенливите хора да си запазват часове за различни процедури. Отваря се неограничено време за размисъл, без никакъв стрес. Самата идея може да бъде имплементирана в много други свери за в бъдеще като например за </w:t>
      </w:r>
      <w:r w:rsidRPr="00701E60">
        <w:rPr>
          <w:rFonts w:ascii="Calibri" w:hAnsi="Calibri" w:cs="Calibri"/>
        </w:rPr>
        <w:lastRenderedPageBreak/>
        <w:t>поправка на коли, майсторски услуги като боядисване, шлифоване и други. Най-доброто, което можем да постигнем е да усъвършенстваме и да осъществим идеята и тя наистина да бъде използвана от целевата аудитория и от още много други.</w:t>
      </w:r>
    </w:p>
    <w:p w14:paraId="21CA4E75" w14:textId="77777777" w:rsidR="005440A0" w:rsidRPr="00722BF3" w:rsidRDefault="005440A0" w:rsidP="005440A0">
      <w:pPr>
        <w:pStyle w:val="Heading1"/>
        <w:numPr>
          <w:ilvl w:val="0"/>
          <w:numId w:val="1"/>
        </w:numPr>
        <w:rPr>
          <w:rFonts w:ascii="Bahnschrift SemiBold SemiConden" w:hAnsi="Bahnschrift SemiBold SemiConden" w:cs="Calibri"/>
          <w:sz w:val="28"/>
          <w:szCs w:val="28"/>
          <w:lang w:val="bg-BG"/>
        </w:rPr>
      </w:pPr>
      <w:bookmarkStart w:id="26" w:name="_Toc121572950"/>
      <w:bookmarkStart w:id="27" w:name="_Toc130660824"/>
      <w:r w:rsidRPr="00722BF3">
        <w:rPr>
          <w:rFonts w:ascii="Bahnschrift SemiBold SemiConden" w:hAnsi="Bahnschrift SemiBold SemiConden" w:cs="Calibri"/>
          <w:sz w:val="28"/>
          <w:szCs w:val="28"/>
          <w:lang w:val="bg-BG"/>
        </w:rPr>
        <w:t>Използвани литературни и Уеб сайтове</w:t>
      </w:r>
      <w:bookmarkEnd w:id="26"/>
      <w:bookmarkEnd w:id="27"/>
    </w:p>
    <w:p w14:paraId="6930B5A5" w14:textId="77777777" w:rsidR="005440A0" w:rsidRPr="00AD3135" w:rsidRDefault="005440A0" w:rsidP="005440A0">
      <w:pPr>
        <w:rPr>
          <w:rFonts w:ascii="Times New Roman" w:hAnsi="Times New Roman"/>
        </w:rPr>
      </w:pPr>
      <w:r>
        <w:rPr>
          <w:rFonts w:ascii="Times New Roman" w:hAnsi="Times New Roman"/>
        </w:rPr>
        <w:t>…</w:t>
      </w:r>
    </w:p>
    <w:p w14:paraId="0CB55E4D" w14:textId="77777777" w:rsidR="005440A0" w:rsidRPr="00722BF3" w:rsidRDefault="005440A0" w:rsidP="005440A0">
      <w:pPr>
        <w:pStyle w:val="Heading1"/>
        <w:numPr>
          <w:ilvl w:val="0"/>
          <w:numId w:val="1"/>
        </w:numPr>
        <w:rPr>
          <w:rFonts w:ascii="Bahnschrift SemiBold SemiConden" w:hAnsi="Bahnschrift SemiBold SemiConden" w:cs="Calibri"/>
          <w:sz w:val="28"/>
          <w:szCs w:val="28"/>
          <w:lang w:val="bg-BG"/>
        </w:rPr>
      </w:pPr>
      <w:bookmarkStart w:id="28" w:name="_Toc121572951"/>
      <w:bookmarkStart w:id="29" w:name="_Toc130660825"/>
      <w:r w:rsidRPr="00722BF3">
        <w:rPr>
          <w:rFonts w:ascii="Bahnschrift SemiBold SemiConden" w:hAnsi="Bahnschrift SemiBold SemiConden" w:cs="Calibri"/>
          <w:sz w:val="28"/>
          <w:szCs w:val="28"/>
          <w:lang w:val="bg-BG"/>
        </w:rPr>
        <w:t>Приложения</w:t>
      </w:r>
      <w:bookmarkEnd w:id="28"/>
      <w:bookmarkEnd w:id="29"/>
    </w:p>
    <w:p w14:paraId="24EF5DE8" w14:textId="77777777" w:rsidR="005440A0" w:rsidRPr="00AD3135" w:rsidRDefault="005440A0" w:rsidP="005440A0">
      <w:pPr>
        <w:rPr>
          <w:rFonts w:ascii="Times New Roman" w:hAnsi="Times New Roman"/>
        </w:rPr>
      </w:pPr>
      <w:r>
        <w:rPr>
          <w:rFonts w:ascii="Times New Roman" w:hAnsi="Times New Roman"/>
        </w:rPr>
        <w:t>…</w:t>
      </w:r>
    </w:p>
    <w:p w14:paraId="39F21BF6" w14:textId="77777777" w:rsidR="001E56B0" w:rsidRDefault="001E56B0"/>
    <w:sectPr w:rsidR="001E56B0" w:rsidSect="00B663DE">
      <w:footerReference w:type="default" r:id="rId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3B3E1" w14:textId="77777777" w:rsidR="00965770" w:rsidRDefault="00965770" w:rsidP="00586C24">
      <w:pPr>
        <w:spacing w:after="0" w:line="240" w:lineRule="auto"/>
      </w:pPr>
      <w:r>
        <w:separator/>
      </w:r>
    </w:p>
  </w:endnote>
  <w:endnote w:type="continuationSeparator" w:id="0">
    <w:p w14:paraId="14D3514E" w14:textId="77777777" w:rsidR="00965770" w:rsidRDefault="00965770" w:rsidP="00586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Bahnschrift SemiBold SemiConden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706834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F5C59F1" w14:textId="7EB5DCC4" w:rsidR="00586C24" w:rsidRDefault="00586C24">
            <w:pPr>
              <w:pStyle w:val="Footer"/>
              <w:jc w:val="right"/>
            </w:pPr>
            <w:r w:rsidRPr="00586C24">
              <w:rPr>
                <w:lang w:val="en-US"/>
              </w:rPr>
              <w:t>Page</w:t>
            </w: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r w:rsidRPr="00586C24">
              <w:rPr>
                <w:lang w:val="en-US"/>
              </w:rPr>
              <w:t>of</w:t>
            </w: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E673FBB" w14:textId="77777777" w:rsidR="00586C24" w:rsidRDefault="00586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852ED" w14:textId="77777777" w:rsidR="00965770" w:rsidRDefault="00965770" w:rsidP="00586C24">
      <w:pPr>
        <w:spacing w:after="0" w:line="240" w:lineRule="auto"/>
      </w:pPr>
      <w:r>
        <w:separator/>
      </w:r>
    </w:p>
  </w:footnote>
  <w:footnote w:type="continuationSeparator" w:id="0">
    <w:p w14:paraId="18487DB1" w14:textId="77777777" w:rsidR="00965770" w:rsidRDefault="00965770" w:rsidP="00586C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577D1"/>
    <w:multiLevelType w:val="hybridMultilevel"/>
    <w:tmpl w:val="A71C7AD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52A4200D"/>
    <w:multiLevelType w:val="hybridMultilevel"/>
    <w:tmpl w:val="E0466D74"/>
    <w:lvl w:ilvl="0" w:tplc="0402000F">
      <w:start w:val="1"/>
      <w:numFmt w:val="decimal"/>
      <w:lvlText w:val="%1."/>
      <w:lvlJc w:val="left"/>
      <w:pPr>
        <w:ind w:left="786" w:hanging="360"/>
      </w:pPr>
    </w:lvl>
    <w:lvl w:ilvl="1" w:tplc="91D650D2">
      <w:start w:val="1"/>
      <w:numFmt w:val="lowerLetter"/>
      <w:lvlText w:val="%2."/>
      <w:lvlJc w:val="left"/>
      <w:pPr>
        <w:ind w:left="900" w:hanging="360"/>
      </w:pPr>
      <w:rPr>
        <w:color w:val="323232" w:themeColor="accent1"/>
      </w:rPr>
    </w:lvl>
    <w:lvl w:ilvl="2" w:tplc="0402001B" w:tentative="1">
      <w:start w:val="1"/>
      <w:numFmt w:val="lowerRoman"/>
      <w:lvlText w:val="%3."/>
      <w:lvlJc w:val="right"/>
      <w:pPr>
        <w:ind w:left="2226" w:hanging="180"/>
      </w:pPr>
    </w:lvl>
    <w:lvl w:ilvl="3" w:tplc="0402000F" w:tentative="1">
      <w:start w:val="1"/>
      <w:numFmt w:val="decimal"/>
      <w:lvlText w:val="%4."/>
      <w:lvlJc w:val="left"/>
      <w:pPr>
        <w:ind w:left="2946" w:hanging="360"/>
      </w:pPr>
    </w:lvl>
    <w:lvl w:ilvl="4" w:tplc="04020019" w:tentative="1">
      <w:start w:val="1"/>
      <w:numFmt w:val="lowerLetter"/>
      <w:lvlText w:val="%5."/>
      <w:lvlJc w:val="left"/>
      <w:pPr>
        <w:ind w:left="3666" w:hanging="360"/>
      </w:pPr>
    </w:lvl>
    <w:lvl w:ilvl="5" w:tplc="0402001B" w:tentative="1">
      <w:start w:val="1"/>
      <w:numFmt w:val="lowerRoman"/>
      <w:lvlText w:val="%6."/>
      <w:lvlJc w:val="right"/>
      <w:pPr>
        <w:ind w:left="4386" w:hanging="180"/>
      </w:pPr>
    </w:lvl>
    <w:lvl w:ilvl="6" w:tplc="0402000F" w:tentative="1">
      <w:start w:val="1"/>
      <w:numFmt w:val="decimal"/>
      <w:lvlText w:val="%7."/>
      <w:lvlJc w:val="left"/>
      <w:pPr>
        <w:ind w:left="5106" w:hanging="360"/>
      </w:pPr>
    </w:lvl>
    <w:lvl w:ilvl="7" w:tplc="04020019" w:tentative="1">
      <w:start w:val="1"/>
      <w:numFmt w:val="lowerLetter"/>
      <w:lvlText w:val="%8."/>
      <w:lvlJc w:val="left"/>
      <w:pPr>
        <w:ind w:left="5826" w:hanging="360"/>
      </w:pPr>
    </w:lvl>
    <w:lvl w:ilvl="8" w:tplc="0402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2084838953">
    <w:abstractNumId w:val="1"/>
  </w:num>
  <w:num w:numId="2" w16cid:durableId="966591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3DE"/>
    <w:rsid w:val="001E56B0"/>
    <w:rsid w:val="002F0D4D"/>
    <w:rsid w:val="003245E7"/>
    <w:rsid w:val="005440A0"/>
    <w:rsid w:val="00586C24"/>
    <w:rsid w:val="00674118"/>
    <w:rsid w:val="00965770"/>
    <w:rsid w:val="00B6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14E62"/>
  <w15:chartTrackingRefBased/>
  <w15:docId w15:val="{BD8B2749-996D-4AE2-9B7E-AD798059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0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5252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5252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663DE"/>
    <w:pPr>
      <w:spacing w:after="0" w:line="240" w:lineRule="auto"/>
    </w:pPr>
    <w:rPr>
      <w:rFonts w:eastAsiaTheme="minorEastAsia"/>
      <w:lang w:eastAsia="bg-BG"/>
    </w:rPr>
  </w:style>
  <w:style w:type="character" w:customStyle="1" w:styleId="NoSpacingChar">
    <w:name w:val="No Spacing Char"/>
    <w:basedOn w:val="DefaultParagraphFont"/>
    <w:link w:val="NoSpacing"/>
    <w:uiPriority w:val="1"/>
    <w:rsid w:val="00B663DE"/>
    <w:rPr>
      <w:rFonts w:eastAsiaTheme="minorEastAsia"/>
      <w:lang w:eastAsia="bg-BG"/>
    </w:rPr>
  </w:style>
  <w:style w:type="character" w:customStyle="1" w:styleId="Heading1Char">
    <w:name w:val="Heading 1 Char"/>
    <w:basedOn w:val="DefaultParagraphFont"/>
    <w:link w:val="Heading1"/>
    <w:uiPriority w:val="9"/>
    <w:rsid w:val="005440A0"/>
    <w:rPr>
      <w:rFonts w:asciiTheme="majorHAnsi" w:eastAsiaTheme="majorEastAsia" w:hAnsiTheme="majorHAnsi" w:cstheme="majorBidi"/>
      <w:color w:val="25252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440A0"/>
    <w:rPr>
      <w:rFonts w:asciiTheme="majorHAnsi" w:eastAsiaTheme="majorEastAsia" w:hAnsiTheme="majorHAnsi" w:cstheme="majorBidi"/>
      <w:color w:val="25252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440A0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86C2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86C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86C2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86C24"/>
    <w:rPr>
      <w:color w:val="C4325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86C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C24"/>
  </w:style>
  <w:style w:type="paragraph" w:styleId="Footer">
    <w:name w:val="footer"/>
    <w:basedOn w:val="Normal"/>
    <w:link w:val="FooterChar"/>
    <w:uiPriority w:val="99"/>
    <w:unhideWhenUsed/>
    <w:rsid w:val="00586C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C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на Office">
  <a:themeElements>
    <a:clrScheme name="Custom 12">
      <a:dk1>
        <a:srgbClr val="323232"/>
      </a:dk1>
      <a:lt1>
        <a:srgbClr val="FFFAF7"/>
      </a:lt1>
      <a:dk2>
        <a:srgbClr val="C43251"/>
      </a:dk2>
      <a:lt2>
        <a:srgbClr val="F2CAD3"/>
      </a:lt2>
      <a:accent1>
        <a:srgbClr val="323232"/>
      </a:accent1>
      <a:accent2>
        <a:srgbClr val="C43251"/>
      </a:accent2>
      <a:accent3>
        <a:srgbClr val="EBAFBC"/>
      </a:accent3>
      <a:accent4>
        <a:srgbClr val="C43251"/>
      </a:accent4>
      <a:accent5>
        <a:srgbClr val="892339"/>
      </a:accent5>
      <a:accent6>
        <a:srgbClr val="DBC2AC"/>
      </a:accent6>
      <a:hlink>
        <a:srgbClr val="C43251"/>
      </a:hlink>
      <a:folHlink>
        <a:srgbClr val="D04865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2022 - 2023</PublishDate>
  <Abstract/>
  <CompanyAddress>БУРГАС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Система за управление на салон за красота</vt:lpstr>
    </vt:vector>
  </TitlesOfParts>
  <Company>КУРСОВ ПРОЕКТ</Company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Система за управление на салон за красота</dc:title>
  <dc:subject>Документация</dc:subject>
  <dc:creator>МАРИЯ Ж. ИЛЧЕВА</dc:creator>
  <cp:keywords/>
  <dc:description/>
  <cp:lastModifiedBy>Мария Ж. Илчева</cp:lastModifiedBy>
  <cp:revision>4</cp:revision>
  <dcterms:created xsi:type="dcterms:W3CDTF">2023-03-25T16:02:00Z</dcterms:created>
  <dcterms:modified xsi:type="dcterms:W3CDTF">2023-03-26T07:46:00Z</dcterms:modified>
</cp:coreProperties>
</file>