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430D1C12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126A16">
        <w:t>Сайт за новинарски публикации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20073502" w:rsidR="006D546A" w:rsidRPr="00126A16" w:rsidRDefault="00126A16" w:rsidP="00E759DF">
      <w:r>
        <w:t>Васил Тодоров Станчев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>
        <w:rPr>
          <w:lang w:val="en-US"/>
        </w:rPr>
        <w:t>XI</w:t>
      </w:r>
      <w:r w:rsidR="00314AFB">
        <w:rPr>
          <w:lang w:val="en-US"/>
        </w:rPr>
        <w:t>I</w:t>
      </w:r>
      <w:r w:rsidR="008048BF" w:rsidRPr="00E759DF">
        <w:t xml:space="preserve"> </w:t>
      </w:r>
      <w:r>
        <w:t>В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1434A5ED" w:rsidR="00073F84" w:rsidRPr="00E759DF" w:rsidRDefault="00126A16" w:rsidP="00E759DF">
      <w:r>
        <w:t>Антони Димитров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5D2966A0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2"/>
        </w:rPr>
        <w:id w:val="286402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35808" w14:textId="1852E5CA" w:rsidR="00126A16" w:rsidRPr="00126A16" w:rsidRDefault="00126A16">
          <w:pPr>
            <w:pStyle w:val="ab"/>
            <w:rPr>
              <w:color w:val="000000" w:themeColor="text1"/>
            </w:rPr>
          </w:pPr>
          <w:r w:rsidRPr="00126A16">
            <w:rPr>
              <w:color w:val="000000" w:themeColor="text1"/>
            </w:rPr>
            <w:t>СЪДЪРЖАНИЕ</w:t>
          </w:r>
        </w:p>
        <w:p w14:paraId="660B1D2B" w14:textId="6D8C8AF4" w:rsidR="00126A16" w:rsidRDefault="00126A16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5703" w:history="1">
            <w:r w:rsidRPr="00EB1D35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a3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F8B9" w14:textId="26D606B6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4" w:history="1">
            <w:r w:rsidR="00126A16" w:rsidRPr="00EB1D35">
              <w:rPr>
                <w:rStyle w:val="a3"/>
                <w:noProof/>
              </w:rPr>
              <w:t>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Цели и обхват на софтуерното приложение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3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9D4C5F2" w14:textId="3034448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5" w:history="1">
            <w:r w:rsidR="00126A16" w:rsidRPr="00EB1D35">
              <w:rPr>
                <w:rStyle w:val="a3"/>
                <w:noProof/>
              </w:rPr>
              <w:t>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Анализ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2BAAE9B" w14:textId="4C5A35B8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6" w:history="1">
            <w:r w:rsidR="00126A16" w:rsidRPr="00EB1D35">
              <w:rPr>
                <w:rStyle w:val="a3"/>
                <w:noProof/>
              </w:rPr>
              <w:t>3.1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Потребителски изисквания и работен процес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EC9340B" w14:textId="2230C73F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7" w:history="1">
            <w:r w:rsidR="00126A16" w:rsidRPr="00EB1D35">
              <w:rPr>
                <w:rStyle w:val="a3"/>
                <w:noProof/>
              </w:rPr>
              <w:t>3.2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Примерен потребителски интерфейс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7DE6BA2" w14:textId="5BD9A999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8" w:history="1">
            <w:r w:rsidR="00126A16" w:rsidRPr="00EB1D35">
              <w:rPr>
                <w:rStyle w:val="a3"/>
                <w:noProof/>
              </w:rPr>
              <w:t>3.3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Диаграми на анализа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AD3E3F7" w14:textId="363807DC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9" w:history="1">
            <w:r w:rsidR="00126A16" w:rsidRPr="00EB1D35">
              <w:rPr>
                <w:rStyle w:val="a3"/>
                <w:noProof/>
              </w:rPr>
              <w:t>3.4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Модел на съдържанието / данните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DDD6AD3" w14:textId="47B16D37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0" w:history="1">
            <w:r w:rsidR="00126A16" w:rsidRPr="00EB1D35">
              <w:rPr>
                <w:rStyle w:val="a3"/>
                <w:noProof/>
              </w:rPr>
              <w:t>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Дизайн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57F04C" w14:textId="5BE7DE5D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1" w:history="1">
            <w:r w:rsidR="00126A16" w:rsidRPr="00EB1D35">
              <w:rPr>
                <w:rStyle w:val="a3"/>
                <w:noProof/>
              </w:rPr>
              <w:t>4.1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Реализация на архитектурата на приложението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_Toc129695711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2AA9709" w14:textId="6C40B5F0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2" w:history="1">
            <w:r w:rsidR="00126A16" w:rsidRPr="00EB1D35">
              <w:rPr>
                <w:rStyle w:val="a3"/>
                <w:noProof/>
              </w:rPr>
              <w:t>4.2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Описание на слоевете, предназначението им, библиотеки и методи включени в съответния слой.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_Toc129695712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5570FED2" w14:textId="0BFCA0A1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3" w:history="1">
            <w:r w:rsidR="00126A16" w:rsidRPr="00EB1D35">
              <w:rPr>
                <w:rStyle w:val="a3"/>
                <w:noProof/>
              </w:rPr>
              <w:t>4.3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Организация и код на заявките към база от данни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_Toc129695713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AECB439" w14:textId="425151C3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4" w:history="1">
            <w:r w:rsidR="00126A16" w:rsidRPr="00EB1D35">
              <w:rPr>
                <w:rStyle w:val="a3"/>
                <w:noProof/>
              </w:rPr>
              <w:t>4.4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Наличие на потребителски интерфейс (конзолен, графичен, уеб)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5CAEB2A" w14:textId="357E178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5" w:history="1">
            <w:r w:rsidR="00126A16" w:rsidRPr="00EB1D35">
              <w:rPr>
                <w:rStyle w:val="a3"/>
                <w:noProof/>
              </w:rPr>
              <w:t>5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Ефективност и бързодействие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4AC78DC" w14:textId="297CCE2F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6" w:history="1">
            <w:r w:rsidR="00126A16" w:rsidRPr="00EB1D35">
              <w:rPr>
                <w:rStyle w:val="a3"/>
                <w:noProof/>
              </w:rPr>
              <w:t>6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Тестване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7A55828" w14:textId="0521044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7" w:history="1">
            <w:r w:rsidR="00126A16" w:rsidRPr="00EB1D35">
              <w:rPr>
                <w:rStyle w:val="a3"/>
                <w:noProof/>
              </w:rPr>
              <w:t>7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Заключение и възможно бъдещо развитие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D33ADE7" w14:textId="7CDD33F5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8" w:history="1">
            <w:r w:rsidR="00126A16" w:rsidRPr="00EB1D35">
              <w:rPr>
                <w:rStyle w:val="a3"/>
                <w:noProof/>
              </w:rPr>
              <w:t>8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Използвани литературни източници и Уеб сайтове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A359AC" w14:textId="77105FA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9" w:history="1">
            <w:r w:rsidR="00126A16" w:rsidRPr="00EB1D35">
              <w:rPr>
                <w:rStyle w:val="a3"/>
                <w:noProof/>
              </w:rPr>
              <w:t>9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Приложения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FB404E8" w14:textId="7AFCFA4E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20" w:history="1">
            <w:r w:rsidR="00126A16" w:rsidRPr="00EB1D35">
              <w:rPr>
                <w:rStyle w:val="a3"/>
                <w:noProof/>
              </w:rPr>
              <w:t>10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Критерии и показатели за оценяване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_Toc129695720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9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8A4F948" w14:textId="561B7700" w:rsidR="00126A16" w:rsidRDefault="00126A16">
          <w:r>
            <w:rPr>
              <w:b/>
              <w:bCs/>
              <w:noProof/>
            </w:rPr>
            <w:fldChar w:fldCharType="end"/>
          </w:r>
        </w:p>
      </w:sdtContent>
    </w:sdt>
    <w:p w14:paraId="60886067" w14:textId="0B6A074B" w:rsidR="005A3115" w:rsidRPr="00E759DF" w:rsidRDefault="005A3115" w:rsidP="00E759DF">
      <w:pPr>
        <w:pStyle w:val="11"/>
        <w:rPr>
          <w:noProof/>
          <w:lang w:eastAsia="en-US"/>
        </w:rPr>
      </w:pP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7B21347D" w:rsidR="00A20718" w:rsidRPr="00E759DF" w:rsidRDefault="00073F84" w:rsidP="00E759DF">
      <w:pPr>
        <w:pStyle w:val="1"/>
      </w:pPr>
      <w:bookmarkStart w:id="0" w:name="_Toc119855807"/>
      <w:bookmarkStart w:id="1" w:name="_Toc129695703"/>
      <w:r w:rsidRPr="00E759DF">
        <w:lastRenderedPageBreak/>
        <w:t>Увод</w:t>
      </w:r>
      <w:bookmarkEnd w:id="0"/>
      <w:bookmarkEnd w:id="1"/>
    </w:p>
    <w:p w14:paraId="435604CA" w14:textId="446E3F07" w:rsidR="00CD6E2F" w:rsidRPr="00E759DF" w:rsidRDefault="00126A16" w:rsidP="00126A16">
      <w:r>
        <w:t>Настоящият документ представлява описание на дипломен проект за Д</w:t>
      </w:r>
      <w:r w:rsidR="00374C78">
        <w:t xml:space="preserve">ържавен </w:t>
      </w:r>
      <w:r w:rsidR="00C37559">
        <w:t>з</w:t>
      </w:r>
      <w:r w:rsidR="00374C78">
        <w:t xml:space="preserve">релостен </w:t>
      </w:r>
      <w:r w:rsidR="00C37559">
        <w:t>и</w:t>
      </w:r>
      <w:r w:rsidR="00374C78">
        <w:t>зпит</w:t>
      </w:r>
      <w:r>
        <w:t>. Проектът представлява сайт за новинарски публикации. В</w:t>
      </w:r>
      <w:r w:rsidR="006D67F1">
        <w:rPr>
          <w:lang w:val="en-US"/>
        </w:rPr>
        <w:t xml:space="preserve"> </w:t>
      </w:r>
      <w:r w:rsidR="006D67F1">
        <w:t>текущия</w:t>
      </w:r>
      <w:r>
        <w:t xml:space="preserve"> документ е описано подробно цялата същност на идеята зад проекта, анализ на самото решение, диаграми, дизайн на страницата, тестване и</w:t>
      </w:r>
      <w:r w:rsidR="00374C78">
        <w:t xml:space="preserve"> възможно</w:t>
      </w:r>
      <w:r>
        <w:t xml:space="preserve"> бъдещо развитие. </w:t>
      </w:r>
    </w:p>
    <w:p w14:paraId="56029F22" w14:textId="28814220" w:rsidR="00FF13C7" w:rsidRDefault="00FF13C7" w:rsidP="00E759DF">
      <w:pPr>
        <w:pStyle w:val="1"/>
      </w:pPr>
      <w:bookmarkStart w:id="2" w:name="_Цели_и_обхват"/>
      <w:bookmarkStart w:id="3" w:name="_Toc119855808"/>
      <w:bookmarkStart w:id="4" w:name="_Toc129695704"/>
      <w:bookmarkEnd w:id="2"/>
      <w:r w:rsidRPr="00E759DF">
        <w:t>Цели и обхват на софтуерното приложение</w:t>
      </w:r>
      <w:bookmarkEnd w:id="3"/>
      <w:bookmarkEnd w:id="4"/>
    </w:p>
    <w:p w14:paraId="01D28CA9" w14:textId="319052AB" w:rsidR="00084EB2" w:rsidRPr="00084EB2" w:rsidRDefault="00084EB2" w:rsidP="00084EB2">
      <w:pPr>
        <w:pStyle w:val="2"/>
      </w:pPr>
      <w:r>
        <w:t>Цели</w:t>
      </w:r>
    </w:p>
    <w:p w14:paraId="2BA2CD12" w14:textId="03E170DC" w:rsidR="00126A16" w:rsidRDefault="00126A16" w:rsidP="00126A16">
      <w:pPr>
        <w:ind w:left="360"/>
      </w:pPr>
      <w:bookmarkStart w:id="5" w:name="_Toc119855809"/>
      <w:bookmarkStart w:id="6" w:name="_Toc129695705"/>
      <w:r>
        <w:t xml:space="preserve">Целта на проекта е направата на сайт за новинарски публикации. </w:t>
      </w:r>
      <w:r w:rsidR="00C32132">
        <w:t xml:space="preserve">Все по често се наблюдава липсата на стойностни сайтове за свободна </w:t>
      </w:r>
      <w:r w:rsidR="00F917FD">
        <w:t>журналистическа практика</w:t>
      </w:r>
      <w:r w:rsidR="00C32132">
        <w:t xml:space="preserve">. С този сайт се цели промяната на това. Сайтът разполага с регистрация, която цели да разграничава по-заинтересованите потребители, като всички публикации </w:t>
      </w:r>
      <w:r w:rsidR="00E2523E">
        <w:t xml:space="preserve">биват разделени на одобрени и неодобрени. </w:t>
      </w:r>
      <w:r>
        <w:t xml:space="preserve">Тези публикации могат да бъдат създавани, променяни или изтривани от потребители с ролята </w:t>
      </w:r>
      <w:r w:rsidR="00DA2372">
        <w:t>редактор</w:t>
      </w:r>
      <w:r w:rsidR="00E2523E">
        <w:t>, предварително вкарани от администратора на сайта</w:t>
      </w:r>
      <w:r>
        <w:t xml:space="preserve">. След това тези публикации биват одобрени и те стават видими за </w:t>
      </w:r>
      <w:r w:rsidR="00C32132">
        <w:t>не</w:t>
      </w:r>
      <w:r>
        <w:t>регистрирани потребители.</w:t>
      </w:r>
      <w:r w:rsidR="00C32132">
        <w:t xml:space="preserve"> </w:t>
      </w:r>
      <w:r>
        <w:t xml:space="preserve">Ролята </w:t>
      </w:r>
      <w:r w:rsidR="00C32132">
        <w:t>администратор</w:t>
      </w:r>
      <w:r>
        <w:t xml:space="preserve"> има права над всичко</w:t>
      </w:r>
      <w:r w:rsidR="00E2523E">
        <w:t xml:space="preserve"> свързано с сайта</w:t>
      </w:r>
      <w:r>
        <w:t xml:space="preserve">, включително и разпределянето на потребители </w:t>
      </w:r>
      <w:r w:rsidR="00E2523E">
        <w:t>предварително одобрени като редактори</w:t>
      </w:r>
      <w:r>
        <w:t xml:space="preserve">. </w:t>
      </w:r>
    </w:p>
    <w:p w14:paraId="5DE07B92" w14:textId="5C29512B" w:rsidR="00084EB2" w:rsidRDefault="00084EB2" w:rsidP="00084EB2">
      <w:pPr>
        <w:pStyle w:val="2"/>
      </w:pPr>
      <w:r>
        <w:t>Обхват</w:t>
      </w:r>
    </w:p>
    <w:p w14:paraId="30C082D8" w14:textId="16D9EA1B" w:rsidR="00126A16" w:rsidRPr="00D72581" w:rsidRDefault="00126A16" w:rsidP="00126A16">
      <w:pPr>
        <w:ind w:left="360"/>
      </w:pPr>
      <w:r>
        <w:t xml:space="preserve">Обхватът на проекта е към абсолютно всички. Сайтът цели да направи медиите една по приятна среда за всички хора като това се цели чрез свободата на публикациите. </w:t>
      </w:r>
      <w:r w:rsidR="00C32132">
        <w:t xml:space="preserve">Всеки е приветстван да се регистрира и да разглежда всички публикации. Сайтът също цели да подтиква млади или опитни журналисти да развиват своя опит и гледна точка, като им дава възможността да изразят важни за тях теми. </w:t>
      </w:r>
    </w:p>
    <w:p w14:paraId="36CDFE3E" w14:textId="77777777" w:rsidR="006D546A" w:rsidRPr="00E759DF" w:rsidRDefault="006D546A" w:rsidP="00E759DF">
      <w:pPr>
        <w:pStyle w:val="1"/>
      </w:pPr>
      <w:r w:rsidRPr="00E759DF">
        <w:t>Анализ</w:t>
      </w:r>
      <w:r w:rsidR="00FF13C7" w:rsidRPr="00E759DF">
        <w:t xml:space="preserve"> </w:t>
      </w:r>
      <w:r w:rsidRPr="00E759DF">
        <w:t>на решението</w:t>
      </w:r>
      <w:bookmarkEnd w:id="5"/>
      <w:bookmarkEnd w:id="6"/>
    </w:p>
    <w:p w14:paraId="179F73F5" w14:textId="77777777" w:rsidR="00C756E5" w:rsidRPr="00E759DF" w:rsidRDefault="00E220D4" w:rsidP="00E759DF">
      <w:pPr>
        <w:pStyle w:val="2"/>
      </w:pPr>
      <w:bookmarkStart w:id="7" w:name="_Потребителски_изисквания_и"/>
      <w:bookmarkStart w:id="8" w:name="_Toc119855810"/>
      <w:bookmarkStart w:id="9" w:name="_Toc129695706"/>
      <w:bookmarkEnd w:id="7"/>
      <w:r w:rsidRPr="00E759DF">
        <w:t>Потребителски изисквания и р</w:t>
      </w:r>
      <w:r w:rsidR="00DF38A5" w:rsidRPr="00E759DF">
        <w:t>аботен процес</w:t>
      </w:r>
      <w:bookmarkEnd w:id="8"/>
      <w:bookmarkEnd w:id="9"/>
    </w:p>
    <w:p w14:paraId="097AFE4E" w14:textId="0FBC2DA8" w:rsidR="0018249E" w:rsidRPr="00E759DF" w:rsidRDefault="000F0F3F" w:rsidP="000F0F3F">
      <w:pPr>
        <w:ind w:firstLine="0"/>
      </w:pPr>
      <w:r>
        <w:t xml:space="preserve">Всички потребители в сайта биват разпределяни в четири групи, всеки с различни права и нива на достъп на редакция и видимост. Входът за </w:t>
      </w:r>
      <w:r>
        <w:lastRenderedPageBreak/>
        <w:t>всеки потребител е един, като тяхната информация бива съхранявана в база данни. Всеки потребител разполага с профил, като за входни данни се приемат неговия имейл и парола. С долу описаните диаграми може да бъде придобито по-голяма представа за ролите, примерен потребителски интерфейс и др.</w:t>
      </w:r>
    </w:p>
    <w:p w14:paraId="69810F19" w14:textId="2A71F0EA" w:rsidR="00E4384C" w:rsidRDefault="00E4384C" w:rsidP="00E759DF">
      <w:pPr>
        <w:pStyle w:val="2"/>
      </w:pPr>
      <w:bookmarkStart w:id="10" w:name="_Примерен_потребителски_интерфейс"/>
      <w:bookmarkStart w:id="11" w:name="_Toc119855811"/>
      <w:bookmarkStart w:id="12" w:name="_Toc129695707"/>
      <w:bookmarkEnd w:id="10"/>
      <w:r w:rsidRPr="00E759DF"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11"/>
      <w:bookmarkEnd w:id="12"/>
    </w:p>
    <w:p w14:paraId="703403FE" w14:textId="3E8D3495" w:rsidR="004C0540" w:rsidRPr="00AD56FC" w:rsidRDefault="004C0540" w:rsidP="004C0540">
      <w:r>
        <w:t>Фигурите 1, 2 и 3 демонстрират примерни потребителски интерфейси за различните групи от потребители. Те са представени в следната последователност</w:t>
      </w:r>
      <w:r w:rsidR="00AD56FC">
        <w:rPr>
          <w:lang w:val="en-US"/>
        </w:rPr>
        <w:t xml:space="preserve">: </w:t>
      </w:r>
      <w:r w:rsidR="00AD56FC">
        <w:t>регистриран потребител, редактор и администратор.</w:t>
      </w:r>
    </w:p>
    <w:p w14:paraId="064646FB" w14:textId="77777777" w:rsidR="00857C3C" w:rsidRDefault="00857C3C" w:rsidP="00857C3C">
      <w:pPr>
        <w:keepNext/>
      </w:pPr>
      <w:r>
        <w:rPr>
          <w:noProof/>
        </w:rPr>
        <w:drawing>
          <wp:inline distT="0" distB="0" distL="0" distR="0" wp14:anchorId="53D7AB58" wp14:editId="2EA07AA2">
            <wp:extent cx="5759450" cy="3510915"/>
            <wp:effectExtent l="0" t="0" r="0" b="0"/>
            <wp:docPr id="1455939890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39890" name="Картина 14559398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B293" w14:textId="2538A440" w:rsidR="006E369E" w:rsidRDefault="00857C3C" w:rsidP="0098314C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1</w:t>
      </w:r>
      <w:r>
        <w:fldChar w:fldCharType="end"/>
      </w:r>
    </w:p>
    <w:p w14:paraId="7E1FCCED" w14:textId="77777777" w:rsidR="00857C3C" w:rsidRDefault="00857C3C" w:rsidP="00857C3C">
      <w:pPr>
        <w:keepNext/>
      </w:pPr>
      <w:r>
        <w:rPr>
          <w:noProof/>
        </w:rPr>
        <w:lastRenderedPageBreak/>
        <w:drawing>
          <wp:inline distT="0" distB="0" distL="0" distR="0" wp14:anchorId="6FBCCAA8" wp14:editId="40F20BF3">
            <wp:extent cx="5759450" cy="3710940"/>
            <wp:effectExtent l="0" t="0" r="0" b="3810"/>
            <wp:docPr id="243551834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51834" name="Картина 2435518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784B" w14:textId="613E0DD2" w:rsidR="00857C3C" w:rsidRDefault="00857C3C" w:rsidP="0098314C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2</w:t>
      </w:r>
      <w:r>
        <w:fldChar w:fldCharType="end"/>
      </w:r>
    </w:p>
    <w:p w14:paraId="6DD9A483" w14:textId="77777777" w:rsidR="00857C3C" w:rsidRDefault="00857C3C" w:rsidP="00857C3C">
      <w:pPr>
        <w:keepNext/>
      </w:pPr>
      <w:r>
        <w:rPr>
          <w:noProof/>
        </w:rPr>
        <w:drawing>
          <wp:inline distT="0" distB="0" distL="0" distR="0" wp14:anchorId="635689AB" wp14:editId="516CA268">
            <wp:extent cx="5759450" cy="3558540"/>
            <wp:effectExtent l="0" t="0" r="0" b="3810"/>
            <wp:docPr id="474011552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11552" name="Картина 4740115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DA53" w14:textId="49BEAB36" w:rsidR="00857C3C" w:rsidRPr="00857C3C" w:rsidRDefault="00857C3C" w:rsidP="0098314C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3</w:t>
      </w:r>
      <w:r>
        <w:fldChar w:fldCharType="end"/>
      </w:r>
    </w:p>
    <w:p w14:paraId="36D30709" w14:textId="7BB67FE1" w:rsidR="00911681" w:rsidRDefault="00E220D4" w:rsidP="00E759DF">
      <w:pPr>
        <w:pStyle w:val="2"/>
      </w:pPr>
      <w:bookmarkStart w:id="13" w:name="_Диаграми_на_анализа"/>
      <w:bookmarkStart w:id="14" w:name="_Toc119855812"/>
      <w:bookmarkStart w:id="15" w:name="_Toc129695708"/>
      <w:bookmarkEnd w:id="13"/>
      <w:r w:rsidRPr="00E759DF">
        <w:lastRenderedPageBreak/>
        <w:t>Диаграми на анализа</w:t>
      </w:r>
      <w:bookmarkEnd w:id="14"/>
      <w:bookmarkEnd w:id="15"/>
    </w:p>
    <w:p w14:paraId="2354CF1B" w14:textId="64C810EE" w:rsidR="00127C37" w:rsidRDefault="00D969E4" w:rsidP="00D969E4">
      <w:pPr>
        <w:pStyle w:val="3"/>
      </w:pPr>
      <w:r>
        <w:rPr>
          <w:lang w:val="en-US"/>
        </w:rPr>
        <w:t xml:space="preserve"> </w:t>
      </w:r>
      <w:r>
        <w:t>Диаграма на използване на казус</w:t>
      </w:r>
    </w:p>
    <w:p w14:paraId="2DB4E052" w14:textId="77777777" w:rsidR="006E369E" w:rsidRDefault="00614DFE" w:rsidP="006E369E">
      <w:pPr>
        <w:keepNext/>
      </w:pPr>
      <w:r>
        <w:rPr>
          <w:noProof/>
        </w:rPr>
        <w:drawing>
          <wp:inline distT="0" distB="0" distL="0" distR="0" wp14:anchorId="2B28BF77" wp14:editId="7AEB3CD2">
            <wp:extent cx="5029370" cy="54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а на използване на казу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6E4C" w14:textId="302A4130" w:rsidR="00614DFE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4</w:t>
      </w:r>
      <w:r>
        <w:fldChar w:fldCharType="end"/>
      </w:r>
    </w:p>
    <w:p w14:paraId="0364C66D" w14:textId="54106F9E" w:rsidR="006B0745" w:rsidRDefault="006E369E" w:rsidP="00614DFE">
      <w:pPr>
        <w:rPr>
          <w:lang w:val="en-US"/>
        </w:rPr>
      </w:pPr>
      <w:r>
        <w:t xml:space="preserve">Фигура </w:t>
      </w:r>
      <w:r w:rsidR="00857C3C">
        <w:t>4</w:t>
      </w:r>
      <w:r w:rsidR="00FA044B">
        <w:t xml:space="preserve"> демонстрира основните действия на различните групи от потребители. Те са четири</w:t>
      </w:r>
      <w:r w:rsidR="00FA044B">
        <w:rPr>
          <w:lang w:val="en-US"/>
        </w:rPr>
        <w:t>:</w:t>
      </w:r>
    </w:p>
    <w:p w14:paraId="10742FE0" w14:textId="565F7AD2" w:rsidR="00FA044B" w:rsidRDefault="00FA044B" w:rsidP="00FA044B">
      <w:pPr>
        <w:pStyle w:val="a8"/>
        <w:numPr>
          <w:ilvl w:val="0"/>
          <w:numId w:val="28"/>
        </w:numPr>
      </w:pPr>
      <w:r>
        <w:t>Нерегистриран потребител – това е най-простият тип потребител, който без регистрация може да види вече одобрените публикации, като ако желае да види останалите, та той става обикновен потребител.</w:t>
      </w:r>
    </w:p>
    <w:p w14:paraId="1C1F053A" w14:textId="6A158A47" w:rsidR="00FA044B" w:rsidRDefault="00FA044B" w:rsidP="00FA044B">
      <w:pPr>
        <w:pStyle w:val="a8"/>
        <w:numPr>
          <w:ilvl w:val="0"/>
          <w:numId w:val="28"/>
        </w:numPr>
      </w:pPr>
      <w:r>
        <w:t xml:space="preserve">Потребител – това са потребители, които желаят да видят по-голяма част от сайта и следователно могат да си направят </w:t>
      </w:r>
      <w:r>
        <w:lastRenderedPageBreak/>
        <w:t>регистрация или да се впишат ако вече имат. С това те вече имат достъп до абсолютно всички публикувани статии.</w:t>
      </w:r>
    </w:p>
    <w:p w14:paraId="6D1849C6" w14:textId="16C1B569" w:rsidR="00FA044B" w:rsidRPr="00FA044B" w:rsidRDefault="00FA044B" w:rsidP="00FA044B">
      <w:pPr>
        <w:pStyle w:val="a8"/>
        <w:numPr>
          <w:ilvl w:val="0"/>
          <w:numId w:val="28"/>
        </w:numPr>
      </w:pPr>
      <w:r>
        <w:t>Редактор – това са потребители, предварително одобрени от администратор, които имат права над създаването, редактирането и изтриването на публикации. Редактора разполага също със същите права като обикновен потребител.</w:t>
      </w:r>
    </w:p>
    <w:p w14:paraId="4DEBBC56" w14:textId="2E4DCB3B" w:rsidR="00FA044B" w:rsidRDefault="00FA044B" w:rsidP="00FA044B">
      <w:pPr>
        <w:pStyle w:val="a8"/>
        <w:numPr>
          <w:ilvl w:val="0"/>
          <w:numId w:val="28"/>
        </w:numPr>
      </w:pPr>
      <w:r>
        <w:t>Администратор</w:t>
      </w:r>
      <w:r w:rsidR="00920556">
        <w:t xml:space="preserve"> – това е потребител, който е с най-много правомощия над сайта. Той има права като редактор, като допълнение той е отговорен за групирането на </w:t>
      </w:r>
      <w:r w:rsidR="00CC738F">
        <w:t>потребителите.</w:t>
      </w:r>
    </w:p>
    <w:p w14:paraId="552E637E" w14:textId="2C10D097" w:rsidR="006A5FBE" w:rsidRDefault="00614DFE" w:rsidP="00614DFE">
      <w:pPr>
        <w:pStyle w:val="3"/>
      </w:pPr>
      <w:r>
        <w:rPr>
          <w:lang w:val="en-US"/>
        </w:rPr>
        <w:t xml:space="preserve">E/R </w:t>
      </w:r>
      <w:r>
        <w:t>диаграма</w:t>
      </w:r>
    </w:p>
    <w:p w14:paraId="4D346543" w14:textId="77777777" w:rsidR="006E369E" w:rsidRDefault="00614DFE" w:rsidP="006E369E">
      <w:pPr>
        <w:keepNext/>
      </w:pPr>
      <w:r>
        <w:rPr>
          <w:noProof/>
        </w:rPr>
        <w:drawing>
          <wp:inline distT="0" distB="0" distL="0" distR="0" wp14:anchorId="558A9AA0" wp14:editId="2B2E57E5">
            <wp:extent cx="5759450" cy="3574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диаграм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3F0B" w14:textId="22C75EED" w:rsidR="00614DFE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5</w:t>
      </w:r>
      <w:r>
        <w:fldChar w:fldCharType="end"/>
      </w:r>
    </w:p>
    <w:p w14:paraId="417EFE16" w14:textId="57A6A32D" w:rsidR="00EA6759" w:rsidRDefault="006E369E" w:rsidP="00614DFE">
      <w:r>
        <w:t xml:space="preserve">Фигура </w:t>
      </w:r>
      <w:r w:rsidR="00857C3C">
        <w:t>5</w:t>
      </w:r>
      <w:r w:rsidR="00EA6759">
        <w:t xml:space="preserve"> демонстрира структурата на базата данни използвана за сайта.</w:t>
      </w:r>
      <w:r w:rsidR="00EA6759">
        <w:rPr>
          <w:lang w:val="en-US"/>
        </w:rPr>
        <w:t xml:space="preserve"> </w:t>
      </w:r>
      <w:r w:rsidR="00EA6759">
        <w:t xml:space="preserve">Имаме 4 основни таблици и една междинна за връзката между редактор и статията, върху която е работил. </w:t>
      </w:r>
    </w:p>
    <w:p w14:paraId="7B0CC54B" w14:textId="50BCECC7" w:rsidR="003C37D2" w:rsidRDefault="00EA6759" w:rsidP="00614DFE">
      <w:r>
        <w:t>Таблицата свързана със статиите съдържа информация относно датите на промяна и създаване на самата публикация, както и поле за снимка на статията. Таблицата за потребителите съдържа основна информация за всеки от профилите на потребителите като име, години, имейли, пароли и роли. Таблицата за роли съдържа информация за 4-те роли, в които са групирани потребителите. Към тази таблица има помощна таблица, която определя различните права на самите роли.</w:t>
      </w:r>
    </w:p>
    <w:p w14:paraId="7AD45F96" w14:textId="73E429A7" w:rsidR="00A526F9" w:rsidRDefault="00A526F9" w:rsidP="00257495">
      <w:pPr>
        <w:pStyle w:val="3"/>
      </w:pPr>
      <w:r>
        <w:lastRenderedPageBreak/>
        <w:t>Диаграма на активност</w:t>
      </w:r>
    </w:p>
    <w:p w14:paraId="517A2FF5" w14:textId="77777777" w:rsidR="006E369E" w:rsidRDefault="00EF4985" w:rsidP="006E369E">
      <w:pPr>
        <w:keepNext/>
      </w:pPr>
      <w:r>
        <w:rPr>
          <w:noProof/>
        </w:rPr>
        <w:drawing>
          <wp:inline distT="0" distB="0" distL="0" distR="0" wp14:anchorId="090A945F" wp14:editId="686B7EF7">
            <wp:extent cx="5759450" cy="3046095"/>
            <wp:effectExtent l="0" t="0" r="0" b="1905"/>
            <wp:docPr id="1404857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5732" name="Картина 1404857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C8C" w14:textId="6C67D4D5" w:rsidR="00257495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6</w:t>
      </w:r>
      <w:r>
        <w:fldChar w:fldCharType="end"/>
      </w:r>
    </w:p>
    <w:p w14:paraId="0114D7E8" w14:textId="4FA16E17" w:rsidR="00F049F9" w:rsidRPr="00257495" w:rsidRDefault="006E369E" w:rsidP="00257495">
      <w:r>
        <w:t xml:space="preserve">Фигура </w:t>
      </w:r>
      <w:r w:rsidR="00857C3C">
        <w:t>6</w:t>
      </w:r>
      <w:r w:rsidR="00F049F9">
        <w:t xml:space="preserve"> демонстрира основните възможни действия на всяка една от четирите групи. Администратора след вписване има възможността да наблюдава </w:t>
      </w:r>
      <w:r w:rsidR="00060FB9">
        <w:t xml:space="preserve">в табличен вид всички регистрирани потребители и може да ги </w:t>
      </w:r>
      <w:r w:rsidR="0015448E">
        <w:t xml:space="preserve">разпределя в другите роли, да промени обикновения потребител в редактор. Той също има права над публикациите. Редактора след вписване има права над публикациите. Той може да създава, редактира и изтрива. Регистрирания потребител може да се впише в своя профил или да си направи такъв с регистрация. </w:t>
      </w:r>
      <w:r w:rsidR="00CA3370">
        <w:t xml:space="preserve">След което може да разгледа всички създадени публикации. Нерегистрираните потребител </w:t>
      </w:r>
      <w:r w:rsidR="00CE63BA">
        <w:t>може да разгледа одобрените публикации.</w:t>
      </w:r>
    </w:p>
    <w:p w14:paraId="3936F267" w14:textId="6AEBDFB1" w:rsidR="00911681" w:rsidRPr="00E759DF" w:rsidRDefault="00E220D4" w:rsidP="00E759DF">
      <w:pPr>
        <w:pStyle w:val="2"/>
      </w:pPr>
      <w:bookmarkStart w:id="16" w:name="_Модел_на_съдържанието"/>
      <w:bookmarkStart w:id="17" w:name="_Toc119855813"/>
      <w:bookmarkStart w:id="18" w:name="_Toc129695709"/>
      <w:bookmarkEnd w:id="16"/>
      <w:r w:rsidRPr="00E759DF"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7"/>
      <w:bookmarkEnd w:id="18"/>
    </w:p>
    <w:p w14:paraId="1FCD7C62" w14:textId="104DB3DD" w:rsidR="00E4384C" w:rsidRPr="00A630E9" w:rsidRDefault="00A83A4A" w:rsidP="00E759DF">
      <w:r>
        <w:t xml:space="preserve">Данните в сайта биват съхранявани в </w:t>
      </w:r>
      <w:r w:rsidR="00CA6008">
        <w:t xml:space="preserve">база данни реализирана с технологията </w:t>
      </w:r>
      <w:r w:rsidR="00CA6008">
        <w:rPr>
          <w:lang w:val="en-US"/>
        </w:rPr>
        <w:t>MSSQL.</w:t>
      </w:r>
      <w:r w:rsidR="00A630E9">
        <w:t xml:space="preserve"> Фигура </w:t>
      </w:r>
      <w:r w:rsidR="00857C3C">
        <w:t>7</w:t>
      </w:r>
      <w:r w:rsidR="00A630E9">
        <w:t xml:space="preserve"> демонстрира това.</w:t>
      </w:r>
      <w:r w:rsidR="00F02167">
        <w:t xml:space="preserve"> Базата данни е нормализирана в трета норма форма.</w:t>
      </w:r>
    </w:p>
    <w:p w14:paraId="66470F0A" w14:textId="77777777" w:rsidR="00A630E9" w:rsidRDefault="00A630E9" w:rsidP="00A630E9">
      <w:pPr>
        <w:keepNext/>
      </w:pPr>
      <w:r>
        <w:rPr>
          <w:noProof/>
        </w:rPr>
        <w:lastRenderedPageBreak/>
        <w:drawing>
          <wp:inline distT="0" distB="0" distL="0" distR="0" wp14:anchorId="5CC668D7" wp14:editId="7B66D5DA">
            <wp:extent cx="5082980" cy="5944115"/>
            <wp:effectExtent l="0" t="0" r="3810" b="0"/>
            <wp:docPr id="86914159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41592" name="Картина 8691415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3565" w14:textId="3104298F" w:rsidR="00A630E9" w:rsidRPr="00A630E9" w:rsidRDefault="00A630E9" w:rsidP="00A630E9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7</w:t>
      </w:r>
      <w:r>
        <w:fldChar w:fldCharType="end"/>
      </w:r>
    </w:p>
    <w:p w14:paraId="3A45CE02" w14:textId="77777777" w:rsidR="00737726" w:rsidRPr="00E759DF" w:rsidRDefault="00911681" w:rsidP="00E759DF">
      <w:pPr>
        <w:pStyle w:val="1"/>
      </w:pPr>
      <w:bookmarkStart w:id="19" w:name="_Дизайн"/>
      <w:bookmarkStart w:id="20" w:name="_Toc119855814"/>
      <w:bookmarkStart w:id="21" w:name="_Toc129695710"/>
      <w:bookmarkEnd w:id="19"/>
      <w:r w:rsidRPr="00E759DF">
        <w:t>Дизайн</w:t>
      </w:r>
      <w:bookmarkEnd w:id="20"/>
      <w:bookmarkEnd w:id="21"/>
    </w:p>
    <w:p w14:paraId="22FD03FC" w14:textId="50B2CDA8" w:rsidR="00911681" w:rsidRPr="00572612" w:rsidRDefault="007B4505" w:rsidP="00572612">
      <w:r>
        <w:t xml:space="preserve">Проектът е разработен на платформата </w:t>
      </w:r>
      <w:r>
        <w:rPr>
          <w:lang w:val="en-US"/>
        </w:rPr>
        <w:t xml:space="preserve">“ASP.NET Core” </w:t>
      </w:r>
      <w:r>
        <w:t xml:space="preserve">с езика </w:t>
      </w:r>
      <w:r>
        <w:rPr>
          <w:lang w:val="en-US"/>
        </w:rPr>
        <w:t xml:space="preserve">“C#”. </w:t>
      </w:r>
      <w:r w:rsidR="0029251A">
        <w:t xml:space="preserve">Проекта е базиран на структурата </w:t>
      </w:r>
      <w:r w:rsidR="0029251A">
        <w:rPr>
          <w:lang w:val="en-US"/>
        </w:rPr>
        <w:t>MVC(</w:t>
      </w:r>
      <w:proofErr w:type="spellStart"/>
      <w:r w:rsidR="0029251A" w:rsidRPr="0029251A">
        <w:rPr>
          <w:lang w:val="en-US"/>
        </w:rPr>
        <w:t>Модел-изглед-контролер</w:t>
      </w:r>
      <w:proofErr w:type="spellEnd"/>
      <w:r w:rsidR="0029251A">
        <w:rPr>
          <w:lang w:val="en-US"/>
        </w:rPr>
        <w:t>).</w:t>
      </w:r>
      <w:r>
        <w:rPr>
          <w:lang w:val="en-US"/>
        </w:rPr>
        <w:t xml:space="preserve"> </w:t>
      </w:r>
      <w:r w:rsidR="00AE53FC" w:rsidRPr="00AE53FC">
        <w:t xml:space="preserve">Структурата MVC е популярен шаблон за проектиране, използван в разработката на софтуер, включително в </w:t>
      </w:r>
      <w:r w:rsidR="00572612">
        <w:rPr>
          <w:lang w:val="en-US"/>
        </w:rPr>
        <w:t>“</w:t>
      </w:r>
      <w:r w:rsidR="00AE53FC" w:rsidRPr="00AE53FC">
        <w:t>ASP.NET</w:t>
      </w:r>
      <w:r w:rsidR="00572612">
        <w:rPr>
          <w:lang w:val="en-US"/>
        </w:rPr>
        <w:t xml:space="preserve"> Core”</w:t>
      </w:r>
      <w:r w:rsidR="00AE53FC" w:rsidRPr="00AE53FC">
        <w:t>. Използва се за разделяне на проблемите на дадено приложение на три основни компонента: модел, изглед и контролер.</w:t>
      </w:r>
    </w:p>
    <w:p w14:paraId="68132A10" w14:textId="282D6322" w:rsidR="00073F84" w:rsidRDefault="002F3C3A" w:rsidP="00E759DF">
      <w:pPr>
        <w:pStyle w:val="2"/>
      </w:pPr>
      <w:bookmarkStart w:id="22" w:name="_Toc119855815"/>
      <w:bookmarkStart w:id="23" w:name="_Toc129695711"/>
      <w:r w:rsidRPr="00E759DF">
        <w:lastRenderedPageBreak/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22"/>
      <w:bookmarkEnd w:id="23"/>
    </w:p>
    <w:p w14:paraId="7040CCA4" w14:textId="29B7D7E0" w:rsidR="00524603" w:rsidRDefault="00524603" w:rsidP="00524603">
      <w:pPr>
        <w:pStyle w:val="3"/>
      </w:pPr>
      <w:r>
        <w:t>Архитектура на проекта</w:t>
      </w:r>
    </w:p>
    <w:p w14:paraId="11CD686F" w14:textId="77777777" w:rsidR="00915070" w:rsidRDefault="00915070" w:rsidP="00915070">
      <w:pPr>
        <w:keepNext/>
      </w:pPr>
      <w:r>
        <w:rPr>
          <w:noProof/>
        </w:rPr>
        <w:drawing>
          <wp:inline distT="0" distB="0" distL="0" distR="0" wp14:anchorId="2A5CDDFE" wp14:editId="27C70FA4">
            <wp:extent cx="2832100" cy="2486721"/>
            <wp:effectExtent l="0" t="0" r="6350" b="8890"/>
            <wp:docPr id="24299073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90733" name="Картина 2429907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375" cy="25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7E93" w14:textId="7990D7D8" w:rsidR="00915070" w:rsidRDefault="00915070" w:rsidP="00915070">
      <w:pPr>
        <w:pStyle w:val="af1"/>
        <w:jc w:val="left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44B56464" w14:textId="36F735B2" w:rsidR="00915070" w:rsidRPr="00AE53FC" w:rsidRDefault="00915070" w:rsidP="00915070">
      <w:pPr>
        <w:rPr>
          <w:lang w:val="en-US"/>
        </w:rPr>
      </w:pPr>
      <w:r>
        <w:t>Фигура 8 изобразява архитектурата на проекта.</w:t>
      </w:r>
      <w:r w:rsidR="00DF7B95">
        <w:t xml:space="preserve"> Всеки един от различните слоеве е разделен в различна папка.</w:t>
      </w:r>
    </w:p>
    <w:p w14:paraId="17A94F54" w14:textId="1EE89A0F" w:rsidR="002F3C3A" w:rsidRDefault="002F3C3A" w:rsidP="00E759DF">
      <w:pPr>
        <w:pStyle w:val="2"/>
      </w:pPr>
      <w:bookmarkStart w:id="24" w:name="_Toc119855816"/>
      <w:bookmarkStart w:id="25" w:name="_Toc129695712"/>
      <w:r w:rsidRPr="00E759DF">
        <w:t>Описание на слоевете, предназначението им, библиотеки и методи включени в съответния слой.</w:t>
      </w:r>
      <w:bookmarkEnd w:id="24"/>
      <w:bookmarkEnd w:id="25"/>
    </w:p>
    <w:p w14:paraId="001289CF" w14:textId="7688954C" w:rsidR="00C4116B" w:rsidRDefault="00C4116B" w:rsidP="00C4116B">
      <w:pPr>
        <w:pStyle w:val="3"/>
      </w:pPr>
      <w:r>
        <w:t>Модели</w:t>
      </w:r>
    </w:p>
    <w:p w14:paraId="70D47AB2" w14:textId="36C3FA55" w:rsidR="00572612" w:rsidRPr="00572612" w:rsidRDefault="00572612" w:rsidP="00572612">
      <w:r w:rsidRPr="00572612">
        <w:t xml:space="preserve">Компонентът </w:t>
      </w:r>
      <w:r w:rsidR="00966E84">
        <w:rPr>
          <w:lang w:val="en-US"/>
        </w:rPr>
        <w:t>“</w:t>
      </w:r>
      <w:r>
        <w:t>Модел</w:t>
      </w:r>
      <w:r w:rsidR="00966E84">
        <w:rPr>
          <w:lang w:val="en-US"/>
        </w:rPr>
        <w:t>”</w:t>
      </w:r>
      <w:r w:rsidRPr="00572612">
        <w:t xml:space="preserve"> представлява данните и бизнес логиката на приложението. Обикновено включва класове и структури от данни, които взаимодействат с източниците на данни на приложението, като бази данни. В </w:t>
      </w:r>
      <w:r>
        <w:t>проектът този</w:t>
      </w:r>
      <w:r w:rsidRPr="00572612">
        <w:t xml:space="preserve"> компонент на модела </w:t>
      </w:r>
      <w:r>
        <w:t>е</w:t>
      </w:r>
      <w:r w:rsidRPr="00572612">
        <w:t xml:space="preserve"> реализира</w:t>
      </w:r>
      <w:r>
        <w:t>н</w:t>
      </w:r>
      <w:r w:rsidRPr="00572612">
        <w:t xml:space="preserve"> с помощта на класове и технологии за достъп до данни</w:t>
      </w:r>
      <w:r>
        <w:t xml:space="preserve"> с помощта на</w:t>
      </w:r>
      <w:r w:rsidRPr="00572612">
        <w:t xml:space="preserve"> </w:t>
      </w:r>
      <w:r>
        <w:rPr>
          <w:lang w:val="en-US"/>
        </w:rPr>
        <w:t>“</w:t>
      </w:r>
      <w:proofErr w:type="spellStart"/>
      <w:r w:rsidRPr="00572612">
        <w:t>Entity</w:t>
      </w:r>
      <w:proofErr w:type="spellEnd"/>
      <w:r w:rsidRPr="00572612">
        <w:t xml:space="preserve"> Framework</w:t>
      </w:r>
      <w:r>
        <w:rPr>
          <w:lang w:val="en-US"/>
        </w:rPr>
        <w:t>”</w:t>
      </w:r>
      <w:r w:rsidRPr="00572612">
        <w:t>.</w:t>
      </w:r>
    </w:p>
    <w:p w14:paraId="38D91E1B" w14:textId="7AADDE36" w:rsidR="00C4116B" w:rsidRDefault="00C4116B" w:rsidP="00C4116B">
      <w:pPr>
        <w:pStyle w:val="3"/>
      </w:pPr>
      <w:r>
        <w:t>Изгледи</w:t>
      </w:r>
    </w:p>
    <w:p w14:paraId="7B32C90E" w14:textId="7DAE6D32" w:rsidR="00966E84" w:rsidRPr="00966E84" w:rsidRDefault="00966E84" w:rsidP="00966E84">
      <w:r w:rsidRPr="00966E84">
        <w:t xml:space="preserve">Компонентът </w:t>
      </w:r>
      <w:r>
        <w:rPr>
          <w:lang w:val="en-US"/>
        </w:rPr>
        <w:t>“</w:t>
      </w:r>
      <w:r>
        <w:t>Изглед</w:t>
      </w:r>
      <w:r>
        <w:rPr>
          <w:lang w:val="en-US"/>
        </w:rPr>
        <w:t>”</w:t>
      </w:r>
      <w:r w:rsidRPr="00966E84">
        <w:t xml:space="preserve"> представлява потребителския интерфейс на приложението. Той определя как данните на приложението се представят на потребителя и как потребителят взаимодейства с </w:t>
      </w:r>
      <w:r>
        <w:t>тях</w:t>
      </w:r>
      <w:r w:rsidRPr="00966E84">
        <w:t xml:space="preserve">. В </w:t>
      </w:r>
      <w:r>
        <w:t>проектът този</w:t>
      </w:r>
      <w:r w:rsidRPr="00966E84">
        <w:t xml:space="preserve"> компонент </w:t>
      </w:r>
      <w:r>
        <w:t xml:space="preserve">е </w:t>
      </w:r>
      <w:r w:rsidRPr="00966E84">
        <w:t>реализира</w:t>
      </w:r>
      <w:r>
        <w:t>н</w:t>
      </w:r>
      <w:r w:rsidRPr="00966E84">
        <w:t xml:space="preserve"> чрез синтаксис</w:t>
      </w:r>
      <w:r>
        <w:t>а</w:t>
      </w:r>
      <w:r w:rsidRPr="00966E84">
        <w:t xml:space="preserve"> на </w:t>
      </w:r>
      <w:r>
        <w:rPr>
          <w:lang w:val="en-US"/>
        </w:rPr>
        <w:t>“</w:t>
      </w:r>
      <w:proofErr w:type="spellStart"/>
      <w:r w:rsidRPr="00966E84">
        <w:t>Razor</w:t>
      </w:r>
      <w:proofErr w:type="spellEnd"/>
      <w:r>
        <w:rPr>
          <w:lang w:val="en-US"/>
        </w:rPr>
        <w:t>”</w:t>
      </w:r>
      <w:r w:rsidRPr="00966E84">
        <w:t xml:space="preserve"> за генериране на </w:t>
      </w:r>
      <w:r w:rsidR="007D1694">
        <w:rPr>
          <w:lang w:val="en-US"/>
        </w:rPr>
        <w:t>“</w:t>
      </w:r>
      <w:r w:rsidRPr="00966E84">
        <w:t>HTML</w:t>
      </w:r>
      <w:r w:rsidR="007D1694">
        <w:rPr>
          <w:lang w:val="en-US"/>
        </w:rPr>
        <w:t>”</w:t>
      </w:r>
      <w:r w:rsidRPr="00966E84">
        <w:t xml:space="preserve">, </w:t>
      </w:r>
      <w:r w:rsidR="007D1694">
        <w:rPr>
          <w:lang w:val="en-US"/>
        </w:rPr>
        <w:t>“</w:t>
      </w:r>
      <w:r w:rsidRPr="00966E84">
        <w:t>CSS</w:t>
      </w:r>
      <w:r w:rsidR="007D1694">
        <w:rPr>
          <w:lang w:val="en-US"/>
        </w:rPr>
        <w:t>”</w:t>
      </w:r>
      <w:r w:rsidRPr="00966E84">
        <w:t xml:space="preserve"> и </w:t>
      </w:r>
      <w:r w:rsidR="007D1694">
        <w:rPr>
          <w:lang w:val="en-US"/>
        </w:rPr>
        <w:t>“</w:t>
      </w:r>
      <w:proofErr w:type="spellStart"/>
      <w:r w:rsidRPr="00966E84">
        <w:t>JavaScript</w:t>
      </w:r>
      <w:proofErr w:type="spellEnd"/>
      <w:r w:rsidR="007D1694">
        <w:rPr>
          <w:lang w:val="en-US"/>
        </w:rPr>
        <w:t>”</w:t>
      </w:r>
      <w:r w:rsidRPr="00966E84">
        <w:t xml:space="preserve"> код.</w:t>
      </w:r>
    </w:p>
    <w:p w14:paraId="5959398D" w14:textId="74E4BEDB" w:rsidR="00C4116B" w:rsidRDefault="00C4116B" w:rsidP="00C4116B">
      <w:pPr>
        <w:pStyle w:val="3"/>
      </w:pPr>
      <w:r>
        <w:t>Контролери</w:t>
      </w:r>
    </w:p>
    <w:p w14:paraId="067AD046" w14:textId="760202E2" w:rsidR="00B60131" w:rsidRPr="00B60131" w:rsidRDefault="00B60131" w:rsidP="00B60131">
      <w:r w:rsidRPr="00B60131">
        <w:t xml:space="preserve">Компонентът </w:t>
      </w:r>
      <w:r>
        <w:rPr>
          <w:lang w:val="en-US"/>
        </w:rPr>
        <w:t>“</w:t>
      </w:r>
      <w:r>
        <w:t>Контролер</w:t>
      </w:r>
      <w:r>
        <w:rPr>
          <w:lang w:val="en-US"/>
        </w:rPr>
        <w:t>”</w:t>
      </w:r>
      <w:r w:rsidRPr="00B60131">
        <w:t xml:space="preserve"> действа като посредник между компонентите </w:t>
      </w:r>
      <w:r>
        <w:rPr>
          <w:lang w:val="en-US"/>
        </w:rPr>
        <w:t>“</w:t>
      </w:r>
      <w:r>
        <w:t>Модел</w:t>
      </w:r>
      <w:r>
        <w:rPr>
          <w:lang w:val="en-US"/>
        </w:rPr>
        <w:t>”</w:t>
      </w:r>
      <w:r w:rsidRPr="00B60131">
        <w:t xml:space="preserve"> и </w:t>
      </w:r>
      <w:r>
        <w:rPr>
          <w:lang w:val="en-US"/>
        </w:rPr>
        <w:t>“</w:t>
      </w:r>
      <w:r>
        <w:t>Изглед</w:t>
      </w:r>
      <w:r>
        <w:rPr>
          <w:lang w:val="en-US"/>
        </w:rPr>
        <w:t>”</w:t>
      </w:r>
      <w:r w:rsidRPr="00B60131">
        <w:t xml:space="preserve">. Той обработва потребителски заявки, извлича данни от модела и предава тези данни на изгледа за </w:t>
      </w:r>
      <w:r w:rsidRPr="00B60131">
        <w:lastRenderedPageBreak/>
        <w:t xml:space="preserve">изобразяване. В </w:t>
      </w:r>
      <w:r>
        <w:t xml:space="preserve">проектът </w:t>
      </w:r>
      <w:r w:rsidRPr="00B60131">
        <w:t xml:space="preserve">компонентът </w:t>
      </w:r>
      <w:r w:rsidR="00F07D9C">
        <w:rPr>
          <w:lang w:val="en-US"/>
        </w:rPr>
        <w:t>“</w:t>
      </w:r>
      <w:r w:rsidR="00F07D9C">
        <w:t>Контролер</w:t>
      </w:r>
      <w:r w:rsidR="00F07D9C">
        <w:rPr>
          <w:lang w:val="en-US"/>
        </w:rPr>
        <w:t>”</w:t>
      </w:r>
      <w:r w:rsidR="00F07D9C">
        <w:t xml:space="preserve"> </w:t>
      </w:r>
      <w:r w:rsidRPr="00B60131">
        <w:t>е реализира</w:t>
      </w:r>
      <w:r w:rsidR="00F07D9C">
        <w:t>н</w:t>
      </w:r>
      <w:r w:rsidRPr="00B60131">
        <w:t xml:space="preserve"> с помощта на класове, които обработват входящи </w:t>
      </w:r>
      <w:r w:rsidR="00F07D9C">
        <w:rPr>
          <w:lang w:val="en-US"/>
        </w:rPr>
        <w:t>“</w:t>
      </w:r>
      <w:r w:rsidRPr="00B60131">
        <w:t>HTTP</w:t>
      </w:r>
      <w:r w:rsidR="00F07D9C">
        <w:rPr>
          <w:lang w:val="en-US"/>
        </w:rPr>
        <w:t>”</w:t>
      </w:r>
      <w:r w:rsidRPr="00B60131">
        <w:t xml:space="preserve"> заявки и ги свързват с подходящи действия.</w:t>
      </w:r>
    </w:p>
    <w:p w14:paraId="508D6161" w14:textId="56495E9A" w:rsidR="002F3C3A" w:rsidRPr="00E759DF" w:rsidRDefault="002F3C3A" w:rsidP="00E759DF">
      <w:pPr>
        <w:pStyle w:val="2"/>
      </w:pPr>
      <w:bookmarkStart w:id="26" w:name="_Toc119855817"/>
      <w:bookmarkStart w:id="27" w:name="_Toc129695713"/>
      <w:r w:rsidRPr="00E759DF">
        <w:t>Организация и код на заявките към база от данни</w:t>
      </w:r>
      <w:bookmarkEnd w:id="26"/>
      <w:bookmarkEnd w:id="27"/>
    </w:p>
    <w:p w14:paraId="57BF1488" w14:textId="3241F902" w:rsidR="002F3C3A" w:rsidRDefault="00524C40" w:rsidP="00E759DF">
      <w:r>
        <w:t xml:space="preserve">Проектът е реализиран с методиката </w:t>
      </w:r>
      <w:r>
        <w:rPr>
          <w:lang w:val="en-US"/>
        </w:rPr>
        <w:t xml:space="preserve">“Database First Approach”. </w:t>
      </w:r>
      <w:r>
        <w:t xml:space="preserve">По тази методика, базата данни е създадена първа и след това таблиците биват реализирани в компонента </w:t>
      </w:r>
      <w:r>
        <w:rPr>
          <w:lang w:val="en-US"/>
        </w:rPr>
        <w:t>“</w:t>
      </w:r>
      <w:r>
        <w:t>Модел</w:t>
      </w:r>
      <w:r>
        <w:rPr>
          <w:lang w:val="en-US"/>
        </w:rPr>
        <w:t>”</w:t>
      </w:r>
      <w:r w:rsidR="00AA3867">
        <w:t xml:space="preserve">. </w:t>
      </w:r>
    </w:p>
    <w:p w14:paraId="27FA97E5" w14:textId="3C849C4C" w:rsidR="00AA3867" w:rsidRPr="00AA3867" w:rsidRDefault="00AA3867" w:rsidP="00E759DF">
      <w:r>
        <w:t xml:space="preserve">За реализацията на връзката между базата и проекта са използвани методи от </w:t>
      </w:r>
      <w:r>
        <w:rPr>
          <w:lang w:val="en-US"/>
        </w:rPr>
        <w:t>“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Packets” </w:t>
      </w:r>
      <w:r>
        <w:t xml:space="preserve">на </w:t>
      </w:r>
      <w:r>
        <w:rPr>
          <w:lang w:val="en-US"/>
        </w:rPr>
        <w:t xml:space="preserve">“Visual Studio” </w:t>
      </w:r>
      <w:r>
        <w:t xml:space="preserve">и по-точно </w:t>
      </w:r>
      <w:r>
        <w:rPr>
          <w:lang w:val="en-US"/>
        </w:rPr>
        <w:t>“</w:t>
      </w:r>
      <w:proofErr w:type="spellStart"/>
      <w:r w:rsidRPr="00AA3867">
        <w:rPr>
          <w:lang w:val="en-US"/>
        </w:rPr>
        <w:t>Microsoft.EntityFrameworkCore.SqlServer</w:t>
      </w:r>
      <w:proofErr w:type="spellEnd"/>
      <w:r>
        <w:rPr>
          <w:lang w:val="en-US"/>
        </w:rPr>
        <w:t xml:space="preserve">”, </w:t>
      </w:r>
      <w:r>
        <w:t>който позволява това. Самата заявка бива съхранявана в стрингов низ, който след това бива използван в метода за връзка.</w:t>
      </w:r>
    </w:p>
    <w:p w14:paraId="68FFCEF1" w14:textId="30AC029C" w:rsidR="00F23F40" w:rsidRPr="00E759DF" w:rsidRDefault="00F23F40" w:rsidP="00E759DF">
      <w:pPr>
        <w:pStyle w:val="2"/>
      </w:pPr>
      <w:bookmarkStart w:id="28" w:name="_Toc119855818"/>
      <w:bookmarkStart w:id="29" w:name="_Toc129695714"/>
      <w:r w:rsidRPr="00E759DF">
        <w:t>Наличие на потребителски интерфейс (конзолен, графичен, уеб)</w:t>
      </w:r>
      <w:bookmarkEnd w:id="28"/>
      <w:bookmarkEnd w:id="29"/>
    </w:p>
    <w:p w14:paraId="5F8EAB8B" w14:textId="49658965" w:rsidR="00872B15" w:rsidRPr="001B2944" w:rsidRDefault="00A92075" w:rsidP="00E759DF">
      <w:r>
        <w:t xml:space="preserve">Потребителският интерфейс представлява уеб страници. Те са създадени като компоненти в </w:t>
      </w:r>
      <w:r>
        <w:rPr>
          <w:lang w:val="en-US"/>
        </w:rPr>
        <w:t>“</w:t>
      </w:r>
      <w:r>
        <w:t>Изгледи</w:t>
      </w:r>
      <w:r>
        <w:rPr>
          <w:lang w:val="en-US"/>
        </w:rPr>
        <w:t>”</w:t>
      </w:r>
      <w:r>
        <w:t xml:space="preserve">. Те биват създадени с помощта на </w:t>
      </w:r>
      <w:r>
        <w:rPr>
          <w:lang w:val="en-US"/>
        </w:rPr>
        <w:t xml:space="preserve">“Razor” </w:t>
      </w:r>
      <w:r>
        <w:t xml:space="preserve">методиката, която е специализирана за технологията </w:t>
      </w:r>
      <w:r>
        <w:rPr>
          <w:lang w:val="en-US"/>
        </w:rPr>
        <w:t>“ASP.NET Core”</w:t>
      </w:r>
      <w:r w:rsidR="001B2944">
        <w:rPr>
          <w:lang w:val="en-US"/>
        </w:rPr>
        <w:t xml:space="preserve">. </w:t>
      </w:r>
      <w:r w:rsidR="001B2944">
        <w:t>В точка 3.2 е представен примерен потребителски интерфейс с който може да бъде придобита представа за структурата на самата страница.</w:t>
      </w:r>
    </w:p>
    <w:p w14:paraId="7F57DAE5" w14:textId="5E939905" w:rsidR="009500FA" w:rsidRPr="00E759DF" w:rsidRDefault="00073F84" w:rsidP="00E759DF">
      <w:pPr>
        <w:pStyle w:val="1"/>
      </w:pPr>
      <w:bookmarkStart w:id="30" w:name="_Тестване"/>
      <w:bookmarkStart w:id="31" w:name="_Toc119855819"/>
      <w:bookmarkStart w:id="32" w:name="_Toc129695715"/>
      <w:bookmarkEnd w:id="30"/>
      <w:r w:rsidRPr="00E759DF">
        <w:t>Ефективност и бързодействие на решението</w:t>
      </w:r>
      <w:bookmarkEnd w:id="31"/>
      <w:bookmarkEnd w:id="32"/>
    </w:p>
    <w:p w14:paraId="5F624129" w14:textId="47DCAB6C" w:rsidR="00073F84" w:rsidRPr="00E759DF" w:rsidRDefault="00FA0454" w:rsidP="00E759DF">
      <w:r>
        <w:t xml:space="preserve">Настоящ проект не е първия по рода си. Налице са много новинарски сайтове, но настоящият проект се отличава с черти, които могат да бъдат счетени за коренно променящи. Една от тях е различното ниво на видимост на самите публикации. С разделянето им на одобрени и неодобрени, може да бъде предизвикан по-голям интерес у потребителите, които желаят да са </w:t>
      </w:r>
      <w:r w:rsidR="003D3F97">
        <w:t>по-</w:t>
      </w:r>
      <w:r>
        <w:t>запознати с всички подробности, колкото и малки, в днешната журналистика.</w:t>
      </w:r>
    </w:p>
    <w:p w14:paraId="08594F31" w14:textId="164703B7" w:rsidR="00073F84" w:rsidRDefault="00073F84" w:rsidP="00E759DF">
      <w:pPr>
        <w:pStyle w:val="1"/>
      </w:pPr>
      <w:bookmarkStart w:id="33" w:name="_Toc119855820"/>
      <w:bookmarkStart w:id="34" w:name="_Toc129695716"/>
      <w:r w:rsidRPr="00E759DF">
        <w:t>Тестване</w:t>
      </w:r>
      <w:bookmarkEnd w:id="33"/>
      <w:bookmarkEnd w:id="34"/>
    </w:p>
    <w:p w14:paraId="3D662DE4" w14:textId="1C5BB72F" w:rsidR="009B18D7" w:rsidRPr="009B18D7" w:rsidRDefault="009B18D7" w:rsidP="009B18D7">
      <w:r>
        <w:t xml:space="preserve">За тестването на ефективността на сайта беше използвана методът </w:t>
      </w:r>
      <w:r>
        <w:rPr>
          <w:lang w:val="en-US"/>
        </w:rPr>
        <w:t>“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”. </w:t>
      </w:r>
      <w:r>
        <w:t>В тази точка следват описание на тази методика и няколко примерни тестови случая.</w:t>
      </w:r>
    </w:p>
    <w:p w14:paraId="6CAAB1D3" w14:textId="3970058D" w:rsidR="009B18D7" w:rsidRDefault="009B18D7" w:rsidP="009B18D7">
      <w:pPr>
        <w:pStyle w:val="2"/>
      </w:pPr>
      <w:r>
        <w:lastRenderedPageBreak/>
        <w:t xml:space="preserve">Какво представлява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</w:t>
      </w:r>
      <w:r>
        <w:t>тестване</w:t>
      </w:r>
    </w:p>
    <w:p w14:paraId="533AF20F" w14:textId="6FC3ED1F" w:rsidR="004C270F" w:rsidRDefault="004E73CC" w:rsidP="004E73CC">
      <w:r>
        <w:rPr>
          <w:lang w:val="en-US"/>
        </w:rPr>
        <w:t>“</w:t>
      </w:r>
      <w:proofErr w:type="spellStart"/>
      <w:r w:rsidRPr="004E73CC">
        <w:t>NUnit</w:t>
      </w:r>
      <w:proofErr w:type="spellEnd"/>
      <w:r>
        <w:rPr>
          <w:lang w:val="en-US"/>
        </w:rPr>
        <w:t>”</w:t>
      </w:r>
      <w:r w:rsidRPr="004E73CC">
        <w:t xml:space="preserve"> е един от най-популярните инструменти за тестване на софтуер в </w:t>
      </w:r>
      <w:r w:rsidR="00E82B9E">
        <w:rPr>
          <w:lang w:val="en-US"/>
        </w:rPr>
        <w:t>“</w:t>
      </w:r>
      <w:r w:rsidRPr="004E73CC">
        <w:t>.NET</w:t>
      </w:r>
      <w:r w:rsidR="00E82B9E">
        <w:rPr>
          <w:lang w:val="en-US"/>
        </w:rPr>
        <w:t>”</w:t>
      </w:r>
      <w:r w:rsidRPr="004E73CC">
        <w:t xml:space="preserve"> екосистемата. Той предоставя библиотека за управление на тестовете, както и инструмент за изпълнение на тези тестове</w:t>
      </w:r>
      <w:r w:rsidR="0004053C" w:rsidRPr="0004053C">
        <w:t xml:space="preserve">. Тестовете са написани в специален синтаксис, който позволява на </w:t>
      </w:r>
      <w:r w:rsidR="0004053C">
        <w:rPr>
          <w:lang w:val="en-US"/>
        </w:rPr>
        <w:t>“</w:t>
      </w:r>
      <w:proofErr w:type="spellStart"/>
      <w:r w:rsidR="0004053C" w:rsidRPr="0004053C">
        <w:t>NUnit</w:t>
      </w:r>
      <w:proofErr w:type="spellEnd"/>
      <w:r w:rsidR="0004053C">
        <w:rPr>
          <w:lang w:val="en-US"/>
        </w:rPr>
        <w:t>”</w:t>
      </w:r>
      <w:r w:rsidR="0004053C" w:rsidRPr="0004053C">
        <w:t xml:space="preserve"> да идентифицира тестовете и да ги изпълнява автоматично.</w:t>
      </w:r>
    </w:p>
    <w:p w14:paraId="1991B955" w14:textId="68CB6347" w:rsidR="004E73CC" w:rsidRPr="004C270F" w:rsidRDefault="004C270F" w:rsidP="004E73CC">
      <w:r w:rsidRPr="004C270F">
        <w:t xml:space="preserve"> Тестовете в </w:t>
      </w:r>
      <w:r>
        <w:rPr>
          <w:lang w:val="en-US"/>
        </w:rPr>
        <w:t>“</w:t>
      </w:r>
      <w:proofErr w:type="spellStart"/>
      <w:r w:rsidRPr="004C270F">
        <w:t>NUnit</w:t>
      </w:r>
      <w:proofErr w:type="spellEnd"/>
      <w:r>
        <w:rPr>
          <w:lang w:val="en-US"/>
        </w:rPr>
        <w:t>”</w:t>
      </w:r>
      <w:r w:rsidRPr="004C270F">
        <w:t xml:space="preserve"> могат да бъдат организирани в няколко класа, като всеки клас представлява един тестов сценарий. Всяка тестова функция е отбелязана с атрибут, който указва, че това е тестова функция и какъв е очакваният резултат.</w:t>
      </w:r>
    </w:p>
    <w:p w14:paraId="15EB3181" w14:textId="79F05905" w:rsidR="009B18D7" w:rsidRPr="009B18D7" w:rsidRDefault="009B18D7" w:rsidP="009B18D7">
      <w:pPr>
        <w:pStyle w:val="2"/>
        <w:rPr>
          <w:lang w:val="en-US"/>
        </w:rPr>
      </w:pPr>
      <w:r>
        <w:t>Примерни тестови случаи</w:t>
      </w:r>
    </w:p>
    <w:p w14:paraId="7D5021AE" w14:textId="52AF828F" w:rsidR="00A20718" w:rsidRDefault="00A20718" w:rsidP="00E759DF">
      <w:pPr>
        <w:pStyle w:val="1"/>
      </w:pPr>
      <w:bookmarkStart w:id="35" w:name="_Toc119855821"/>
      <w:bookmarkStart w:id="36" w:name="_Toc129695717"/>
      <w:r w:rsidRPr="00E759DF"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35"/>
      <w:bookmarkEnd w:id="36"/>
    </w:p>
    <w:p w14:paraId="32308742" w14:textId="5D96CFDC" w:rsidR="00401BDB" w:rsidRDefault="00401BDB" w:rsidP="00401BDB">
      <w:pPr>
        <w:pStyle w:val="2"/>
      </w:pPr>
      <w:r>
        <w:t>Заключение</w:t>
      </w:r>
    </w:p>
    <w:p w14:paraId="7DB124E7" w14:textId="6A790052" w:rsidR="00401BDB" w:rsidRPr="00401BDB" w:rsidRDefault="00401BDB" w:rsidP="00401BDB">
      <w:r>
        <w:t>П</w:t>
      </w:r>
      <w:r w:rsidRPr="00401BDB">
        <w:t>роект</w:t>
      </w:r>
      <w:r>
        <w:t>ът</w:t>
      </w:r>
      <w:r w:rsidRPr="00401BDB">
        <w:t xml:space="preserve"> за новинарски </w:t>
      </w:r>
      <w:r w:rsidR="004B3892">
        <w:t>публикации беше реализиран успешно</w:t>
      </w:r>
      <w:r w:rsidRPr="00401BDB">
        <w:t>. Проектира</w:t>
      </w:r>
      <w:r w:rsidR="004B3892">
        <w:t>но</w:t>
      </w:r>
      <w:r w:rsidRPr="00401BDB">
        <w:t xml:space="preserve"> и </w:t>
      </w:r>
      <w:r w:rsidR="004B3892" w:rsidRPr="00401BDB">
        <w:t>разработе</w:t>
      </w:r>
      <w:r w:rsidR="004B3892">
        <w:t xml:space="preserve">но беше </w:t>
      </w:r>
      <w:r w:rsidRPr="00401BDB">
        <w:t>функционал</w:t>
      </w:r>
      <w:r w:rsidR="004B3892">
        <w:t>но решение за такъв</w:t>
      </w:r>
      <w:r w:rsidRPr="00401BDB">
        <w:t xml:space="preserve"> сайт, който позволява на потребителите да четат новинарски </w:t>
      </w:r>
      <w:r w:rsidR="001971B4">
        <w:t>публикации, които напълно се вписват в идеята за свободна и по-достъпна журналистика</w:t>
      </w:r>
      <w:r w:rsidRPr="00401BDB">
        <w:t xml:space="preserve">. </w:t>
      </w:r>
      <w:r w:rsidR="001971B4">
        <w:t>Сайтът се</w:t>
      </w:r>
      <w:r w:rsidRPr="00401BDB">
        <w:t xml:space="preserve"> </w:t>
      </w:r>
      <w:r w:rsidR="001971B4">
        <w:t>възползва от</w:t>
      </w:r>
      <w:r w:rsidRPr="00401BDB">
        <w:t xml:space="preserve"> възможностите на</w:t>
      </w:r>
      <w:r w:rsidR="001971B4">
        <w:t xml:space="preserve"> технологията</w:t>
      </w:r>
      <w:r w:rsidRPr="00401BDB">
        <w:t xml:space="preserve"> </w:t>
      </w:r>
      <w:r w:rsidR="001971B4">
        <w:rPr>
          <w:lang w:val="en-US"/>
        </w:rPr>
        <w:t>“</w:t>
      </w:r>
      <w:r w:rsidRPr="00401BDB">
        <w:t>ASP.N</w:t>
      </w:r>
      <w:r w:rsidR="001971B4">
        <w:rPr>
          <w:lang w:val="en-US"/>
        </w:rPr>
        <w:t>ET Core”</w:t>
      </w:r>
      <w:r w:rsidR="001971B4">
        <w:t xml:space="preserve"> и езикът</w:t>
      </w:r>
      <w:r w:rsidR="001971B4">
        <w:rPr>
          <w:lang w:val="en-US"/>
        </w:rPr>
        <w:t xml:space="preserve"> “C#”</w:t>
      </w:r>
      <w:r w:rsidRPr="00401BDB">
        <w:t>, за да създаде ефективен и лесен за използване уеб сайт, който отговаря на</w:t>
      </w:r>
      <w:r w:rsidR="001971B4">
        <w:t xml:space="preserve"> всички</w:t>
      </w:r>
      <w:r w:rsidRPr="00401BDB">
        <w:t xml:space="preserve"> изискванията и очакванията. Проектът е завършен </w:t>
      </w:r>
      <w:r w:rsidR="001971B4">
        <w:t>с цел, че</w:t>
      </w:r>
      <w:r w:rsidRPr="00401BDB">
        <w:t xml:space="preserve"> ще служи като ценен ресурс за </w:t>
      </w:r>
      <w:r w:rsidR="00611FC4">
        <w:t>всички хора от обществото, като предоставя достъпна и лесна информация</w:t>
      </w:r>
      <w:r w:rsidRPr="00401BDB">
        <w:t>.</w:t>
      </w:r>
    </w:p>
    <w:p w14:paraId="615204D2" w14:textId="58D20017" w:rsidR="00401BDB" w:rsidRDefault="00401BDB" w:rsidP="00401BDB">
      <w:pPr>
        <w:pStyle w:val="2"/>
      </w:pPr>
      <w:r>
        <w:t>Бъдещо развитие</w:t>
      </w:r>
    </w:p>
    <w:p w14:paraId="44F2DFA5" w14:textId="65A5F282" w:rsidR="006B3B97" w:rsidRDefault="006B3B97" w:rsidP="006B3B97">
      <w:r>
        <w:t xml:space="preserve">Мислейки за бъдещо развитие, проектът може да бъде доразвит към няколко области, в които ще може допълнително да се подобри функционалността и потребителското изживяване. Една област на подобрение може да бъде прилагането на система за препоръки, която предлага статии на потребителите въз основа на тяхната история на четене или предпочитания. Това ще </w:t>
      </w:r>
      <w:r w:rsidR="00D333B3">
        <w:t>под</w:t>
      </w:r>
      <w:r>
        <w:t xml:space="preserve">помогне </w:t>
      </w:r>
      <w:r w:rsidR="00D333B3">
        <w:t>с</w:t>
      </w:r>
      <w:r>
        <w:t xml:space="preserve"> персонализиране</w:t>
      </w:r>
      <w:r w:rsidR="00194607">
        <w:t>то</w:t>
      </w:r>
      <w:r>
        <w:t xml:space="preserve"> на потребителското изживяване и ще ги задържи ангажирани съ</w:t>
      </w:r>
      <w:r w:rsidR="00194607">
        <w:t>с</w:t>
      </w:r>
      <w:r>
        <w:t xml:space="preserve"> сайта</w:t>
      </w:r>
      <w:r w:rsidR="00194607">
        <w:t xml:space="preserve"> за по-дълго време</w:t>
      </w:r>
      <w:r>
        <w:t>.</w:t>
      </w:r>
    </w:p>
    <w:p w14:paraId="5B98C39D" w14:textId="40C83D22" w:rsidR="006B3B97" w:rsidRDefault="006B3B97" w:rsidP="006B3B97">
      <w:r>
        <w:t>Друга област на бъдещо развитие може да бъде въвеждането на мултимедиен компонент в новинарския сайт, като видео и</w:t>
      </w:r>
      <w:r w:rsidR="00280F8A">
        <w:t>ли</w:t>
      </w:r>
      <w:r>
        <w:t xml:space="preserve"> </w:t>
      </w:r>
      <w:proofErr w:type="spellStart"/>
      <w:r>
        <w:t>подкаст</w:t>
      </w:r>
      <w:proofErr w:type="spellEnd"/>
      <w:r>
        <w:t xml:space="preserve">. </w:t>
      </w:r>
      <w:r>
        <w:lastRenderedPageBreak/>
        <w:t>Това ще разшири вида съдържание, достъпно за потребителите, и ще направи сайта по-ангажиращ и динамичен.</w:t>
      </w:r>
    </w:p>
    <w:p w14:paraId="6E5F3BBC" w14:textId="1B0FA87F" w:rsidR="00A20718" w:rsidRPr="00E759DF" w:rsidRDefault="00900A3D" w:rsidP="00E759DF">
      <w:pPr>
        <w:pStyle w:val="1"/>
      </w:pPr>
      <w:bookmarkStart w:id="37" w:name="_Toc119855822"/>
      <w:bookmarkStart w:id="38" w:name="_Toc129695718"/>
      <w:r w:rsidRPr="00E759DF">
        <w:t>Използвани литературни източници</w:t>
      </w:r>
      <w:r w:rsidR="00C756E5" w:rsidRPr="00E759DF">
        <w:t xml:space="preserve"> и Уеб сайтове</w:t>
      </w:r>
      <w:bookmarkEnd w:id="37"/>
      <w:bookmarkEnd w:id="38"/>
    </w:p>
    <w:p w14:paraId="0988A914" w14:textId="58B02683" w:rsidR="00C756E5" w:rsidRDefault="00C80C9D" w:rsidP="00C80C9D">
      <w:pPr>
        <w:pStyle w:val="a8"/>
        <w:numPr>
          <w:ilvl w:val="0"/>
          <w:numId w:val="29"/>
        </w:numPr>
      </w:pPr>
      <w:sdt>
        <w:sdtPr>
          <w:id w:val="-154521405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ASP \l 1033 </w:instrText>
          </w:r>
          <w:r>
            <w:fldChar w:fldCharType="separate"/>
          </w:r>
          <w:r>
            <w:rPr>
              <w:noProof/>
              <w:lang w:val="en-US"/>
            </w:rPr>
            <w:t>(ASP.NET Core, n.d.)</w:t>
          </w:r>
          <w:r>
            <w:fldChar w:fldCharType="end"/>
          </w:r>
        </w:sdtContent>
      </w:sdt>
    </w:p>
    <w:p w14:paraId="5056F4D5" w14:textId="7A28BF47" w:rsidR="00C80C9D" w:rsidRDefault="00C80C9D" w:rsidP="00C80C9D">
      <w:pPr>
        <w:pStyle w:val="a8"/>
        <w:numPr>
          <w:ilvl w:val="0"/>
          <w:numId w:val="29"/>
        </w:numPr>
      </w:pPr>
      <w:sdt>
        <w:sdtPr>
          <w:id w:val="69912290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And21 \l 1033 </w:instrText>
          </w:r>
          <w:r>
            <w:fldChar w:fldCharType="separate"/>
          </w:r>
          <w:r>
            <w:rPr>
              <w:noProof/>
              <w:lang w:val="en-US"/>
            </w:rPr>
            <w:t>(Lock, 2021)</w:t>
          </w:r>
          <w:r>
            <w:fldChar w:fldCharType="end"/>
          </w:r>
        </w:sdtContent>
      </w:sdt>
    </w:p>
    <w:p w14:paraId="41767E33" w14:textId="5D24E9E1" w:rsidR="00C80C9D" w:rsidRPr="00E759DF" w:rsidRDefault="00C80C9D" w:rsidP="00C80C9D">
      <w:pPr>
        <w:pStyle w:val="a8"/>
        <w:numPr>
          <w:ilvl w:val="0"/>
          <w:numId w:val="29"/>
        </w:numPr>
      </w:pPr>
      <w:sdt>
        <w:sdtPr>
          <w:id w:val="-1847236661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Fla1 \l 1033 </w:instrText>
          </w:r>
          <w:r>
            <w:fldChar w:fldCharType="separate"/>
          </w:r>
          <w:r>
            <w:rPr>
              <w:noProof/>
              <w:lang w:val="en-US"/>
            </w:rPr>
            <w:t>(Flagman, n.d.)</w:t>
          </w:r>
          <w:r>
            <w:fldChar w:fldCharType="end"/>
          </w:r>
        </w:sdtContent>
      </w:sdt>
    </w:p>
    <w:p w14:paraId="5ACB0FCC" w14:textId="4035ECF0" w:rsidR="00C756E5" w:rsidRPr="00E759DF" w:rsidRDefault="0A1C31B5" w:rsidP="00E759DF">
      <w:pPr>
        <w:pStyle w:val="1"/>
      </w:pPr>
      <w:bookmarkStart w:id="39" w:name="_Toc119855823"/>
      <w:bookmarkStart w:id="40" w:name="_Toc129695719"/>
      <w:r w:rsidRPr="00E759DF">
        <w:t>Приложения</w:t>
      </w:r>
      <w:bookmarkEnd w:id="39"/>
      <w:bookmarkEnd w:id="40"/>
    </w:p>
    <w:p w14:paraId="0165434C" w14:textId="77777777" w:rsidR="00EE19F7" w:rsidRPr="00E759DF" w:rsidRDefault="00EE19F7" w:rsidP="00E759DF">
      <w:r w:rsidRPr="00E759DF">
        <w:br w:type="page"/>
      </w:r>
    </w:p>
    <w:p w14:paraId="2D8B3A95" w14:textId="3DD3EB21" w:rsidR="00C756E5" w:rsidRPr="00E759DF" w:rsidRDefault="00EE19F7" w:rsidP="00E759DF">
      <w:pPr>
        <w:pStyle w:val="1"/>
      </w:pPr>
      <w:bookmarkStart w:id="41" w:name="_Toc119855824"/>
      <w:bookmarkStart w:id="42" w:name="_Toc129695720"/>
      <w:r w:rsidRPr="00E759DF">
        <w:lastRenderedPageBreak/>
        <w:t>Критерии и показатели за оценяване</w:t>
      </w:r>
      <w:bookmarkEnd w:id="41"/>
      <w:bookmarkEnd w:id="42"/>
    </w:p>
    <w:tbl>
      <w:tblPr>
        <w:tblStyle w:val="TableGrid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19"/>
      <w:footerReference w:type="default" r:id="rId20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65E7B" w14:textId="77777777" w:rsidR="00177358" w:rsidRDefault="00177358" w:rsidP="00E759DF">
      <w:r>
        <w:separator/>
      </w:r>
    </w:p>
  </w:endnote>
  <w:endnote w:type="continuationSeparator" w:id="0">
    <w:p w14:paraId="1A7E72F2" w14:textId="77777777" w:rsidR="00177358" w:rsidRDefault="00177358" w:rsidP="00E759DF">
      <w:r>
        <w:continuationSeparator/>
      </w:r>
    </w:p>
  </w:endnote>
  <w:endnote w:type="continuationNotice" w:id="1">
    <w:p w14:paraId="7693AFE7" w14:textId="77777777" w:rsidR="00177358" w:rsidRDefault="00177358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 w:rsidP="00E759DF">
    <w:pPr>
      <w:pStyle w:val="a6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F9548" w14:textId="77777777" w:rsidR="00177358" w:rsidRDefault="00177358" w:rsidP="00E759DF">
      <w:r>
        <w:separator/>
      </w:r>
    </w:p>
  </w:footnote>
  <w:footnote w:type="continuationSeparator" w:id="0">
    <w:p w14:paraId="63E8A822" w14:textId="77777777" w:rsidR="00177358" w:rsidRDefault="00177358" w:rsidP="00E759DF">
      <w:r>
        <w:continuationSeparator/>
      </w:r>
    </w:p>
  </w:footnote>
  <w:footnote w:type="continuationNotice" w:id="1">
    <w:p w14:paraId="298C2C37" w14:textId="77777777" w:rsidR="00177358" w:rsidRDefault="00177358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DFE" w14:textId="1C6C459C" w:rsidR="00D27405" w:rsidRPr="0093339C" w:rsidRDefault="0093339C" w:rsidP="00E759DF">
    <w:pPr>
      <w:pStyle w:val="a9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a9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a3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9A01D2"/>
    <w:multiLevelType w:val="hybridMultilevel"/>
    <w:tmpl w:val="E55CBD4C"/>
    <w:lvl w:ilvl="0" w:tplc="0402000B">
      <w:start w:val="1"/>
      <w:numFmt w:val="bullet"/>
      <w:lvlText w:val=""/>
      <w:lvlJc w:val="left"/>
      <w:pPr>
        <w:ind w:left="186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3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486C99"/>
    <w:multiLevelType w:val="hybridMultilevel"/>
    <w:tmpl w:val="FA6E1940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F14D43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7922071">
    <w:abstractNumId w:val="1"/>
  </w:num>
  <w:num w:numId="2" w16cid:durableId="1023478645">
    <w:abstractNumId w:val="18"/>
  </w:num>
  <w:num w:numId="3" w16cid:durableId="1318725426">
    <w:abstractNumId w:val="12"/>
  </w:num>
  <w:num w:numId="4" w16cid:durableId="1794132830">
    <w:abstractNumId w:val="11"/>
  </w:num>
  <w:num w:numId="5" w16cid:durableId="138769489">
    <w:abstractNumId w:val="3"/>
  </w:num>
  <w:num w:numId="6" w16cid:durableId="1555845949">
    <w:abstractNumId w:val="15"/>
  </w:num>
  <w:num w:numId="7" w16cid:durableId="1863782237">
    <w:abstractNumId w:val="0"/>
  </w:num>
  <w:num w:numId="8" w16cid:durableId="1405101662">
    <w:abstractNumId w:val="9"/>
  </w:num>
  <w:num w:numId="9" w16cid:durableId="1058699761">
    <w:abstractNumId w:val="16"/>
  </w:num>
  <w:num w:numId="10" w16cid:durableId="2132893581">
    <w:abstractNumId w:val="19"/>
  </w:num>
  <w:num w:numId="11" w16cid:durableId="1495879019">
    <w:abstractNumId w:val="13"/>
  </w:num>
  <w:num w:numId="12" w16cid:durableId="1663971320">
    <w:abstractNumId w:val="18"/>
  </w:num>
  <w:num w:numId="13" w16cid:durableId="1199974052">
    <w:abstractNumId w:val="7"/>
  </w:num>
  <w:num w:numId="14" w16cid:durableId="340087561">
    <w:abstractNumId w:val="4"/>
  </w:num>
  <w:num w:numId="15" w16cid:durableId="206186713">
    <w:abstractNumId w:val="8"/>
  </w:num>
  <w:num w:numId="16" w16cid:durableId="1569726796">
    <w:abstractNumId w:val="5"/>
  </w:num>
  <w:num w:numId="17" w16cid:durableId="594094758">
    <w:abstractNumId w:val="6"/>
  </w:num>
  <w:num w:numId="18" w16cid:durableId="267738443">
    <w:abstractNumId w:val="17"/>
  </w:num>
  <w:num w:numId="19" w16cid:durableId="1899827702">
    <w:abstractNumId w:val="14"/>
  </w:num>
  <w:num w:numId="20" w16cid:durableId="54285113">
    <w:abstractNumId w:val="18"/>
  </w:num>
  <w:num w:numId="21" w16cid:durableId="2062558653">
    <w:abstractNumId w:val="18"/>
  </w:num>
  <w:num w:numId="22" w16cid:durableId="872770703">
    <w:abstractNumId w:val="18"/>
  </w:num>
  <w:num w:numId="23" w16cid:durableId="781345219">
    <w:abstractNumId w:val="18"/>
  </w:num>
  <w:num w:numId="24" w16cid:durableId="946277754">
    <w:abstractNumId w:val="18"/>
  </w:num>
  <w:num w:numId="25" w16cid:durableId="1438327901">
    <w:abstractNumId w:val="18"/>
  </w:num>
  <w:num w:numId="26" w16cid:durableId="50036082">
    <w:abstractNumId w:val="18"/>
  </w:num>
  <w:num w:numId="27" w16cid:durableId="1820607728">
    <w:abstractNumId w:val="18"/>
  </w:num>
  <w:num w:numId="28" w16cid:durableId="454951344">
    <w:abstractNumId w:val="10"/>
  </w:num>
  <w:num w:numId="29" w16cid:durableId="1929728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23"/>
    <w:rsid w:val="000219E7"/>
    <w:rsid w:val="000263F1"/>
    <w:rsid w:val="00030FDC"/>
    <w:rsid w:val="00037E28"/>
    <w:rsid w:val="0004053C"/>
    <w:rsid w:val="00053DAD"/>
    <w:rsid w:val="00060FB9"/>
    <w:rsid w:val="00063C9A"/>
    <w:rsid w:val="00072E82"/>
    <w:rsid w:val="00073F84"/>
    <w:rsid w:val="00084EB2"/>
    <w:rsid w:val="00085380"/>
    <w:rsid w:val="000A06AA"/>
    <w:rsid w:val="000A7BD0"/>
    <w:rsid w:val="000B217D"/>
    <w:rsid w:val="000F00FE"/>
    <w:rsid w:val="000F0F3F"/>
    <w:rsid w:val="00126A16"/>
    <w:rsid w:val="00127C37"/>
    <w:rsid w:val="0014063D"/>
    <w:rsid w:val="00143172"/>
    <w:rsid w:val="001521BE"/>
    <w:rsid w:val="0015448E"/>
    <w:rsid w:val="00162B6D"/>
    <w:rsid w:val="00163860"/>
    <w:rsid w:val="00177358"/>
    <w:rsid w:val="0018249E"/>
    <w:rsid w:val="00184403"/>
    <w:rsid w:val="00194607"/>
    <w:rsid w:val="001971B4"/>
    <w:rsid w:val="001B1AA8"/>
    <w:rsid w:val="001B2944"/>
    <w:rsid w:val="001E2B7F"/>
    <w:rsid w:val="001F113B"/>
    <w:rsid w:val="00200F19"/>
    <w:rsid w:val="00253B04"/>
    <w:rsid w:val="00257495"/>
    <w:rsid w:val="00280F8A"/>
    <w:rsid w:val="00282633"/>
    <w:rsid w:val="0029251A"/>
    <w:rsid w:val="002A37A5"/>
    <w:rsid w:val="002A60CF"/>
    <w:rsid w:val="002B5AF5"/>
    <w:rsid w:val="002C0550"/>
    <w:rsid w:val="002C2F14"/>
    <w:rsid w:val="002D3E0D"/>
    <w:rsid w:val="002F1F1E"/>
    <w:rsid w:val="002F3C3A"/>
    <w:rsid w:val="002F737C"/>
    <w:rsid w:val="003020D4"/>
    <w:rsid w:val="00310D5E"/>
    <w:rsid w:val="00314AFB"/>
    <w:rsid w:val="00330F0D"/>
    <w:rsid w:val="00347C52"/>
    <w:rsid w:val="00347FAF"/>
    <w:rsid w:val="00353A23"/>
    <w:rsid w:val="00374C78"/>
    <w:rsid w:val="00380A29"/>
    <w:rsid w:val="003854B7"/>
    <w:rsid w:val="003B7DDD"/>
    <w:rsid w:val="003C37D2"/>
    <w:rsid w:val="003D3F97"/>
    <w:rsid w:val="003E63FC"/>
    <w:rsid w:val="00401BDB"/>
    <w:rsid w:val="004667D0"/>
    <w:rsid w:val="00491660"/>
    <w:rsid w:val="004A2758"/>
    <w:rsid w:val="004A736F"/>
    <w:rsid w:val="004B3892"/>
    <w:rsid w:val="004C0540"/>
    <w:rsid w:val="004C270F"/>
    <w:rsid w:val="004E3E29"/>
    <w:rsid w:val="004E73CC"/>
    <w:rsid w:val="004F42AF"/>
    <w:rsid w:val="00507D08"/>
    <w:rsid w:val="00511A67"/>
    <w:rsid w:val="00524603"/>
    <w:rsid w:val="00524C40"/>
    <w:rsid w:val="005306F6"/>
    <w:rsid w:val="0055040B"/>
    <w:rsid w:val="00572612"/>
    <w:rsid w:val="005728E7"/>
    <w:rsid w:val="005A3048"/>
    <w:rsid w:val="005A3115"/>
    <w:rsid w:val="005C3403"/>
    <w:rsid w:val="00603E2C"/>
    <w:rsid w:val="00610C5F"/>
    <w:rsid w:val="00611FC4"/>
    <w:rsid w:val="00614DFE"/>
    <w:rsid w:val="0064733D"/>
    <w:rsid w:val="0065309B"/>
    <w:rsid w:val="00660889"/>
    <w:rsid w:val="006A2350"/>
    <w:rsid w:val="006A5FBE"/>
    <w:rsid w:val="006B0745"/>
    <w:rsid w:val="006B3B97"/>
    <w:rsid w:val="006D2207"/>
    <w:rsid w:val="006D4465"/>
    <w:rsid w:val="006D546A"/>
    <w:rsid w:val="006D67F1"/>
    <w:rsid w:val="006E058D"/>
    <w:rsid w:val="006E369E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B4505"/>
    <w:rsid w:val="007D1694"/>
    <w:rsid w:val="007D650E"/>
    <w:rsid w:val="007E1755"/>
    <w:rsid w:val="007F7A8C"/>
    <w:rsid w:val="008048BF"/>
    <w:rsid w:val="00814841"/>
    <w:rsid w:val="00833594"/>
    <w:rsid w:val="008340F8"/>
    <w:rsid w:val="00835CDA"/>
    <w:rsid w:val="00852E8D"/>
    <w:rsid w:val="00857C3C"/>
    <w:rsid w:val="00872B15"/>
    <w:rsid w:val="008818BA"/>
    <w:rsid w:val="00882F2D"/>
    <w:rsid w:val="008B28D9"/>
    <w:rsid w:val="008D0C36"/>
    <w:rsid w:val="00900A3D"/>
    <w:rsid w:val="0090232E"/>
    <w:rsid w:val="00911681"/>
    <w:rsid w:val="00915070"/>
    <w:rsid w:val="00920556"/>
    <w:rsid w:val="00925D50"/>
    <w:rsid w:val="0093339C"/>
    <w:rsid w:val="00937CE5"/>
    <w:rsid w:val="009500FA"/>
    <w:rsid w:val="00966E84"/>
    <w:rsid w:val="00973BD9"/>
    <w:rsid w:val="0098314C"/>
    <w:rsid w:val="0099075C"/>
    <w:rsid w:val="009B18D7"/>
    <w:rsid w:val="009F37B9"/>
    <w:rsid w:val="00A20718"/>
    <w:rsid w:val="00A526F9"/>
    <w:rsid w:val="00A630E9"/>
    <w:rsid w:val="00A83A4A"/>
    <w:rsid w:val="00A92075"/>
    <w:rsid w:val="00AA3867"/>
    <w:rsid w:val="00AB343A"/>
    <w:rsid w:val="00AD56FC"/>
    <w:rsid w:val="00AE53FC"/>
    <w:rsid w:val="00B07D6E"/>
    <w:rsid w:val="00B22296"/>
    <w:rsid w:val="00B31B36"/>
    <w:rsid w:val="00B36E42"/>
    <w:rsid w:val="00B5151B"/>
    <w:rsid w:val="00B60131"/>
    <w:rsid w:val="00B61AC8"/>
    <w:rsid w:val="00B63580"/>
    <w:rsid w:val="00B73EC5"/>
    <w:rsid w:val="00B90CB8"/>
    <w:rsid w:val="00BC04EB"/>
    <w:rsid w:val="00BE4B71"/>
    <w:rsid w:val="00C05416"/>
    <w:rsid w:val="00C07A1F"/>
    <w:rsid w:val="00C32132"/>
    <w:rsid w:val="00C32BCD"/>
    <w:rsid w:val="00C37559"/>
    <w:rsid w:val="00C4116B"/>
    <w:rsid w:val="00C4185C"/>
    <w:rsid w:val="00C7192E"/>
    <w:rsid w:val="00C74805"/>
    <w:rsid w:val="00C756E5"/>
    <w:rsid w:val="00C80C9D"/>
    <w:rsid w:val="00CA321A"/>
    <w:rsid w:val="00CA3370"/>
    <w:rsid w:val="00CA6008"/>
    <w:rsid w:val="00CA6B23"/>
    <w:rsid w:val="00CB37B9"/>
    <w:rsid w:val="00CB44F0"/>
    <w:rsid w:val="00CB455D"/>
    <w:rsid w:val="00CB73A3"/>
    <w:rsid w:val="00CC738F"/>
    <w:rsid w:val="00CD6709"/>
    <w:rsid w:val="00CD6E2F"/>
    <w:rsid w:val="00CE63BA"/>
    <w:rsid w:val="00D21329"/>
    <w:rsid w:val="00D24B4C"/>
    <w:rsid w:val="00D27405"/>
    <w:rsid w:val="00D333B3"/>
    <w:rsid w:val="00D51CDE"/>
    <w:rsid w:val="00D61573"/>
    <w:rsid w:val="00D63EE6"/>
    <w:rsid w:val="00D65547"/>
    <w:rsid w:val="00D87CCC"/>
    <w:rsid w:val="00D969E4"/>
    <w:rsid w:val="00DA2372"/>
    <w:rsid w:val="00DA5BAD"/>
    <w:rsid w:val="00DD60C7"/>
    <w:rsid w:val="00DF38A5"/>
    <w:rsid w:val="00DF659E"/>
    <w:rsid w:val="00DF7B95"/>
    <w:rsid w:val="00E03DDF"/>
    <w:rsid w:val="00E220D4"/>
    <w:rsid w:val="00E2523E"/>
    <w:rsid w:val="00E3171F"/>
    <w:rsid w:val="00E4384C"/>
    <w:rsid w:val="00E759DF"/>
    <w:rsid w:val="00E82B9E"/>
    <w:rsid w:val="00E87220"/>
    <w:rsid w:val="00EA6759"/>
    <w:rsid w:val="00EC1CD4"/>
    <w:rsid w:val="00EE0ADD"/>
    <w:rsid w:val="00EE19F7"/>
    <w:rsid w:val="00EE5B58"/>
    <w:rsid w:val="00EF4985"/>
    <w:rsid w:val="00F005AD"/>
    <w:rsid w:val="00F02167"/>
    <w:rsid w:val="00F049F9"/>
    <w:rsid w:val="00F07D9C"/>
    <w:rsid w:val="00F23F40"/>
    <w:rsid w:val="00F3613D"/>
    <w:rsid w:val="00F3770C"/>
    <w:rsid w:val="00F730B3"/>
    <w:rsid w:val="00F778FF"/>
    <w:rsid w:val="00F84550"/>
    <w:rsid w:val="00F917FD"/>
    <w:rsid w:val="00FA044B"/>
    <w:rsid w:val="00FA0454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1">
    <w:name w:val="heading 1"/>
    <w:basedOn w:val="a"/>
    <w:next w:val="a"/>
    <w:link w:val="10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11A6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5">
    <w:name w:val="Горен колонтитул Знак"/>
    <w:link w:val="a4"/>
    <w:uiPriority w:val="99"/>
    <w:rsid w:val="00782043"/>
    <w:rPr>
      <w:sz w:val="22"/>
      <w:szCs w:val="22"/>
      <w:lang w:val="bg-BG" w:eastAsia="bg-BG"/>
    </w:rPr>
  </w:style>
  <w:style w:type="paragraph" w:styleId="a6">
    <w:name w:val="footer"/>
    <w:basedOn w:val="a"/>
    <w:link w:val="a7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7">
    <w:name w:val="Долен колонтитул Знак"/>
    <w:link w:val="a6"/>
    <w:uiPriority w:val="99"/>
    <w:rsid w:val="00782043"/>
    <w:rPr>
      <w:sz w:val="22"/>
      <w:szCs w:val="22"/>
      <w:lang w:val="bg-BG" w:eastAsia="bg-BG"/>
    </w:rPr>
  </w:style>
  <w:style w:type="character" w:customStyle="1" w:styleId="10">
    <w:name w:val="Заглавие 1 Знак"/>
    <w:link w:val="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20">
    <w:name w:val="Заглавие 2 Знак"/>
    <w:link w:val="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30">
    <w:name w:val="Заглавие 3 Знак"/>
    <w:link w:val="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40">
    <w:name w:val="Заглавие 4 Знак"/>
    <w:link w:val="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50">
    <w:name w:val="Заглавие 5 Знак"/>
    <w:link w:val="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60">
    <w:name w:val="Заглавие 6 Знак"/>
    <w:link w:val="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70">
    <w:name w:val="Заглавие 7 Знак"/>
    <w:link w:val="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80">
    <w:name w:val="Заглавие 8 Знак"/>
    <w:link w:val="8"/>
    <w:uiPriority w:val="9"/>
    <w:semiHidden/>
    <w:rsid w:val="00A20718"/>
    <w:rPr>
      <w:rFonts w:ascii="Cambria" w:hAnsi="Cambria"/>
      <w:color w:val="404040"/>
    </w:rPr>
  </w:style>
  <w:style w:type="character" w:customStyle="1" w:styleId="90">
    <w:name w:val="Заглавие 9 Знак"/>
    <w:link w:val="9"/>
    <w:uiPriority w:val="9"/>
    <w:semiHidden/>
    <w:rsid w:val="00A20718"/>
    <w:rPr>
      <w:rFonts w:ascii="Cambria" w:hAnsi="Cambria"/>
      <w:i/>
      <w:iCs/>
      <w:color w:val="404040"/>
    </w:rPr>
  </w:style>
  <w:style w:type="paragraph" w:styleId="a8">
    <w:name w:val="List Paragraph"/>
    <w:basedOn w:val="a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a9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aa">
    <w:name w:val="Table Grid"/>
    <w:basedOn w:val="a1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11">
    <w:name w:val="toc 1"/>
    <w:basedOn w:val="a"/>
    <w:next w:val="a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21">
    <w:name w:val="toc 2"/>
    <w:basedOn w:val="a"/>
    <w:next w:val="a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31">
    <w:name w:val="toc 3"/>
    <w:basedOn w:val="a"/>
    <w:next w:val="a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ac">
    <w:name w:val="Strong"/>
    <w:uiPriority w:val="22"/>
    <w:qFormat/>
    <w:rsid w:val="00900A3D"/>
    <w:rPr>
      <w:b/>
      <w:bCs/>
    </w:rPr>
  </w:style>
  <w:style w:type="paragraph" w:styleId="ad">
    <w:name w:val="footnote text"/>
    <w:basedOn w:val="a"/>
    <w:link w:val="ae"/>
    <w:uiPriority w:val="99"/>
    <w:semiHidden/>
    <w:unhideWhenUsed/>
    <w:rsid w:val="00FB03FD"/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FB03FD"/>
  </w:style>
  <w:style w:type="character" w:styleId="af">
    <w:name w:val="footnote reference"/>
    <w:uiPriority w:val="99"/>
    <w:semiHidden/>
    <w:unhideWhenUsed/>
    <w:rsid w:val="00FB03FD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caption"/>
    <w:basedOn w:val="a"/>
    <w:next w:val="a"/>
    <w:uiPriority w:val="35"/>
    <w:unhideWhenUsed/>
    <w:qFormat/>
    <w:rsid w:val="006E369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7861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2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ASP</b:Tag>
    <b:SourceType>InternetSite</b:SourceType>
    <b:Guid>{BA411515-19A8-49D6-9A39-2A6C553CDE90}</b:Guid>
    <b:Title>ASP.NET Core</b:Title>
    <b:InternetSiteTitle>Microsoft .Net</b:InternetSiteTitle>
    <b:URL>https://dotnet.microsoft.com/en-us/apps/aspnet</b:URL>
    <b:RefOrder>1</b:RefOrder>
  </b:Source>
  <b:Source>
    <b:Tag>And21</b:Tag>
    <b:SourceType>Book</b:SourceType>
    <b:Guid>{7722FCCD-ED6A-453C-B724-6DAEA629194E}</b:Guid>
    <b:Title>ASP .NET Core in action</b:Title>
    <b:Year>2021</b:Year>
    <b:Author>
      <b:Author>
        <b:NameList>
          <b:Person>
            <b:Last>Lock</b:Last>
            <b:First>Andrew</b:First>
          </b:Person>
        </b:NameList>
      </b:Author>
    </b:Author>
    <b:RefOrder>2</b:RefOrder>
  </b:Source>
  <b:Source>
    <b:Tag>Fla1</b:Tag>
    <b:SourceType>InternetSite</b:SourceType>
    <b:Guid>{59196C50-1FB9-48AC-B3CA-09825F2231AB}</b:Guid>
    <b:InternetSiteTitle>Flagman</b:InternetSiteTitle>
    <b:URL>https://www.flagman.bg/</b:URL>
    <b:RefOrder>3</b:RefOrder>
  </b:Source>
</b:Sources>
</file>

<file path=customXml/itemProps1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2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6B2658-FFD3-45FC-BE95-36654850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2145</Words>
  <Characters>12232</Characters>
  <Application>Microsoft Office Word</Application>
  <DocSecurity>0</DocSecurity>
  <Lines>101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2023-04-17T10:52:00Z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