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43064"/>
          <w:sz w:val="72"/>
          <w:szCs w:val="72"/>
        </w:rPr>
        <w:t xml:space="preserve">FutureCode SIS</w:t>
      </w:r>
    </w:p>
    <w:p>
      <w:pPr>
        <w:spacing w:after="480"/>
        <w:jc w:val="center"/>
      </w:pPr>
      <w:r>
        <w:rPr>
          <w:color w:val="2EC4B6"/>
          <w:sz w:val="36"/>
          <w:szCs w:val="36"/>
        </w:rPr>
        <w:t xml:space="preserve">Student Information System</w:t>
      </w:r>
    </w:p>
    <w:p>
      <w:pPr>
        <w:spacing w:after="1440"/>
        <w:jc w:val="center"/>
      </w:pPr>
      <w:r>
        <w:rPr>
          <w:i/>
          <w:iCs/>
          <w:color w:val="5C6B85"/>
          <w:sz w:val="28"/>
          <w:szCs w:val="28"/>
        </w:rPr>
        <w:t xml:space="preserve">Project Documentation</w:t>
      </w:r>
    </w:p>
    <w:p>
      <w:pPr>
        <w:spacing w:after="120"/>
        <w:jc w:val="center"/>
      </w:pPr>
      <w:r>
        <w:rPr>
          <w:b/>
          <w:bCs/>
          <w:color w:val="143064"/>
          <w:sz w:val="22"/>
          <w:szCs w:val="22"/>
        </w:rPr>
        <w:t xml:space="preserve">Hackrizen Hackathon · 2026</w:t>
      </w:r>
    </w:p>
    <w:p>
      <w:pPr>
        <w:spacing w:after="1440"/>
        <w:jc w:val="center"/>
      </w:pPr>
      <w:r>
        <w:rPr>
          <w:color w:val="5C6B85"/>
          <w:sz w:val="20"/>
          <w:szCs w:val="20"/>
        </w:rPr>
        <w:t xml:space="preserve">Team: Yanko Yanakiev (9V) · Denis Paspalov (9V)</w:t>
      </w:r>
    </w:p>
    <w:p>
      <w:pPr>
        <w:jc w:val="center"/>
      </w:pPr>
      <w:r>
        <w:rPr>
          <w:i/>
          <w:iCs/>
          <w:color w:val="5C6B85"/>
          <w:sz w:val="18"/>
          <w:szCs w:val="18"/>
        </w:rPr>
        <w:t xml:space="preserve">Sprint window: April 17 — May 18, 2026 (5 weeks)</w:t>
      </w:r>
    </w:p>
    <w:p>
      <w:pPr>
        <w:pStyle w:val="Heading1"/>
      </w:pPr>
      <w:r>
        <w:rPr>
          <w:b/>
          <w:bCs/>
          <w:color w:val="143064"/>
        </w:rPr>
        <w:t xml:space="preserve">1. Executive Summary</w:t>
      </w:r>
    </w:p>
    <w:p>
      <w:pPr>
        <w:spacing w:after="120"/>
      </w:pPr>
      <w:r>
        <w:rPr>
          <w:b/>
          <w:bCs/>
        </w:rPr>
        <w:t xml:space="preserve">FutureCode SIS</w:t>
      </w:r>
      <w:r>
        <w:t xml:space="preserve"> is a native desktop Student Information System written in C++17 with raylib. It is designed to feel like a real university student portal — students log in with their faculty number, browse grades, follow the weekly schedule, track their exam session and submit requests for academic documents. Administrators (teachers) manage students, subjects, grades and the schedule itself.</w:t>
      </w:r>
    </w:p>
    <w:p>
      <w:pPr>
        <w:spacing w:after="120"/>
      </w:pPr>
      <w:r>
        <w:t xml:space="preserve">The entire interface is bilingual: Bulgarian by default with a one-click toggle to English. Every visual element — icons, the university crest, charts, avatars — is drawn from vector primitives, with no bundled image assets. The result is a polished, ~7,900-line C++ application that runs at 60 FPS on Linux, macOS and Windows from a single Makefile.</w:t>
      </w:r>
    </w:p>
    <w:p>
      <w:pPr>
        <w:pStyle w:val="Heading2"/>
      </w:pPr>
      <w:r>
        <w:rPr>
          <w:b/>
          <w:bCs/>
          <w:color w:val="143064"/>
        </w:rPr>
        <w:t xml:space="preserve">Key numbers</w:t>
      </w:r>
    </w:p>
    <w:p>
      <w:pPr>
        <w:pStyle w:val="ListParagraph"/>
        <w:numPr>
          <w:ilvl w:val="0"/>
          <w:numId w:val="2"/>
        </w:numPr>
        <w:spacing w:after="60"/>
      </w:pPr>
      <w:r>
        <w:t xml:space="preserve">~7,900 lines of C++17 across 25 source files</w:t>
      </w:r>
    </w:p>
    <w:p>
      <w:pPr>
        <w:pStyle w:val="ListParagraph"/>
        <w:numPr>
          <w:ilvl w:val="0"/>
          <w:numId w:val="2"/>
        </w:numPr>
        <w:spacing w:after="60"/>
      </w:pPr>
      <w:r>
        <w:t xml:space="preserve">25 files: 8 screens, 5 data/UI modules, 1 build config, 3 doc/config files</w:t>
      </w:r>
    </w:p>
    <w:p>
      <w:pPr>
        <w:pStyle w:val="ListParagraph"/>
        <w:numPr>
          <w:ilvl w:val="0"/>
          <w:numId w:val="2"/>
        </w:numPr>
        <w:spacing w:after="60"/>
      </w:pPr>
      <w:r>
        <w:t xml:space="preserve">2 user roles: student and admin (teacher)</w:t>
      </w:r>
    </w:p>
    <w:p>
      <w:pPr>
        <w:pStyle w:val="ListParagraph"/>
        <w:numPr>
          <w:ilvl w:val="0"/>
          <w:numId w:val="2"/>
        </w:numPr>
        <w:spacing w:after="60"/>
      </w:pPr>
      <w:r>
        <w:t xml:space="preserve">6 main tabs in the student dashboard</w:t>
      </w:r>
    </w:p>
    <w:p>
      <w:pPr>
        <w:pStyle w:val="ListParagraph"/>
        <w:numPr>
          <w:ilvl w:val="0"/>
          <w:numId w:val="2"/>
        </w:numPr>
        <w:spacing w:after="60"/>
      </w:pPr>
      <w:r>
        <w:t xml:space="preserve">15 seeded subjects (10 academic + 5 extracurricular activities)</w:t>
      </w:r>
    </w:p>
    <w:p>
      <w:pPr>
        <w:pStyle w:val="ListParagraph"/>
        <w:numPr>
          <w:ilvl w:val="0"/>
          <w:numId w:val="2"/>
        </w:numPr>
        <w:spacing w:after="60"/>
      </w:pPr>
      <w:r>
        <w:t xml:space="preserve">8 seeded students + 1 seeded teacher account</w:t>
      </w:r>
    </w:p>
    <w:p>
      <w:pPr>
        <w:pStyle w:val="ListParagraph"/>
        <w:numPr>
          <w:ilvl w:val="0"/>
          <w:numId w:val="2"/>
        </w:numPr>
        <w:spacing w:after="60"/>
      </w:pPr>
      <w:r>
        <w:t xml:space="preserve">0 image assets — everything drawn from vector primitives</w:t>
      </w:r>
    </w:p>
    <w:p>
      <w:pPr>
        <w:pStyle w:val="ListParagraph"/>
        <w:numPr>
          <w:ilvl w:val="0"/>
          <w:numId w:val="2"/>
        </w:numPr>
        <w:spacing w:after="60"/>
      </w:pPr>
      <w:r>
        <w:t xml:space="preserve">12 conventional-commit Git history</w:t>
      </w:r>
    </w:p>
    <w:p>
      <w:pPr>
        <w:pStyle w:val="Heading1"/>
      </w:pPr>
      <w:r>
        <w:rPr>
          <w:b/>
          <w:bCs/>
          <w:color w:val="143064"/>
        </w:rPr>
        <w:t xml:space="preserve">2. The Team</w:t>
      </w:r>
    </w:p>
    <w:p>
      <w:pPr>
        <w:spacing w:after="120"/>
      </w:pPr>
      <w:r>
        <w:t xml:space="preserve">FutureCode SIS was built by a two-person team of 9th-grade developers, each owning the full stack — from data model to pixel polish.</w:t>
      </w:r>
    </w:p>
    <w:p>
      <w:pPr>
        <w:pStyle w:val="Heading2"/>
      </w:pPr>
      <w:r>
        <w:rPr>
          <w:b/>
          <w:bCs/>
          <w:color w:val="143064"/>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2160"/>
        <w:gridCol w:w="3120"/>
      </w:tblGrid>
      <w:tr>
        <w:tc>
          <w:tcPr>
            <w:tcW w:type="dxa" w:w="288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Name</w:t>
            </w:r>
          </w:p>
        </w:tc>
        <w:tc>
          <w:tcPr>
            <w:tcW w:type="dxa" w:w="120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Class</w:t>
            </w:r>
          </w:p>
        </w:tc>
        <w:tc>
          <w:tcPr>
            <w:tcW w:type="dxa" w:w="216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Role</w:t>
            </w:r>
          </w:p>
        </w:tc>
        <w:tc>
          <w:tcPr>
            <w:tcW w:type="dxa" w:w="312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Primary responsibilities</w:t>
            </w:r>
          </w:p>
        </w:tc>
      </w:tr>
      <w:tr>
        <w:tc>
          <w:tcPr>
            <w:tcW w:type="dxa" w:w="28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Yanko Yanakiev</w:t>
            </w:r>
          </w:p>
        </w:tc>
        <w:tc>
          <w:tcPr>
            <w:tcW w:type="dxa" w:w="12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9V</w:t>
            </w:r>
          </w:p>
        </w:tc>
        <w:tc>
          <w:tcPr>
            <w:tcW w:type="dxa" w:w="21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Lead Developer</w:t>
            </w:r>
          </w:p>
        </w:tc>
        <w:tc>
          <w:tcPr>
            <w:tcW w:type="dxa" w:w="31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Architecture, data layer, UI library, screen routing, schedule modal, i18n, README &amp; deck</w:t>
            </w:r>
          </w:p>
        </w:tc>
      </w:tr>
      <w:tr>
        <w:tc>
          <w:tcPr>
            <w:tcW w:type="dxa" w:w="28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Denis Paspalov</w:t>
            </w:r>
          </w:p>
        </w:tc>
        <w:tc>
          <w:tcPr>
            <w:tcW w:type="dxa" w:w="12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9V</w:t>
            </w:r>
          </w:p>
        </w:tc>
        <w:tc>
          <w:tcPr>
            <w:tcW w:type="dxa" w:w="21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Developer</w:t>
            </w:r>
          </w:p>
        </w:tc>
        <w:tc>
          <w:tcPr>
            <w:tcW w:type="dxa" w:w="31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Auth screens, profile tab, statistics screen, theme + dark mode, transcript export, QA</w:t>
            </w:r>
          </w:p>
        </w:tc>
      </w:tr>
    </w:tbl>
    <w:p>
      <w:pPr>
        <w:spacing w:after="120"/>
      </w:pPr>
      <w:r>
        <w:t xml:space="preserve"/>
      </w:r>
    </w:p>
    <w:p>
      <w:pPr>
        <w:pStyle w:val="Heading2"/>
      </w:pPr>
      <w:r>
        <w:rPr>
          <w:b/>
          <w:bCs/>
          <w:color w:val="143064"/>
        </w:rPr>
        <w:t xml:space="preserve">Working method</w:t>
      </w:r>
    </w:p>
    <w:p>
      <w:pPr>
        <w:spacing w:after="120"/>
      </w:pPr>
      <w:r>
        <w:t xml:space="preserve">We worked in five one-week sprints with a layered focus: each sprint completed one architectural slice (data → auth → screens → polish → demo). Pair-programming for tricky widgets (sparklines, mini calendar), solo work for tab content. Daily commits to </w:t>
      </w:r>
      <w:r>
        <w:rPr>
          <w:rFonts w:ascii="Consolas" w:cs="Consolas" w:eastAsia="Consolas" w:hAnsi="Consolas"/>
        </w:rPr>
        <w:t xml:space="preserve">main</w:t>
      </w:r>
      <w:r>
        <w:t xml:space="preserve"> using Conventional Commits style.</w:t>
      </w:r>
    </w:p>
    <w:p>
      <w:pPr>
        <w:pStyle w:val="Heading1"/>
      </w:pPr>
      <w:r>
        <w:rPr>
          <w:b/>
          <w:bCs/>
          <w:color w:val="143064"/>
        </w:rPr>
        <w:t xml:space="preserve">3. Problem &amp; Solution</w:t>
      </w:r>
    </w:p>
    <w:p>
      <w:pPr>
        <w:pStyle w:val="Heading2"/>
      </w:pPr>
      <w:r>
        <w:rPr>
          <w:b/>
          <w:bCs/>
          <w:color w:val="143064"/>
        </w:rPr>
        <w:t xml:space="preserve">3.1 The problem</w:t>
      </w:r>
    </w:p>
    <w:p>
      <w:pPr>
        <w:spacing w:after="120"/>
      </w:pPr>
      <w:r>
        <w:t xml:space="preserve">Many real university student portals are outdated: clunky web interfaces from a decade ago, slow page transitions, no offline capability, no consistent design language. Students put up with them because there is no alternative, but they are a friction point in everyday academic life — checking the weekly schedule, the next exam, or the latest grade should be instant.</w:t>
      </w:r>
    </w:p>
    <w:p>
      <w:pPr>
        <w:pStyle w:val="Heading2"/>
      </w:pPr>
      <w:r>
        <w:rPr>
          <w:b/>
          <w:bCs/>
          <w:color w:val="143064"/>
        </w:rPr>
        <w:t xml:space="preserve">3.2 The solution</w:t>
      </w:r>
    </w:p>
    <w:p>
      <w:pPr>
        <w:spacing w:after="120"/>
      </w:pPr>
      <w:r>
        <w:t xml:space="preserve">A native desktop SIS that prioritizes responsiveness, visual quality and clarity. The complete interface lives in one fast-loading 60 FPS window — no browser tabs, no loading spinners, no inconsistent styling between sections. All six core student workflows live behind a single, unified tab strip.</w:t>
      </w:r>
    </w:p>
    <w:p>
      <w:pPr>
        <w:pStyle w:val="Heading2"/>
      </w:pPr>
      <w:r>
        <w:rPr>
          <w:b/>
          <w:bCs/>
          <w:color w:val="143064"/>
        </w:rPr>
        <w:t xml:space="preserve">3.3 Why a desktop app</w:t>
      </w:r>
    </w:p>
    <w:p>
      <w:pPr>
        <w:pStyle w:val="ListParagraph"/>
        <w:numPr>
          <w:ilvl w:val="0"/>
          <w:numId w:val="2"/>
        </w:numPr>
        <w:spacing w:after="60"/>
      </w:pPr>
      <w:r>
        <w:t xml:space="preserve">Instant interaction — no network round-trips between page transitions</w:t>
      </w:r>
    </w:p>
    <w:p>
      <w:pPr>
        <w:pStyle w:val="ListParagraph"/>
        <w:numPr>
          <w:ilvl w:val="0"/>
          <w:numId w:val="2"/>
        </w:numPr>
        <w:spacing w:after="60"/>
      </w:pPr>
      <w:r>
        <w:t xml:space="preserve">Consistent visual quality across the whole app — one rendering engine</w:t>
      </w:r>
    </w:p>
    <w:p>
      <w:pPr>
        <w:pStyle w:val="ListParagraph"/>
        <w:numPr>
          <w:ilvl w:val="0"/>
          <w:numId w:val="2"/>
        </w:numPr>
        <w:spacing w:after="60"/>
      </w:pPr>
      <w:r>
        <w:t xml:space="preserve">Works offline — all data is stored in a local text file</w:t>
      </w:r>
    </w:p>
    <w:p>
      <w:pPr>
        <w:pStyle w:val="ListParagraph"/>
        <w:numPr>
          <w:ilvl w:val="0"/>
          <w:numId w:val="2"/>
        </w:numPr>
        <w:spacing w:after="60"/>
      </w:pPr>
      <w:r>
        <w:t xml:space="preserve">Pixel-perfect cross-platform UI from a single C++ codebase</w:t>
      </w:r>
    </w:p>
    <w:p>
      <w:pPr>
        <w:pStyle w:val="ListParagraph"/>
        <w:numPr>
          <w:ilvl w:val="0"/>
          <w:numId w:val="2"/>
        </w:numPr>
        <w:spacing w:after="60"/>
      </w:pPr>
      <w:r>
        <w:t xml:space="preserve">Easier to teach Bulgarian university students — a textbook-like project with real ambition</w:t>
      </w:r>
    </w:p>
    <w:p>
      <w:pPr>
        <w:pStyle w:val="Heading1"/>
      </w:pPr>
      <w:r>
        <w:rPr>
          <w:b/>
          <w:bCs/>
          <w:color w:val="143064"/>
        </w:rPr>
        <w:t xml:space="preserve">4. Architecture</w:t>
      </w:r>
    </w:p>
    <w:p>
      <w:pPr>
        <w:pStyle w:val="Heading2"/>
      </w:pPr>
      <w:r>
        <w:rPr>
          <w:b/>
          <w:bCs/>
          <w:color w:val="143064"/>
        </w:rPr>
        <w:t xml:space="preserve">4.1 Folder layout</w:t>
      </w:r>
    </w:p>
    <w:p>
      <w:pPr>
        <w:shd w:fill="F4F6FA" w:val="clear"/>
        <w:spacing w:after="60" w:before="60"/>
      </w:pPr>
      <w:r>
        <w:rPr>
          <w:rFonts w:ascii="Consolas" w:cs="Consolas" w:eastAsia="Consolas" w:hAnsi="Consolas"/>
          <w:sz w:val="20"/>
          <w:szCs w:val="20"/>
        </w:rPr>
        <w:t xml:space="preserve">grademaster/</w:t>
      </w:r>
    </w:p>
    <w:p>
      <w:pPr>
        <w:shd w:fill="F4F6FA" w:val="clear"/>
        <w:spacing w:after="60" w:before="60"/>
      </w:pPr>
      <w:r>
        <w:rPr>
          <w:rFonts w:ascii="Consolas" w:cs="Consolas" w:eastAsia="Consolas" w:hAnsi="Consolas"/>
          <w:sz w:val="20"/>
          <w:szCs w:val="20"/>
        </w:rPr>
        <w:t xml:space="preserve">├── README.md            — overview, build instructions, troubleshooting</w:t>
      </w:r>
    </w:p>
    <w:p>
      <w:pPr>
        <w:shd w:fill="F4F6FA" w:val="clear"/>
        <w:spacing w:after="60" w:before="60"/>
      </w:pPr>
      <w:r>
        <w:rPr>
          <w:rFonts w:ascii="Consolas" w:cs="Consolas" w:eastAsia="Consolas" w:hAnsi="Consolas"/>
          <w:sz w:val="20"/>
          <w:szCs w:val="20"/>
        </w:rPr>
        <w:t xml:space="preserve">├── Makefile             — cross-platform (Linux / macOS / MinGW Windows)</w:t>
      </w:r>
    </w:p>
    <w:p>
      <w:pPr>
        <w:shd w:fill="F4F6FA" w:val="clear"/>
        <w:spacing w:after="60" w:before="60"/>
      </w:pPr>
      <w:r>
        <w:rPr>
          <w:rFonts w:ascii="Consolas" w:cs="Consolas" w:eastAsia="Consolas" w:hAnsi="Consolas"/>
          <w:sz w:val="20"/>
          <w:szCs w:val="20"/>
        </w:rPr>
        <w:t xml:space="preserve">├── .gitignore           — excludes data/, build artifacts, IDE files</w:t>
      </w:r>
    </w:p>
    <w:p>
      <w:pPr>
        <w:shd w:fill="F4F6FA" w:val="clear"/>
        <w:spacing w:after="60" w:before="60"/>
      </w:pPr>
      <w:r>
        <w:rPr>
          <w:rFonts w:ascii="Consolas" w:cs="Consolas" w:eastAsia="Consolas" w:hAnsi="Consolas"/>
          <w:sz w:val="20"/>
          <w:szCs w:val="20"/>
        </w:rPr>
        <w:t xml:space="preserve">├── .gitattributes       — LF line endings</w:t>
      </w:r>
    </w:p>
    <w:p>
      <w:pPr>
        <w:shd w:fill="F4F6FA" w:val="clear"/>
        <w:spacing w:after="60" w:before="60"/>
      </w:pPr>
      <w:r>
        <w:rPr>
          <w:rFonts w:ascii="Consolas" w:cs="Consolas" w:eastAsia="Consolas" w:hAnsi="Consolas"/>
          <w:sz w:val="20"/>
          <w:szCs w:val="20"/>
        </w:rPr>
        <w:t xml:space="preserve">├── .editorconfig        — 4-space indent, UTF-8</w:t>
      </w:r>
    </w:p>
    <w:p>
      <w:pPr>
        <w:shd w:fill="F4F6FA" w:val="clear"/>
        <w:spacing w:after="60" w:before="60"/>
      </w:pPr>
      <w:r>
        <w:rPr>
          <w:rFonts w:ascii="Consolas" w:cs="Consolas" w:eastAsia="Consolas" w:hAnsi="Consolas"/>
          <w:sz w:val="20"/>
          <w:szCs w:val="20"/>
        </w:rPr>
        <w:t xml:space="preserve">├── resources/           — font installation guide</w:t>
      </w:r>
    </w:p>
    <w:p>
      <w:pPr>
        <w:shd w:fill="F4F6FA" w:val="clear"/>
        <w:spacing w:after="60" w:before="60"/>
      </w:pPr>
      <w:r>
        <w:rPr>
          <w:rFonts w:ascii="Consolas" w:cs="Consolas" w:eastAsia="Consolas" w:hAnsi="Consolas"/>
          <w:sz w:val="20"/>
          <w:szCs w:val="20"/>
        </w:rPr>
        <w:t xml:space="preserve">├── data/                — runtime data (created on first launch)</w:t>
      </w:r>
    </w:p>
    <w:p>
      <w:pPr>
        <w:shd w:fill="F4F6FA" w:val="clear"/>
        <w:spacing w:after="60" w:before="60"/>
      </w:pPr>
      <w:r>
        <w:rPr>
          <w:rFonts w:ascii="Consolas" w:cs="Consolas" w:eastAsia="Consolas" w:hAnsi="Consolas"/>
          <w:sz w:val="20"/>
          <w:szCs w:val="20"/>
        </w:rPr>
        <w:t xml:space="preserve">└── src/                 — 25 source files, ~7,900 lines</w:t>
      </w:r>
    </w:p>
    <w:p>
      <w:pPr>
        <w:spacing w:after="120"/>
      </w:pPr>
      <w:r>
        <w:t xml:space="preserve"/>
      </w:r>
    </w:p>
    <w:p>
      <w:pPr>
        <w:pStyle w:val="Heading2"/>
      </w:pPr>
      <w:r>
        <w:rPr>
          <w:b/>
          <w:bCs/>
          <w:color w:val="143064"/>
        </w:rPr>
        <w:t xml:space="preserve">4.2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File</w:t>
            </w:r>
          </w:p>
        </w:tc>
        <w:tc>
          <w:tcPr>
            <w:tcW w:type="dxa" w:w="600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Purpose</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main.cpp</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raylib window setup, main loop</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app.{h,cpp}</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Top-level controller, screen routing, header widgets</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screen.h</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Screen base class + ScreenId enum</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screen_auth.{h,cpp}</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Login + signup screens</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screen_student.{h,cpp}</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6-tab student dashboard + detail view</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screen_teacher.{h,cpp}</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Teacher dashboard + 4 management modals</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screen_stats.{h,cpp}</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Statistics screen with 3 charts</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data_store.{h,cpp}</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In-memory data + file persistence</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models.{h,cpp}</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User / Subject / Grade types + helpers</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theme.{h,cpp}</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Palette + Cyrillic font loader</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ui.{h,cpp}</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Widgets, vector icons, university crest</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easing.h</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Animation helpers (header-only)</w:t>
            </w:r>
          </w:p>
        </w:tc>
      </w:tr>
      <w:tr>
        <w:tc>
          <w:tcPr>
            <w:tcW w:type="dxa" w:w="33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i18n.h</w:t>
            </w:r>
          </w:p>
        </w:tc>
        <w:tc>
          <w:tcPr>
            <w:tcW w:type="dxa" w:w="60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BG/EN translation table (header-only)</w:t>
            </w:r>
          </w:p>
        </w:tc>
      </w:tr>
    </w:tbl>
    <w:p>
      <w:pPr>
        <w:spacing w:after="120"/>
      </w:pPr>
      <w:r>
        <w:t xml:space="preserve"/>
      </w:r>
    </w:p>
    <w:p>
      <w:pPr>
        <w:pStyle w:val="Heading2"/>
      </w:pPr>
      <w:r>
        <w:rPr>
          <w:b/>
          <w:bCs/>
          <w:color w:val="143064"/>
        </w:rPr>
        <w:t xml:space="preserve">4.3 Layered architecture</w:t>
      </w:r>
    </w:p>
    <w:p>
      <w:pPr>
        <w:spacing w:after="120"/>
      </w:pPr>
      <w:r>
        <w:t xml:space="preserve">The code is organized into six clean layers, each with a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6120"/>
      </w:tblGrid>
      <w:tr>
        <w:tc>
          <w:tcPr>
            <w:tcW w:type="dxa" w:w="72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w:t>
            </w:r>
          </w:p>
        </w:tc>
        <w:tc>
          <w:tcPr>
            <w:tcW w:type="dxa" w:w="252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Layer</w:t>
            </w:r>
          </w:p>
        </w:tc>
        <w:tc>
          <w:tcPr>
            <w:tcW w:type="dxa" w:w="612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Description</w:t>
            </w:r>
          </w:p>
        </w:tc>
      </w:tr>
      <w:tr>
        <w:tc>
          <w:tcPr>
            <w:tcW w:type="dxa" w:w="7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01</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Models</w:t>
            </w:r>
          </w:p>
        </w:tc>
        <w:tc>
          <w:tcPr>
            <w:tcW w:type="dxa" w:w="61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User, Subject, Grade types + statistical helpers</w:t>
            </w:r>
          </w:p>
        </w:tc>
      </w:tr>
      <w:tr>
        <w:tc>
          <w:tcPr>
            <w:tcW w:type="dxa" w:w="7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02</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Data Store</w:t>
            </w:r>
          </w:p>
        </w:tc>
        <w:tc>
          <w:tcPr>
            <w:tcW w:type="dxa" w:w="61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Persistence layer, seed data, schema migration with .bak backup</w:t>
            </w:r>
          </w:p>
        </w:tc>
      </w:tr>
      <w:tr>
        <w:tc>
          <w:tcPr>
            <w:tcW w:type="dxa" w:w="7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03</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Theme &amp; UI</w:t>
            </w:r>
          </w:p>
        </w:tc>
        <w:tc>
          <w:tcPr>
            <w:tcW w:type="dxa" w:w="61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Palette, fonts, widgets, vector icons, charts, mini-calendar</w:t>
            </w:r>
          </w:p>
        </w:tc>
      </w:tr>
      <w:tr>
        <w:tc>
          <w:tcPr>
            <w:tcW w:type="dxa" w:w="7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04</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Screens</w:t>
            </w:r>
          </w:p>
        </w:tc>
        <w:tc>
          <w:tcPr>
            <w:tcW w:type="dxa" w:w="61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Login, six-tab student dashboard, teacher dashboard, statistics</w:t>
            </w:r>
          </w:p>
        </w:tc>
      </w:tr>
      <w:tr>
        <w:tc>
          <w:tcPr>
            <w:tcW w:type="dxa" w:w="7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05</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i18n &amp; Easing</w:t>
            </w:r>
          </w:p>
        </w:tc>
        <w:tc>
          <w:tcPr>
            <w:tcW w:type="dxa" w:w="61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BG/EN translation table + animation helpers</w:t>
            </w:r>
          </w:p>
        </w:tc>
      </w:tr>
      <w:tr>
        <w:tc>
          <w:tcPr>
            <w:tcW w:type="dxa" w:w="7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06</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App Shell</w:t>
            </w:r>
          </w:p>
        </w:tc>
        <w:tc>
          <w:tcPr>
            <w:tcW w:type="dxa" w:w="61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Top-level controller, screen routing, transitions, header</w:t>
            </w:r>
          </w:p>
        </w:tc>
      </w:tr>
    </w:tbl>
    <w:p>
      <w:pPr>
        <w:spacing w:after="120"/>
      </w:pPr>
      <w:r>
        <w:t xml:space="preserve"/>
      </w:r>
    </w:p>
    <w:p>
      <w:pPr>
        <w:pStyle w:val="Heading2"/>
      </w:pPr>
      <w:r>
        <w:rPr>
          <w:b/>
          <w:bCs/>
          <w:color w:val="143064"/>
        </w:rPr>
        <w:t xml:space="preserve">4.4 Update / Draw loop</w:t>
      </w:r>
    </w:p>
    <w:p>
      <w:pPr>
        <w:spacing w:after="120"/>
      </w:pPr>
      <w:r>
        <w:t xml:space="preserve">The standard raylib loop runs at 60 FPS. Each frame:</w:t>
      </w:r>
    </w:p>
    <w:p>
      <w:pPr>
        <w:pStyle w:val="ListParagraph"/>
        <w:numPr>
          <w:ilvl w:val="0"/>
          <w:numId w:val="2"/>
        </w:numPr>
        <w:spacing w:after="60"/>
      </w:pPr>
      <w:r>
        <w:t xml:space="preserve">App::Update(dt) — input handling, animation tweens, screen transitions</w:t>
      </w:r>
    </w:p>
    <w:p>
      <w:pPr>
        <w:pStyle w:val="ListParagraph"/>
        <w:numPr>
          <w:ilvl w:val="0"/>
          <w:numId w:val="2"/>
        </w:numPr>
        <w:spacing w:after="60"/>
      </w:pPr>
      <w:r>
        <w:t xml:space="preserve">App::Draw() — particles, current screen, header widgets, toasts</w:t>
      </w:r>
    </w:p>
    <w:p>
      <w:pPr>
        <w:spacing w:after="120"/>
      </w:pPr>
      <w:r>
        <w:t xml:space="preserve">Each Screen (Login, Student dashboard, Teacher dashboard, Statistics) implements </w:t>
      </w:r>
      <w:r>
        <w:rPr>
          <w:rFonts w:ascii="Consolas" w:cs="Consolas" w:eastAsia="Consolas" w:hAnsi="Consolas"/>
        </w:rPr>
        <w:t xml:space="preserve">OnEnter / OnShow / OnHide / Update / Draw</w:t>
      </w:r>
      <w:r>
        <w:t xml:space="preserve">. The App class manages transitions and routes calls to the active screen.</w:t>
      </w:r>
    </w:p>
    <w:p>
      <w:pPr>
        <w:pStyle w:val="Heading2"/>
      </w:pPr>
      <w:r>
        <w:rPr>
          <w:b/>
          <w:bCs/>
          <w:color w:val="143064"/>
        </w:rPr>
        <w:t xml:space="preserve">4.5 Persistence</w:t>
      </w:r>
    </w:p>
    <w:p>
      <w:pPr>
        <w:spacing w:after="120"/>
      </w:pPr>
      <w:r>
        <w:t xml:space="preserve">DataStore::Load() reads </w:t>
      </w:r>
      <w:r>
        <w:rPr>
          <w:rFonts w:ascii="Consolas" w:cs="Consolas" w:eastAsia="Consolas" w:hAnsi="Consolas"/>
        </w:rPr>
        <w:t xml:space="preserve">data/grademaster.dat</w:t>
      </w:r>
      <w:r>
        <w:t xml:space="preserve">, a sectioned plain-text file with sections [USERS], [SUBJECTS], [GRADES], [NOTIFICATIONS], [ACTIVITY], [SCHEDULE], [EXAMS], [DOCS]. Every mutating operation calls Save(). The schema version is checked on load — older versions are renamed to .bak and reseeded with sample data, so upgrades never lose history.</w:t>
      </w:r>
    </w:p>
    <w:p>
      <w:pPr>
        <w:pStyle w:val="Heading1"/>
      </w:pPr>
      <w:r>
        <w:rPr>
          <w:b/>
          <w:bCs/>
          <w:color w:val="143064"/>
        </w:rPr>
        <w:t xml:space="preserve">5. Feature Catalog</w:t>
      </w:r>
    </w:p>
    <w:p>
      <w:pPr>
        <w:spacing w:after="120"/>
      </w:pPr>
      <w:r>
        <w:t xml:space="preserve">This section lists every user-visible feature, organized by screen.</w:t>
      </w:r>
    </w:p>
    <w:p>
      <w:pPr>
        <w:pStyle w:val="Heading2"/>
      </w:pPr>
      <w:r>
        <w:rPr>
          <w:b/>
          <w:bCs/>
          <w:color w:val="143064"/>
        </w:rPr>
        <w:t xml:space="preserve">5.1 Login screen</w:t>
      </w:r>
    </w:p>
    <w:p>
      <w:pPr>
        <w:pStyle w:val="ListParagraph"/>
        <w:numPr>
          <w:ilvl w:val="0"/>
          <w:numId w:val="2"/>
        </w:numPr>
        <w:spacing w:after="60"/>
      </w:pPr>
      <w:r>
        <w:t xml:space="preserve">Dual-pane 920×580 hero card with navy gradient brand panel on the left</w:t>
      </w:r>
    </w:p>
    <w:p>
      <w:pPr>
        <w:pStyle w:val="ListParagraph"/>
        <w:numPr>
          <w:ilvl w:val="0"/>
          <w:numId w:val="2"/>
        </w:numPr>
        <w:spacing w:after="60"/>
      </w:pPr>
      <w:r>
        <w:t xml:space="preserve">Feature checklist with real vector check icons</w:t>
      </w:r>
    </w:p>
    <w:p>
      <w:pPr>
        <w:pStyle w:val="ListParagraph"/>
        <w:numPr>
          <w:ilvl w:val="0"/>
          <w:numId w:val="2"/>
        </w:numPr>
        <w:spacing w:after="60"/>
      </w:pPr>
      <w:r>
        <w:t xml:space="preserve">Login by faculty number OR username — both work</w:t>
      </w:r>
    </w:p>
    <w:p>
      <w:pPr>
        <w:pStyle w:val="ListParagraph"/>
        <w:numPr>
          <w:ilvl w:val="0"/>
          <w:numId w:val="2"/>
        </w:numPr>
        <w:spacing w:after="60"/>
      </w:pPr>
      <w:r>
        <w:t xml:space="preserve">Forgot-credentials links toast: "Please contact the administration."</w:t>
      </w:r>
    </w:p>
    <w:p>
      <w:pPr>
        <w:pStyle w:val="ListParagraph"/>
        <w:numPr>
          <w:ilvl w:val="0"/>
          <w:numId w:val="2"/>
        </w:numPr>
        <w:spacing w:after="60"/>
      </w:pPr>
      <w:r>
        <w:t xml:space="preserve">Welcome modal triggered by "What's new?" button</w:t>
      </w:r>
    </w:p>
    <w:p>
      <w:pPr>
        <w:pStyle w:val="ListParagraph"/>
        <w:numPr>
          <w:ilvl w:val="0"/>
          <w:numId w:val="2"/>
        </w:numPr>
        <w:spacing w:after="60"/>
      </w:pPr>
      <w:r>
        <w:t xml:space="preserve">BG/EN language toggle in the corner</w:t>
      </w:r>
    </w:p>
    <w:p>
      <w:pPr>
        <w:pStyle w:val="ListParagraph"/>
        <w:numPr>
          <w:ilvl w:val="0"/>
          <w:numId w:val="2"/>
        </w:numPr>
        <w:spacing w:after="60"/>
      </w:pPr>
      <w:r>
        <w:t xml:space="preserve">Animated entry transition and particle background</w:t>
      </w:r>
    </w:p>
    <w:p>
      <w:pPr>
        <w:pStyle w:val="Heading2"/>
      </w:pPr>
      <w:r>
        <w:rPr>
          <w:b/>
          <w:bCs/>
          <w:color w:val="143064"/>
        </w:rPr>
        <w:t xml:space="preserve">5.2 Student dashboard — Grades tab</w:t>
      </w:r>
    </w:p>
    <w:p>
      <w:pPr>
        <w:pStyle w:val="ListParagraph"/>
        <w:numPr>
          <w:ilvl w:val="0"/>
          <w:numId w:val="2"/>
        </w:numPr>
        <w:spacing w:after="60"/>
      </w:pPr>
      <w:r>
        <w:t xml:space="preserve">Four stat tiles: GPA (animated counter + sparkline + trend arrow), credits earned (with ECTS percentage), subjects passed, semester + academic year</w:t>
      </w:r>
    </w:p>
    <w:p>
      <w:pPr>
        <w:pStyle w:val="ListParagraph"/>
        <w:numPr>
          <w:ilvl w:val="0"/>
          <w:numId w:val="2"/>
        </w:numPr>
        <w:spacing w:after="60"/>
      </w:pPr>
      <w:r>
        <w:t xml:space="preserve">Scrollable list of recent grades with subject color stripe, code, name, lecturer, date and a colored grade pill</w:t>
      </w:r>
    </w:p>
    <w:p>
      <w:pPr>
        <w:pStyle w:val="ListParagraph"/>
        <w:numPr>
          <w:ilvl w:val="0"/>
          <w:numId w:val="2"/>
        </w:numPr>
        <w:spacing w:after="60"/>
      </w:pPr>
      <w:r>
        <w:t xml:space="preserve">Empty state with icon when no grades are recorded yet</w:t>
      </w:r>
    </w:p>
    <w:p>
      <w:pPr>
        <w:pStyle w:val="Heading2"/>
      </w:pPr>
      <w:r>
        <w:rPr>
          <w:b/>
          <w:bCs/>
          <w:color w:val="143064"/>
        </w:rPr>
        <w:t xml:space="preserve">5.3 Student dashboard — Curriculum tab</w:t>
      </w:r>
    </w:p>
    <w:p>
      <w:pPr>
        <w:pStyle w:val="ListParagraph"/>
        <w:numPr>
          <w:ilvl w:val="0"/>
          <w:numId w:val="2"/>
        </w:numPr>
        <w:spacing w:after="60"/>
      </w:pPr>
      <w:r>
        <w:t xml:space="preserve">All subjects grouped by semester</w:t>
      </w:r>
    </w:p>
    <w:p>
      <w:pPr>
        <w:pStyle w:val="ListParagraph"/>
        <w:numPr>
          <w:ilvl w:val="0"/>
          <w:numId w:val="2"/>
        </w:numPr>
        <w:spacing w:after="60"/>
      </w:pPr>
      <w:r>
        <w:t xml:space="preserve">Code, name, lecturer, credits, hours per week, type pill (compulsory/elective)</w:t>
      </w:r>
    </w:p>
    <w:p>
      <w:pPr>
        <w:pStyle w:val="ListParagraph"/>
        <w:numPr>
          <w:ilvl w:val="0"/>
          <w:numId w:val="2"/>
        </w:numPr>
        <w:spacing w:after="60"/>
      </w:pPr>
      <w:r>
        <w:t xml:space="preserve">Latest grade shown per subject</w:t>
      </w:r>
    </w:p>
    <w:p>
      <w:pPr>
        <w:pStyle w:val="ListParagraph"/>
        <w:numPr>
          <w:ilvl w:val="0"/>
          <w:numId w:val="2"/>
        </w:numPr>
        <w:spacing w:after="60"/>
      </w:pPr>
      <w:r>
        <w:t xml:space="preserve">Activities (credits=0) are hidden from this view</w:t>
      </w:r>
    </w:p>
    <w:p>
      <w:pPr>
        <w:pStyle w:val="Heading2"/>
      </w:pPr>
      <w:r>
        <w:rPr>
          <w:b/>
          <w:bCs/>
          <w:color w:val="143064"/>
        </w:rPr>
        <w:t xml:space="preserve">5.4 Student dashboard — Schedule tab</w:t>
      </w:r>
    </w:p>
    <w:p>
      <w:pPr>
        <w:pStyle w:val="ListParagraph"/>
        <w:numPr>
          <w:ilvl w:val="0"/>
          <w:numId w:val="2"/>
        </w:numPr>
        <w:spacing w:after="60"/>
      </w:pPr>
      <w:r>
        <w:t xml:space="preserve">"Today's classes" panel with pill cards for each class today</w:t>
      </w:r>
    </w:p>
    <w:p>
      <w:pPr>
        <w:pStyle w:val="ListParagraph"/>
        <w:numPr>
          <w:ilvl w:val="0"/>
          <w:numId w:val="2"/>
        </w:numPr>
        <w:spacing w:after="60"/>
      </w:pPr>
      <w:r>
        <w:t xml:space="preserve">Pulsing border + "Сега"/"Now" badge on the current class</w:t>
      </w:r>
    </w:p>
    <w:p>
      <w:pPr>
        <w:pStyle w:val="ListParagraph"/>
        <w:numPr>
          <w:ilvl w:val="0"/>
          <w:numId w:val="2"/>
        </w:numPr>
        <w:spacing w:after="60"/>
      </w:pPr>
      <w:r>
        <w:t xml:space="preserve">Past classes fade to 40% opacity</w:t>
      </w:r>
    </w:p>
    <w:p>
      <w:pPr>
        <w:pStyle w:val="ListParagraph"/>
        <w:numPr>
          <w:ilvl w:val="0"/>
          <w:numId w:val="2"/>
        </w:numPr>
        <w:spacing w:after="60"/>
      </w:pPr>
      <w:r>
        <w:t xml:space="preserve">Mon–Fri × 8:00–18:00 weekly grid with today's column highlighted</w:t>
      </w:r>
    </w:p>
    <w:p>
      <w:pPr>
        <w:pStyle w:val="ListParagraph"/>
        <w:numPr>
          <w:ilvl w:val="0"/>
          <w:numId w:val="2"/>
        </w:numPr>
        <w:spacing w:after="60"/>
      </w:pPr>
      <w:r>
        <w:t xml:space="preserve">Live current-time indicator (red dot + line) moving through the grid in real time</w:t>
      </w:r>
    </w:p>
    <w:p>
      <w:pPr>
        <w:pStyle w:val="ListParagraph"/>
        <w:numPr>
          <w:ilvl w:val="0"/>
          <w:numId w:val="2"/>
        </w:numPr>
        <w:spacing w:after="60"/>
      </w:pPr>
      <w:r>
        <w:t xml:space="preserve">Activity blocks marked with a star icon ⭑</w:t>
      </w:r>
    </w:p>
    <w:p>
      <w:pPr>
        <w:pStyle w:val="Heading2"/>
      </w:pPr>
      <w:r>
        <w:rPr>
          <w:b/>
          <w:bCs/>
          <w:color w:val="143064"/>
        </w:rPr>
        <w:t xml:space="preserve">5.5 Student dashboard — Exams tab</w:t>
      </w:r>
    </w:p>
    <w:p>
      <w:pPr>
        <w:pStyle w:val="ListParagraph"/>
        <w:numPr>
          <w:ilvl w:val="0"/>
          <w:numId w:val="2"/>
        </w:numPr>
        <w:spacing w:after="60"/>
      </w:pPr>
      <w:r>
        <w:t xml:space="preserve">Two-column layout: scrollable exam list (left) + calendar/summary (right)</w:t>
      </w:r>
    </w:p>
    <w:p>
      <w:pPr>
        <w:pStyle w:val="ListParagraph"/>
        <w:numPr>
          <w:ilvl w:val="0"/>
          <w:numId w:val="2"/>
        </w:numPr>
        <w:spacing w:after="60"/>
      </w:pPr>
      <w:r>
        <w:t xml:space="preserve">Filter pills: Upcoming / Past / All</w:t>
      </w:r>
    </w:p>
    <w:p>
      <w:pPr>
        <w:pStyle w:val="ListParagraph"/>
        <w:numPr>
          <w:ilvl w:val="0"/>
          <w:numId w:val="2"/>
        </w:numPr>
        <w:spacing w:after="60"/>
      </w:pPr>
      <w:r>
        <w:t xml:space="preserve">Date pill colored by urgency (red ≤ 3 days, amber ≤ 7, blue otherwise)</w:t>
      </w:r>
    </w:p>
    <w:p>
      <w:pPr>
        <w:pStyle w:val="ListParagraph"/>
        <w:numPr>
          <w:ilvl w:val="0"/>
          <w:numId w:val="2"/>
        </w:numPr>
        <w:spacing w:after="60"/>
      </w:pPr>
      <w:r>
        <w:t xml:space="preserve">Mini month calendar with today highlighted and exam dates marked</w:t>
      </w:r>
    </w:p>
    <w:p>
      <w:pPr>
        <w:pStyle w:val="ListParagraph"/>
        <w:numPr>
          <w:ilvl w:val="0"/>
          <w:numId w:val="2"/>
        </w:numPr>
        <w:spacing w:after="60"/>
      </w:pPr>
      <w:r>
        <w:t xml:space="preserve">Session summary card with "Until next exam" callout</w:t>
      </w:r>
    </w:p>
    <w:p>
      <w:pPr>
        <w:pStyle w:val="Heading2"/>
      </w:pPr>
      <w:r>
        <w:rPr>
          <w:b/>
          <w:bCs/>
          <w:color w:val="143064"/>
        </w:rPr>
        <w:t xml:space="preserve">5.6 Student dashboard — Documents tab</w:t>
      </w:r>
    </w:p>
    <w:p>
      <w:pPr>
        <w:pStyle w:val="ListParagraph"/>
        <w:numPr>
          <w:ilvl w:val="0"/>
          <w:numId w:val="2"/>
        </w:numPr>
        <w:spacing w:after="60"/>
      </w:pPr>
      <w:r>
        <w:t xml:space="preserve">Submit document requests: transcript, enrollment certificate, semester certificate, diploma duplicate</w:t>
      </w:r>
    </w:p>
    <w:p>
      <w:pPr>
        <w:pStyle w:val="ListParagraph"/>
        <w:numPr>
          <w:ilvl w:val="0"/>
          <w:numId w:val="2"/>
        </w:numPr>
        <w:spacing w:after="60"/>
      </w:pPr>
      <w:r>
        <w:t xml:space="preserve">Chip-style document-type picker with check mark on selected</w:t>
      </w:r>
    </w:p>
    <w:p>
      <w:pPr>
        <w:pStyle w:val="ListParagraph"/>
        <w:numPr>
          <w:ilvl w:val="0"/>
          <w:numId w:val="2"/>
        </w:numPr>
        <w:spacing w:after="60"/>
      </w:pPr>
      <w:r>
        <w:t xml:space="preserve">Purpose textarea with whitespace-trimming validation</w:t>
      </w:r>
    </w:p>
    <w:p>
      <w:pPr>
        <w:pStyle w:val="ListParagraph"/>
        <w:numPr>
          <w:ilvl w:val="0"/>
          <w:numId w:val="2"/>
        </w:numPr>
        <w:spacing w:after="60"/>
      </w:pPr>
      <w:r>
        <w:t xml:space="preserve">Past requests list with status pills (Pending / Processing / Ready / Collected)</w:t>
      </w:r>
    </w:p>
    <w:p>
      <w:pPr>
        <w:pStyle w:val="Heading2"/>
      </w:pPr>
      <w:r>
        <w:rPr>
          <w:b/>
          <w:bCs/>
          <w:color w:val="143064"/>
        </w:rPr>
        <w:t xml:space="preserve">5.7 Student dashboard — Profile tab</w:t>
      </w:r>
    </w:p>
    <w:p>
      <w:pPr>
        <w:pStyle w:val="ListParagraph"/>
        <w:numPr>
          <w:ilvl w:val="0"/>
          <w:numId w:val="2"/>
        </w:numPr>
        <w:spacing w:after="60"/>
      </w:pPr>
      <w:r>
        <w:t xml:space="preserve">Avatar circle with UTF-8-aware initials, color hashed from name</w:t>
      </w:r>
    </w:p>
    <w:p>
      <w:pPr>
        <w:pStyle w:val="ListParagraph"/>
        <w:numPr>
          <w:ilvl w:val="0"/>
          <w:numId w:val="2"/>
        </w:numPr>
        <w:spacing w:after="60"/>
      </w:pPr>
      <w:r>
        <w:t xml:space="preserve">Bigger name and faculty number than other apps</w:t>
      </w:r>
    </w:p>
    <w:p>
      <w:pPr>
        <w:pStyle w:val="ListParagraph"/>
        <w:numPr>
          <w:ilvl w:val="0"/>
          <w:numId w:val="2"/>
        </w:numPr>
        <w:spacing w:after="60"/>
      </w:pPr>
      <w:r>
        <w:t xml:space="preserve">Language and theme segmented controls (persisted per user)</w:t>
      </w:r>
    </w:p>
    <w:p>
      <w:pPr>
        <w:pStyle w:val="ListParagraph"/>
        <w:numPr>
          <w:ilvl w:val="0"/>
          <w:numId w:val="2"/>
        </w:numPr>
        <w:spacing w:after="60"/>
      </w:pPr>
      <w:r>
        <w:t xml:space="preserve">Export Transcript button → writes data/transcript_&lt;facno&gt;.txt</w:t>
      </w:r>
    </w:p>
    <w:p>
      <w:pPr>
        <w:pStyle w:val="ListParagraph"/>
        <w:numPr>
          <w:ilvl w:val="0"/>
          <w:numId w:val="2"/>
        </w:numPr>
        <w:spacing w:after="60"/>
      </w:pPr>
      <w:r>
        <w:t xml:space="preserve">Logout button</w:t>
      </w:r>
    </w:p>
    <w:p>
      <w:pPr>
        <w:pStyle w:val="Heading2"/>
      </w:pPr>
      <w:r>
        <w:rPr>
          <w:b/>
          <w:bCs/>
          <w:color w:val="143064"/>
        </w:rPr>
        <w:t xml:space="preserve">5.8 Teacher dashboard</w:t>
      </w:r>
    </w:p>
    <w:p>
      <w:pPr>
        <w:pStyle w:val="ListParagraph"/>
        <w:numPr>
          <w:ilvl w:val="0"/>
          <w:numId w:val="2"/>
        </w:numPr>
        <w:spacing w:after="60"/>
      </w:pPr>
      <w:r>
        <w:t xml:space="preserve">Five top-bar buttons: Add Student / Subjects / Schedule / Statistics / Logout</w:t>
      </w:r>
    </w:p>
    <w:p>
      <w:pPr>
        <w:pStyle w:val="ListParagraph"/>
        <w:numPr>
          <w:ilvl w:val="0"/>
          <w:numId w:val="2"/>
        </w:numPr>
        <w:spacing w:after="60"/>
      </w:pPr>
      <w:r>
        <w:t xml:space="preserve">Searchable, sortable student list (name / avg desc / avg asc / program)</w:t>
      </w:r>
    </w:p>
    <w:p>
      <w:pPr>
        <w:pStyle w:val="ListParagraph"/>
        <w:numPr>
          <w:ilvl w:val="0"/>
          <w:numId w:val="2"/>
        </w:numPr>
        <w:spacing w:after="60"/>
      </w:pPr>
      <w:r>
        <w:t xml:space="preserve">Add Student modal: full name, username, password, program</w:t>
      </w:r>
    </w:p>
    <w:p>
      <w:pPr>
        <w:pStyle w:val="ListParagraph"/>
        <w:numPr>
          <w:ilvl w:val="0"/>
          <w:numId w:val="2"/>
        </w:numPr>
        <w:spacing w:after="60"/>
      </w:pPr>
      <w:r>
        <w:t xml:space="preserve">Subjects modal: add/remove subjects with 8-color palette picker</w:t>
      </w:r>
    </w:p>
    <w:p>
      <w:pPr>
        <w:pStyle w:val="ListParagraph"/>
        <w:numPr>
          <w:ilvl w:val="0"/>
          <w:numId w:val="2"/>
        </w:numPr>
        <w:spacing w:after="60"/>
      </w:pPr>
      <w:r>
        <w:t xml:space="preserve">Schedule modal: chip-picker for subject (auto-fills lecturer + semester), day pills, type pills, HH:MM time inputs with validation, existing-entries list with delete buttons</w:t>
      </w:r>
    </w:p>
    <w:p>
      <w:pPr>
        <w:pStyle w:val="ListParagraph"/>
        <w:numPr>
          <w:ilvl w:val="0"/>
          <w:numId w:val="2"/>
        </w:numPr>
        <w:spacing w:after="60"/>
      </w:pPr>
      <w:r>
        <w:t xml:space="preserve">Add Grade modal: pick student, subject (activities hidden), grade 2–6, comment</w:t>
      </w:r>
    </w:p>
    <w:p>
      <w:pPr>
        <w:pStyle w:val="ListParagraph"/>
        <w:numPr>
          <w:ilvl w:val="0"/>
          <w:numId w:val="2"/>
        </w:numPr>
        <w:spacing w:after="60"/>
      </w:pPr>
      <w:r>
        <w:t xml:space="preserve">Student detail screen: summary, smart insights, trend chart, full grade list with delete</w:t>
      </w:r>
    </w:p>
    <w:p>
      <w:pPr>
        <w:pStyle w:val="Heading2"/>
      </w:pPr>
      <w:r>
        <w:rPr>
          <w:b/>
          <w:bCs/>
          <w:color w:val="143064"/>
        </w:rPr>
        <w:t xml:space="preserve">5.9 Statistics screen</w:t>
      </w:r>
    </w:p>
    <w:p>
      <w:pPr>
        <w:pStyle w:val="ListParagraph"/>
        <w:numPr>
          <w:ilvl w:val="0"/>
          <w:numId w:val="2"/>
        </w:numPr>
        <w:spacing w:after="60"/>
      </w:pPr>
      <w:r>
        <w:t xml:space="preserve">Four stat tiles + three charts</w:t>
      </w:r>
    </w:p>
    <w:p>
      <w:pPr>
        <w:pStyle w:val="ListParagraph"/>
        <w:numPr>
          <w:ilvl w:val="0"/>
          <w:numId w:val="2"/>
        </w:numPr>
        <w:spacing w:after="60"/>
      </w:pPr>
      <w:r>
        <w:t xml:space="preserve">Bar chart of grade distribution (5 buckets, 2–6)</w:t>
      </w:r>
    </w:p>
    <w:p>
      <w:pPr>
        <w:pStyle w:val="ListParagraph"/>
        <w:numPr>
          <w:ilvl w:val="0"/>
          <w:numId w:val="2"/>
        </w:numPr>
        <w:spacing w:after="60"/>
      </w:pPr>
      <w:r>
        <w:t xml:space="preserve">Bar chart of per-subject class averages (activities excluded)</w:t>
      </w:r>
    </w:p>
    <w:p>
      <w:pPr>
        <w:pStyle w:val="ListParagraph"/>
        <w:numPr>
          <w:ilvl w:val="0"/>
          <w:numId w:val="2"/>
        </w:numPr>
        <w:spacing w:after="60"/>
      </w:pPr>
      <w:r>
        <w:t xml:space="preserve">Line chart of monthly grade averages (last 8 months)</w:t>
      </w:r>
    </w:p>
    <w:p>
      <w:pPr>
        <w:pStyle w:val="ListParagraph"/>
        <w:numPr>
          <w:ilvl w:val="0"/>
          <w:numId w:val="2"/>
        </w:numPr>
        <w:spacing w:after="60"/>
      </w:pPr>
      <w:r>
        <w:t xml:space="preserve">Filter chips for program ("All" / per discovered program)</w:t>
      </w:r>
    </w:p>
    <w:p>
      <w:pPr>
        <w:pStyle w:val="Heading2"/>
      </w:pPr>
      <w:r>
        <w:rPr>
          <w:b/>
          <w:bCs/>
          <w:color w:val="143064"/>
        </w:rPr>
        <w:t xml:space="preserve">5.10 Cross-cutting features</w:t>
      </w:r>
    </w:p>
    <w:p>
      <w:pPr>
        <w:pStyle w:val="ListParagraph"/>
        <w:numPr>
          <w:ilvl w:val="0"/>
          <w:numId w:val="2"/>
        </w:numPr>
        <w:spacing w:after="60"/>
      </w:pPr>
      <w:r>
        <w:t xml:space="preserve">Bilingual UI: every string flows through I18n::T() — switch BG/EN with one click</w:t>
      </w:r>
    </w:p>
    <w:p>
      <w:pPr>
        <w:pStyle w:val="ListParagraph"/>
        <w:numPr>
          <w:ilvl w:val="0"/>
          <w:numId w:val="2"/>
        </w:numPr>
        <w:spacing w:after="60"/>
      </w:pPr>
      <w:r>
        <w:t xml:space="preserve">Light and dark themes with persistent per-user preference</w:t>
      </w:r>
    </w:p>
    <w:p>
      <w:pPr>
        <w:pStyle w:val="ListParagraph"/>
        <w:numPr>
          <w:ilvl w:val="0"/>
          <w:numId w:val="2"/>
        </w:numPr>
        <w:spacing w:after="60"/>
      </w:pPr>
      <w:r>
        <w:t xml:space="preserve">Vector icons drawn from primitives — no bundled images</w:t>
      </w:r>
    </w:p>
    <w:p>
      <w:pPr>
        <w:pStyle w:val="ListParagraph"/>
        <w:numPr>
          <w:ilvl w:val="0"/>
          <w:numId w:val="2"/>
        </w:numPr>
        <w:spacing w:after="60"/>
      </w:pPr>
      <w:r>
        <w:t xml:space="preserve">Toast notifications with stacking and auto-dismiss</w:t>
      </w:r>
    </w:p>
    <w:p>
      <w:pPr>
        <w:pStyle w:val="ListParagraph"/>
        <w:numPr>
          <w:ilvl w:val="0"/>
          <w:numId w:val="2"/>
        </w:numPr>
        <w:spacing w:after="60"/>
      </w:pPr>
      <w:r>
        <w:t xml:space="preserve">Floating help button + F1 overlay listing every keyboard shortcut</w:t>
      </w:r>
    </w:p>
    <w:p>
      <w:pPr>
        <w:pStyle w:val="ListParagraph"/>
        <w:numPr>
          <w:ilvl w:val="0"/>
          <w:numId w:val="2"/>
        </w:numPr>
        <w:spacing w:after="60"/>
      </w:pPr>
      <w:r>
        <w:t xml:space="preserve">Animated screen transitions with mid-swap cross-fade</w:t>
      </w:r>
    </w:p>
    <w:p>
      <w:pPr>
        <w:pStyle w:val="ListParagraph"/>
        <w:numPr>
          <w:ilvl w:val="0"/>
          <w:numId w:val="2"/>
        </w:numPr>
        <w:spacing w:after="60"/>
      </w:pPr>
      <w:r>
        <w:t xml:space="preserve">Particle background that subtly moves behind everything</w:t>
      </w:r>
    </w:p>
    <w:p>
      <w:pPr>
        <w:pStyle w:val="Heading1"/>
      </w:pPr>
      <w:r>
        <w:rPr>
          <w:b/>
          <w:bCs/>
          <w:color w:val="143064"/>
        </w:rPr>
        <w:t xml:space="preserve">6. Project Timeline</w:t>
      </w:r>
    </w:p>
    <w:p>
      <w:pPr>
        <w:spacing w:after="120"/>
      </w:pPr>
      <w:r>
        <w:t xml:space="preserve">The project ran from April 17 to May 18, 2026 — five one-week sprints. Each sprint completed one architectural slice.</w:t>
      </w:r>
    </w:p>
    <w:p>
      <w:pPr>
        <w:pStyle w:val="Heading2"/>
      </w:pPr>
      <w:r>
        <w:rPr>
          <w:b/>
          <w:bCs/>
          <w:color w:val="143064"/>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680"/>
        <w:gridCol w:w="1680"/>
        <w:gridCol w:w="5220"/>
      </w:tblGrid>
      <w:tr>
        <w:tc>
          <w:tcPr>
            <w:tcW w:type="dxa" w:w="78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Sprint</w:t>
            </w:r>
          </w:p>
        </w:tc>
        <w:tc>
          <w:tcPr>
            <w:tcW w:type="dxa" w:w="168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Dates</w:t>
            </w:r>
          </w:p>
        </w:tc>
        <w:tc>
          <w:tcPr>
            <w:tcW w:type="dxa" w:w="168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Theme</w:t>
            </w:r>
          </w:p>
        </w:tc>
        <w:tc>
          <w:tcPr>
            <w:tcW w:type="dxa" w:w="522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Deliverables</w:t>
            </w:r>
          </w:p>
        </w:tc>
      </w:tr>
      <w:tr>
        <w:tc>
          <w:tcPr>
            <w:tcW w:type="dxa" w:w="7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01</w:t>
            </w:r>
          </w:p>
        </w:tc>
        <w:tc>
          <w:tcPr>
            <w:tcW w:type="dxa" w:w="16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Apr 17 – Apr 23</w:t>
            </w:r>
          </w:p>
        </w:tc>
        <w:tc>
          <w:tcPr>
            <w:tcW w:type="dxa" w:w="16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Foundations</w:t>
            </w:r>
          </w:p>
        </w:tc>
        <w:tc>
          <w:tcPr>
            <w:tcW w:type="dxa" w:w="52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Project skeleton, Makefile, raylib window, theme palette, Cyrillic font loader</w:t>
            </w:r>
          </w:p>
        </w:tc>
      </w:tr>
      <w:tr>
        <w:tc>
          <w:tcPr>
            <w:tcW w:type="dxa" w:w="7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02</w:t>
            </w:r>
          </w:p>
        </w:tc>
        <w:tc>
          <w:tcPr>
            <w:tcW w:type="dxa" w:w="16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Apr 24 – Apr 30</w:t>
            </w:r>
          </w:p>
        </w:tc>
        <w:tc>
          <w:tcPr>
            <w:tcW w:type="dxa" w:w="16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Data &amp; auth</w:t>
            </w:r>
          </w:p>
        </w:tc>
        <w:tc>
          <w:tcPr>
            <w:tcW w:type="dxa" w:w="52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Models, file-based persistence, login screen, faculty-number sign-in, seeded users</w:t>
            </w:r>
          </w:p>
        </w:tc>
      </w:tr>
      <w:tr>
        <w:tc>
          <w:tcPr>
            <w:tcW w:type="dxa" w:w="7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03</w:t>
            </w:r>
          </w:p>
        </w:tc>
        <w:tc>
          <w:tcPr>
            <w:tcW w:type="dxa" w:w="16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May 01 – May 07</w:t>
            </w:r>
          </w:p>
        </w:tc>
        <w:tc>
          <w:tcPr>
            <w:tcW w:type="dxa" w:w="16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Six tabs</w:t>
            </w:r>
          </w:p>
        </w:tc>
        <w:tc>
          <w:tcPr>
            <w:tcW w:type="dxa" w:w="52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Grades, curriculum, schedule grid, exams, documents, profile — full dashboard</w:t>
            </w:r>
          </w:p>
        </w:tc>
      </w:tr>
      <w:tr>
        <w:tc>
          <w:tcPr>
            <w:tcW w:type="dxa" w:w="7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04</w:t>
            </w:r>
          </w:p>
        </w:tc>
        <w:tc>
          <w:tcPr>
            <w:tcW w:type="dxa" w:w="16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May 08 – May 14</w:t>
            </w:r>
          </w:p>
        </w:tc>
        <w:tc>
          <w:tcPr>
            <w:tcW w:type="dxa" w:w="16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Polish</w:t>
            </w:r>
          </w:p>
        </w:tc>
        <w:tc>
          <w:tcPr>
            <w:tcW w:type="dxa" w:w="52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Vector icons, sparklines, mini calendar, BG/EN i18n, dark theme, admin schedule modal</w:t>
            </w:r>
          </w:p>
        </w:tc>
      </w:tr>
      <w:tr>
        <w:tc>
          <w:tcPr>
            <w:tcW w:type="dxa" w:w="7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05</w:t>
            </w:r>
          </w:p>
        </w:tc>
        <w:tc>
          <w:tcPr>
            <w:tcW w:type="dxa" w:w="16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May 15 – May 18</w:t>
            </w:r>
          </w:p>
        </w:tc>
        <w:tc>
          <w:tcPr>
            <w:tcW w:type="dxa" w:w="16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Demo prep</w:t>
            </w:r>
          </w:p>
        </w:tc>
        <w:tc>
          <w:tcPr>
            <w:tcW w:type="dxa" w:w="52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Bug audit, README, transcript export, documentation, presentation slides</w:t>
            </w:r>
          </w:p>
        </w:tc>
      </w:tr>
    </w:tbl>
    <w:p>
      <w:pPr>
        <w:spacing w:after="120"/>
      </w:pPr>
      <w:r>
        <w:t xml:space="preserve"/>
      </w:r>
    </w:p>
    <w:p>
      <w:pPr>
        <w:pStyle w:val="Heading2"/>
      </w:pPr>
      <w:r>
        <w:rPr>
          <w:b/>
          <w:bCs/>
          <w:color w:val="143064"/>
        </w:rPr>
        <w:t xml:space="preserve">Per-week effort</w:t>
      </w:r>
    </w:p>
    <w:p>
      <w:pPr>
        <w:pStyle w:val="ListParagraph"/>
        <w:numPr>
          <w:ilvl w:val="0"/>
          <w:numId w:val="2"/>
        </w:numPr>
        <w:spacing w:after="60"/>
      </w:pPr>
      <w:r>
        <w:t xml:space="preserve">Sprint 01 — ~20 hours combined: project setup, palette decisions, font experimentation</w:t>
      </w:r>
    </w:p>
    <w:p>
      <w:pPr>
        <w:pStyle w:val="ListParagraph"/>
        <w:numPr>
          <w:ilvl w:val="0"/>
          <w:numId w:val="2"/>
        </w:numPr>
        <w:spacing w:after="60"/>
      </w:pPr>
      <w:r>
        <w:t xml:space="preserve">Sprint 02 — ~25 hours: models + persistence is fiddly; auth screen took two iterations</w:t>
      </w:r>
    </w:p>
    <w:p>
      <w:pPr>
        <w:pStyle w:val="ListParagraph"/>
        <w:numPr>
          <w:ilvl w:val="0"/>
          <w:numId w:val="2"/>
        </w:numPr>
        <w:spacing w:after="60"/>
      </w:pPr>
      <w:r>
        <w:t xml:space="preserve">Sprint 03 — ~35 hours: the biggest sprint, six tabs and a lot of UI primitives</w:t>
      </w:r>
    </w:p>
    <w:p>
      <w:pPr>
        <w:pStyle w:val="ListParagraph"/>
        <w:numPr>
          <w:ilvl w:val="0"/>
          <w:numId w:val="2"/>
        </w:numPr>
        <w:spacing w:after="60"/>
      </w:pPr>
      <w:r>
        <w:t xml:space="preserve">Sprint 04 — ~30 hours: i18n migration touched every string, dark theme required careful palette work</w:t>
      </w:r>
    </w:p>
    <w:p>
      <w:pPr>
        <w:pStyle w:val="ListParagraph"/>
        <w:numPr>
          <w:ilvl w:val="0"/>
          <w:numId w:val="2"/>
        </w:numPr>
        <w:spacing w:after="60"/>
      </w:pPr>
      <w:r>
        <w:t xml:space="preserve">Sprint 05 — ~20 hours: audit, docs, README, deck, video</w:t>
      </w:r>
    </w:p>
    <w:p>
      <w:pPr>
        <w:spacing w:after="120"/>
      </w:pPr>
      <w:r>
        <w:rPr>
          <w:b/>
          <w:bCs/>
          <w:i/>
          <w:iCs/>
        </w:rPr>
        <w:t xml:space="preserve">Total: approximately 130 person-hours across 5 weeks, two developers.</w:t>
      </w:r>
    </w:p>
    <w:p>
      <w:pPr>
        <w:pStyle w:val="Heading1"/>
      </w:pPr>
      <w:r>
        <w:rPr>
          <w:b/>
          <w:bCs/>
          <w:color w:val="143064"/>
        </w:rPr>
        <w:t xml:space="preserve">7. Technology Stack</w:t>
      </w:r>
    </w:p>
    <w:p>
      <w:pPr>
        <w:spacing w:after="120"/>
      </w:pPr>
      <w:r>
        <w:t xml:space="preserve">A deliberately small toolkit — every dependency earns its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520"/>
        <w:gridCol w:w="4560"/>
      </w:tblGrid>
      <w:tr>
        <w:tc>
          <w:tcPr>
            <w:tcW w:type="dxa" w:w="228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Layer</w:t>
            </w:r>
          </w:p>
        </w:tc>
        <w:tc>
          <w:tcPr>
            <w:tcW w:type="dxa" w:w="252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Choice</w:t>
            </w:r>
          </w:p>
        </w:tc>
        <w:tc>
          <w:tcPr>
            <w:tcW w:type="dxa" w:w="456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Why</w:t>
            </w:r>
          </w:p>
        </w:tc>
      </w:tr>
      <w:tr>
        <w:tc>
          <w:tcPr>
            <w:tcW w:type="dxa" w:w="22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Language</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C++17</w:t>
            </w:r>
          </w:p>
        </w:tc>
        <w:tc>
          <w:tcPr>
            <w:tcW w:type="dxa" w:w="4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Modern stdlib, std::filesystem, structured bindings, optional</w:t>
            </w:r>
          </w:p>
        </w:tc>
      </w:tr>
      <w:tr>
        <w:tc>
          <w:tcPr>
            <w:tcW w:type="dxa" w:w="22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Graphics</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raylib 5.5</w:t>
            </w:r>
          </w:p>
        </w:tc>
        <w:tc>
          <w:tcPr>
            <w:tcW w:type="dxa" w:w="4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Tiny static library, hardware-accelerated, no DLLs needed at runtime</w:t>
            </w:r>
          </w:p>
        </w:tc>
      </w:tr>
      <w:tr>
        <w:tc>
          <w:tcPr>
            <w:tcW w:type="dxa" w:w="22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UI framework</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Custom</w:t>
            </w:r>
          </w:p>
        </w:tc>
        <w:tc>
          <w:tcPr>
            <w:tcW w:type="dxa" w:w="4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Built directly on raylib primitives — full control over every pixel</w:t>
            </w:r>
          </w:p>
        </w:tc>
      </w:tr>
      <w:tr>
        <w:tc>
          <w:tcPr>
            <w:tcW w:type="dxa" w:w="22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Text rendering</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LoadFontEx + codepoint set</w:t>
            </w:r>
          </w:p>
        </w:tc>
        <w:tc>
          <w:tcPr>
            <w:tcW w:type="dxa" w:w="4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Lets us pre-bake Cyrillic glyphs so Bulgarian text just works</w:t>
            </w:r>
          </w:p>
        </w:tc>
      </w:tr>
      <w:tr>
        <w:tc>
          <w:tcPr>
            <w:tcW w:type="dxa" w:w="22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Persistence</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Plain-text key-value</w:t>
            </w:r>
          </w:p>
        </w:tc>
        <w:tc>
          <w:tcPr>
            <w:tcW w:type="dxa" w:w="4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Schema-versioned text file in data/ — debug-friendly, no DB dependency</w:t>
            </w:r>
          </w:p>
        </w:tc>
      </w:tr>
      <w:tr>
        <w:tc>
          <w:tcPr>
            <w:tcW w:type="dxa" w:w="22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Build</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Hand-rolled Makefile</w:t>
            </w:r>
          </w:p>
        </w:tc>
        <w:tc>
          <w:tcPr>
            <w:tcW w:type="dxa" w:w="4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Single file, three OS targets, no CMake configure step</w:t>
            </w:r>
          </w:p>
        </w:tc>
      </w:tr>
      <w:tr>
        <w:tc>
          <w:tcPr>
            <w:tcW w:type="dxa" w:w="22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Internationalization</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Header-only table</w:t>
            </w:r>
          </w:p>
        </w:tc>
        <w:tc>
          <w:tcPr>
            <w:tcW w:type="dxa" w:w="4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I18n::T("key") returns the right string for the current language</w:t>
            </w:r>
          </w:p>
        </w:tc>
      </w:tr>
      <w:tr>
        <w:tc>
          <w:tcPr>
            <w:tcW w:type="dxa" w:w="228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Version control</w:t>
            </w:r>
          </w:p>
        </w:tc>
        <w:tc>
          <w:tcPr>
            <w:tcW w:type="dxa" w:w="25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Git + Conventional Commits</w:t>
            </w:r>
          </w:p>
        </w:tc>
        <w:tc>
          <w:tcPr>
            <w:tcW w:type="dxa" w:w="4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12-commit history, every commit a single logical change</w:t>
            </w:r>
          </w:p>
        </w:tc>
      </w:tr>
    </w:tbl>
    <w:p>
      <w:pPr>
        <w:spacing w:after="120"/>
      </w:pPr>
      <w:r>
        <w:t xml:space="preserve"/>
      </w:r>
    </w:p>
    <w:p>
      <w:pPr>
        <w:pStyle w:val="Heading2"/>
      </w:pPr>
      <w:r>
        <w:rPr>
          <w:b/>
          <w:bCs/>
          <w:color w:val="143064"/>
        </w:rPr>
        <w:t xml:space="preserve">Why these and not others</w:t>
      </w:r>
    </w:p>
    <w:p>
      <w:pPr>
        <w:pStyle w:val="ListParagraph"/>
        <w:numPr>
          <w:ilvl w:val="0"/>
          <w:numId w:val="2"/>
        </w:numPr>
        <w:spacing w:after="60"/>
      </w:pPr>
      <w:r>
        <w:t xml:space="preserve">Not Qt — too heavy, ugly default look, slow compile times, license complexity</w:t>
      </w:r>
    </w:p>
    <w:p>
      <w:pPr>
        <w:pStyle w:val="ListParagraph"/>
        <w:numPr>
          <w:ilvl w:val="0"/>
          <w:numId w:val="2"/>
        </w:numPr>
        <w:spacing w:after="60"/>
      </w:pPr>
      <w:r>
        <w:t xml:space="preserve">Not Dear ImGui — built for tool UIs, not consumer apps; harder to make pixel-perfect</w:t>
      </w:r>
    </w:p>
    <w:p>
      <w:pPr>
        <w:pStyle w:val="ListParagraph"/>
        <w:numPr>
          <w:ilvl w:val="0"/>
          <w:numId w:val="2"/>
        </w:numPr>
        <w:spacing w:after="60"/>
      </w:pPr>
      <w:r>
        <w:t xml:space="preserve">Not a web stack — defeats the "native desktop" goal; would also mean dragging in Node, packaging tools, etc.</w:t>
      </w:r>
    </w:p>
    <w:p>
      <w:pPr>
        <w:pStyle w:val="ListParagraph"/>
        <w:numPr>
          <w:ilvl w:val="0"/>
          <w:numId w:val="2"/>
        </w:numPr>
        <w:spacing w:after="60"/>
      </w:pPr>
      <w:r>
        <w:t xml:space="preserve">Not SQLite — overkill for ~100 records; debug-friendly text file is more transparent</w:t>
      </w:r>
    </w:p>
    <w:p>
      <w:pPr>
        <w:pStyle w:val="ListParagraph"/>
        <w:numPr>
          <w:ilvl w:val="0"/>
          <w:numId w:val="2"/>
        </w:numPr>
        <w:spacing w:after="60"/>
      </w:pPr>
      <w:r>
        <w:t xml:space="preserve">Not JSON — we wrote our own pipe-separated format that is one strcat per field</w:t>
      </w:r>
    </w:p>
    <w:p>
      <w:pPr>
        <w:pStyle w:val="Heading1"/>
      </w:pPr>
      <w:r>
        <w:rPr>
          <w:b/>
          <w:bCs/>
          <w:color w:val="143064"/>
        </w:rPr>
        <w:t xml:space="preserve">8. Login Credentials</w:t>
      </w:r>
    </w:p>
    <w:p>
      <w:pPr>
        <w:spacing w:after="120"/>
      </w:pPr>
      <w:r>
        <w:t xml:space="preserve">All seeded student passwords are "student". The teacher password is "admin". Users can log in with either their faculty number or their username.</w:t>
      </w:r>
    </w:p>
    <w:p>
      <w:pPr>
        <w:pStyle w:val="Heading2"/>
      </w:pPr>
      <w:r>
        <w:rPr>
          <w:b/>
          <w:bCs/>
          <w:color w:val="143064"/>
        </w:rPr>
        <w:t xml:space="preserve">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820"/>
        <w:gridCol w:w="3420"/>
      </w:tblGrid>
      <w:tr>
        <w:tc>
          <w:tcPr>
            <w:tcW w:type="dxa" w:w="156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Faculty №</w:t>
            </w:r>
          </w:p>
        </w:tc>
        <w:tc>
          <w:tcPr>
            <w:tcW w:type="dxa" w:w="156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Username</w:t>
            </w:r>
          </w:p>
        </w:tc>
        <w:tc>
          <w:tcPr>
            <w:tcW w:type="dxa" w:w="282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Full name</w:t>
            </w:r>
          </w:p>
        </w:tc>
        <w:tc>
          <w:tcPr>
            <w:tcW w:type="dxa" w:w="342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Program</w:t>
            </w:r>
          </w:p>
        </w:tc>
      </w:tr>
      <w:tr>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F23001</w:t>
            </w:r>
          </w:p>
        </w:tc>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denis</w:t>
            </w:r>
          </w:p>
        </w:tc>
        <w:tc>
          <w:tcPr>
            <w:tcW w:type="dxa" w:w="28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Денис Паспалов</w:t>
            </w:r>
          </w:p>
        </w:tc>
        <w:tc>
          <w:tcPr>
            <w:tcW w:type="dxa" w:w="34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Информатика</w:t>
            </w:r>
          </w:p>
        </w:tc>
      </w:tr>
      <w:tr>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F23002</w:t>
            </w:r>
          </w:p>
        </w:tc>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stoyan</w:t>
            </w:r>
          </w:p>
        </w:tc>
        <w:tc>
          <w:tcPr>
            <w:tcW w:type="dxa" w:w="28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Стоян Колев</w:t>
            </w:r>
          </w:p>
        </w:tc>
        <w:tc>
          <w:tcPr>
            <w:tcW w:type="dxa" w:w="34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Информатика</w:t>
            </w:r>
          </w:p>
        </w:tc>
      </w:tr>
      <w:tr>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F23003</w:t>
            </w:r>
          </w:p>
        </w:tc>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ivan</w:t>
            </w:r>
          </w:p>
        </w:tc>
        <w:tc>
          <w:tcPr>
            <w:tcW w:type="dxa" w:w="28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Иван Димитров</w:t>
            </w:r>
          </w:p>
        </w:tc>
        <w:tc>
          <w:tcPr>
            <w:tcW w:type="dxa" w:w="34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Информатика</w:t>
            </w:r>
          </w:p>
        </w:tc>
      </w:tr>
      <w:tr>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F23004</w:t>
            </w:r>
          </w:p>
        </w:tc>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maria</w:t>
            </w:r>
          </w:p>
        </w:tc>
        <w:tc>
          <w:tcPr>
            <w:tcW w:type="dxa" w:w="28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Мария Георгиева</w:t>
            </w:r>
          </w:p>
        </w:tc>
        <w:tc>
          <w:tcPr>
            <w:tcW w:type="dxa" w:w="34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Софтуерно инженерство</w:t>
            </w:r>
          </w:p>
        </w:tc>
      </w:tr>
      <w:tr>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F23005</w:t>
            </w:r>
          </w:p>
        </w:tc>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petar</w:t>
            </w:r>
          </w:p>
        </w:tc>
        <w:tc>
          <w:tcPr>
            <w:tcW w:type="dxa" w:w="28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Петър Стоянов</w:t>
            </w:r>
          </w:p>
        </w:tc>
        <w:tc>
          <w:tcPr>
            <w:tcW w:type="dxa" w:w="34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Софтуерно инженерство</w:t>
            </w:r>
          </w:p>
        </w:tc>
      </w:tr>
      <w:tr>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F23006</w:t>
            </w:r>
          </w:p>
        </w:tc>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elena</w:t>
            </w:r>
          </w:p>
        </w:tc>
        <w:tc>
          <w:tcPr>
            <w:tcW w:type="dxa" w:w="28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Елена Тодорова</w:t>
            </w:r>
          </w:p>
        </w:tc>
        <w:tc>
          <w:tcPr>
            <w:tcW w:type="dxa" w:w="34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Софтуерно инженерство</w:t>
            </w:r>
          </w:p>
        </w:tc>
      </w:tr>
      <w:tr>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F23007</w:t>
            </w:r>
          </w:p>
        </w:tc>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nikolay</w:t>
            </w:r>
          </w:p>
        </w:tc>
        <w:tc>
          <w:tcPr>
            <w:tcW w:type="dxa" w:w="28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Николай Христов</w:t>
            </w:r>
          </w:p>
        </w:tc>
        <w:tc>
          <w:tcPr>
            <w:tcW w:type="dxa" w:w="34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Информационни системи</w:t>
            </w:r>
          </w:p>
        </w:tc>
      </w:tr>
      <w:tr>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F23008</w:t>
            </w:r>
          </w:p>
        </w:tc>
        <w:tc>
          <w:tcPr>
            <w:tcW w:type="dxa" w:w="15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viktoria</w:t>
            </w:r>
          </w:p>
        </w:tc>
        <w:tc>
          <w:tcPr>
            <w:tcW w:type="dxa" w:w="28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Виктория Иванова</w:t>
            </w:r>
          </w:p>
        </w:tc>
        <w:tc>
          <w:tcPr>
            <w:tcW w:type="dxa" w:w="34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Информационни системи</w:t>
            </w:r>
          </w:p>
        </w:tc>
      </w:tr>
    </w:tbl>
    <w:p>
      <w:pPr>
        <w:spacing w:after="120"/>
      </w:pPr>
      <w:r>
        <w:t xml:space="preserve"/>
      </w:r>
    </w:p>
    <w:p>
      <w:pPr>
        <w:pStyle w:val="Heading2"/>
      </w:pPr>
      <w:r>
        <w:rPr>
          <w:b/>
          <w:bCs/>
          <w:color w:val="143064"/>
        </w:rPr>
        <w:t xml:space="preserve">Teacher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Login</w:t>
            </w:r>
          </w:p>
        </w:tc>
        <w:tc>
          <w:tcPr>
            <w:tcW w:type="dxa" w:w="312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Password</w:t>
            </w:r>
          </w:p>
        </w:tc>
        <w:tc>
          <w:tcPr>
            <w:tcW w:type="dxa" w:w="312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Full name</w:t>
            </w:r>
          </w:p>
        </w:tc>
      </w:tr>
      <w:tr>
        <w:tc>
          <w:tcPr>
            <w:tcW w:type="dxa" w:w="31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admin</w:t>
            </w:r>
          </w:p>
        </w:tc>
        <w:tc>
          <w:tcPr>
            <w:tcW w:type="dxa" w:w="31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admin</w:t>
            </w:r>
          </w:p>
        </w:tc>
        <w:tc>
          <w:tcPr>
            <w:tcW w:type="dxa" w:w="312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Янко Янакиев</w:t>
            </w:r>
          </w:p>
        </w:tc>
      </w:tr>
    </w:tbl>
    <w:p>
      <w:pPr>
        <w:spacing w:after="120"/>
      </w:pPr>
      <w:r>
        <w:t xml:space="preserve"/>
      </w:r>
    </w:p>
    <w:p>
      <w:pPr>
        <w:spacing w:after="240"/>
      </w:pPr>
      <w:r>
        <w:rPr>
          <w:i/>
          <w:iCs/>
          <w:color w:val="5C6B85"/>
          <w:sz w:val="18"/>
          <w:szCs w:val="18"/>
        </w:rPr>
        <w:t xml:space="preserve">Recommended demo account: F23001 (Denis Paspalov) — has the most seeded grades and document requests, so the GPA sparkline + trend arrow render with the most variety.</w:t>
      </w:r>
    </w:p>
    <w:p>
      <w:pPr>
        <w:pStyle w:val="Heading1"/>
      </w:pPr>
      <w:r>
        <w:rPr>
          <w:b/>
          <w:bCs/>
          <w:color w:val="143064"/>
        </w:rPr>
        <w:t xml:space="preserve">9.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Key</w:t>
            </w:r>
          </w:p>
        </w:tc>
        <w:tc>
          <w:tcPr>
            <w:tcW w:type="dxa" w:w="6960"/>
            <w:tcBorders>
              <w:top w:val="single" w:color="BFC7D6" w:sz="4"/>
              <w:left w:val="single" w:color="BFC7D6" w:sz="4"/>
              <w:bottom w:val="single" w:color="BFC7D6" w:sz="4"/>
              <w:right w:val="single" w:color="BFC7D6" w:sz="4"/>
            </w:tcBorders>
            <w:shd w:fill="143064" w:val="clear"/>
            <w:tcMar>
              <w:top w:type="dxa" w:w="80"/>
              <w:left w:type="dxa" w:w="120"/>
              <w:bottom w:type="dxa" w:w="80"/>
              <w:right w:type="dxa" w:w="120"/>
            </w:tcMar>
          </w:tcPr>
          <w:p>
            <w:r>
              <w:rPr>
                <w:b/>
                <w:bCs/>
                <w:color w:val="FFFFFF"/>
              </w:rPr>
              <w:t xml:space="preserve">Action</w:t>
            </w:r>
          </w:p>
        </w:tc>
      </w:tr>
      <w:tr>
        <w:tc>
          <w:tcPr>
            <w:tcW w:type="dxa" w:w="24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1 — 6</w:t>
            </w:r>
          </w:p>
        </w:tc>
        <w:tc>
          <w:tcPr>
            <w:tcW w:type="dxa" w:w="69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Switch between the six student dashboard tabs</w:t>
            </w:r>
          </w:p>
        </w:tc>
      </w:tr>
      <w:tr>
        <w:tc>
          <w:tcPr>
            <w:tcW w:type="dxa" w:w="24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Ctrl + E</w:t>
            </w:r>
          </w:p>
        </w:tc>
        <w:tc>
          <w:tcPr>
            <w:tcW w:type="dxa" w:w="69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Export the current user's transcript to data/transcript_&lt;facno&gt;.txt</w:t>
            </w:r>
          </w:p>
        </w:tc>
      </w:tr>
      <w:tr>
        <w:tc>
          <w:tcPr>
            <w:tcW w:type="dxa" w:w="24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F1</w:t>
            </w:r>
          </w:p>
        </w:tc>
        <w:tc>
          <w:tcPr>
            <w:tcW w:type="dxa" w:w="69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Toggle the floating keyboard-shortcuts overlay</w:t>
            </w:r>
          </w:p>
        </w:tc>
      </w:tr>
      <w:tr>
        <w:tc>
          <w:tcPr>
            <w:tcW w:type="dxa" w:w="24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Esc</w:t>
            </w:r>
          </w:p>
        </w:tc>
        <w:tc>
          <w:tcPr>
            <w:tcW w:type="dxa" w:w="69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Close any open modal or overlay</w:t>
            </w:r>
          </w:p>
        </w:tc>
      </w:tr>
      <w:tr>
        <w:tc>
          <w:tcPr>
            <w:tcW w:type="dxa" w:w="24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Enter</w:t>
            </w:r>
          </w:p>
        </w:tc>
        <w:tc>
          <w:tcPr>
            <w:tcW w:type="dxa" w:w="69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Submit the login form</w:t>
            </w:r>
          </w:p>
        </w:tc>
      </w:tr>
      <w:tr>
        <w:tc>
          <w:tcPr>
            <w:tcW w:type="dxa" w:w="240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Mouse wheel</w:t>
            </w:r>
          </w:p>
        </w:tc>
        <w:tc>
          <w:tcPr>
            <w:tcW w:type="dxa" w:w="6960"/>
            <w:tcBorders>
              <w:top w:val="single" w:color="BFC7D6" w:sz="4"/>
              <w:left w:val="single" w:color="BFC7D6" w:sz="4"/>
              <w:bottom w:val="single" w:color="BFC7D6" w:sz="4"/>
              <w:right w:val="single" w:color="BFC7D6" w:sz="4"/>
            </w:tcBorders>
            <w:tcMar>
              <w:top w:type="dxa" w:w="80"/>
              <w:left w:type="dxa" w:w="120"/>
              <w:bottom w:type="dxa" w:w="80"/>
              <w:right w:type="dxa" w:w="120"/>
            </w:tcMar>
          </w:tcPr>
          <w:p>
            <w:r>
              <w:t xml:space="preserve">Scroll any list with overflow</w:t>
            </w:r>
          </w:p>
        </w:tc>
      </w:tr>
    </w:tbl>
    <w:p>
      <w:pPr>
        <w:spacing w:after="120"/>
      </w:pPr>
      <w:r>
        <w:t xml:space="preserve"/>
      </w:r>
    </w:p>
    <w:p>
      <w:pPr>
        <w:spacing w:after="120"/>
      </w:pPr>
      <w:r>
        <w:t xml:space="preserve">The floating "?" button in the bottom-right corner of the student dashboard opens the same overlay as F1.</w:t>
      </w:r>
    </w:p>
    <w:p>
      <w:pPr>
        <w:pStyle w:val="Heading1"/>
      </w:pPr>
      <w:r>
        <w:rPr>
          <w:b/>
          <w:bCs/>
          <w:color w:val="143064"/>
        </w:rPr>
        <w:t xml:space="preserve">10. Installation &amp; Build</w:t>
      </w:r>
    </w:p>
    <w:p>
      <w:pPr>
        <w:pStyle w:val="Heading2"/>
      </w:pPr>
      <w:r>
        <w:rPr>
          <w:b/>
          <w:bCs/>
          <w:color w:val="143064"/>
        </w:rPr>
        <w:t xml:space="preserve">10.1 Install raylib</w:t>
      </w:r>
    </w:p>
    <w:p>
      <w:pPr>
        <w:spacing w:after="120"/>
      </w:pPr>
      <w:r>
        <w:t xml:space="preserve">Ubuntu / Debian:</w:t>
      </w:r>
    </w:p>
    <w:p>
      <w:pPr>
        <w:shd w:fill="F4F6FA" w:val="clear"/>
        <w:spacing w:after="60" w:before="60"/>
      </w:pPr>
      <w:r>
        <w:rPr>
          <w:rFonts w:ascii="Consolas" w:cs="Consolas" w:eastAsia="Consolas" w:hAnsi="Consolas"/>
          <w:sz w:val="20"/>
          <w:szCs w:val="20"/>
        </w:rPr>
        <w:t xml:space="preserve">sudo apt install libraylib-dev g++ make</w:t>
      </w:r>
    </w:p>
    <w:p>
      <w:pPr>
        <w:spacing w:after="120"/>
      </w:pPr>
      <w:r>
        <w:t xml:space="preserve">macOS (Homebrew):</w:t>
      </w:r>
    </w:p>
    <w:p>
      <w:pPr>
        <w:shd w:fill="F4F6FA" w:val="clear"/>
        <w:spacing w:after="60" w:before="60"/>
      </w:pPr>
      <w:r>
        <w:rPr>
          <w:rFonts w:ascii="Consolas" w:cs="Consolas" w:eastAsia="Consolas" w:hAnsi="Consolas"/>
          <w:sz w:val="20"/>
          <w:szCs w:val="20"/>
        </w:rPr>
        <w:t xml:space="preserve">brew install raylib</w:t>
      </w:r>
    </w:p>
    <w:p>
      <w:pPr>
        <w:spacing w:after="120"/>
      </w:pPr>
      <w:r>
        <w:t xml:space="preserve">Windows (MSYS2 / MinGW64):</w:t>
      </w:r>
    </w:p>
    <w:p>
      <w:pPr>
        <w:shd w:fill="F4F6FA" w:val="clear"/>
        <w:spacing w:after="60" w:before="60"/>
      </w:pPr>
      <w:r>
        <w:rPr>
          <w:rFonts w:ascii="Consolas" w:cs="Consolas" w:eastAsia="Consolas" w:hAnsi="Consolas"/>
          <w:sz w:val="20"/>
          <w:szCs w:val="20"/>
        </w:rPr>
        <w:t xml:space="preserve">pacman -S mingw-w64-x86_64-raylib mingw-w64-x86_64-gcc mingw-w64-x86_64-make</w:t>
      </w:r>
    </w:p>
    <w:p>
      <w:pPr>
        <w:pStyle w:val="Heading2"/>
      </w:pPr>
      <w:r>
        <w:rPr>
          <w:b/>
          <w:bCs/>
          <w:color w:val="143064"/>
        </w:rPr>
        <w:t xml:space="preserve">10.2 Build and run</w:t>
      </w:r>
    </w:p>
    <w:p>
      <w:pPr>
        <w:shd w:fill="F4F6FA" w:val="clear"/>
        <w:spacing w:after="60" w:before="60"/>
      </w:pPr>
      <w:r>
        <w:rPr>
          <w:rFonts w:ascii="Consolas" w:cs="Consolas" w:eastAsia="Consolas" w:hAnsi="Consolas"/>
          <w:sz w:val="20"/>
          <w:szCs w:val="20"/>
        </w:rPr>
        <w:t xml:space="preserve">git clone &lt;your-repo-url&gt; grademaster</w:t>
      </w:r>
    </w:p>
    <w:p>
      <w:pPr>
        <w:shd w:fill="F4F6FA" w:val="clear"/>
        <w:spacing w:after="60" w:before="60"/>
      </w:pPr>
      <w:r>
        <w:rPr>
          <w:rFonts w:ascii="Consolas" w:cs="Consolas" w:eastAsia="Consolas" w:hAnsi="Consolas"/>
          <w:sz w:val="20"/>
          <w:szCs w:val="20"/>
        </w:rPr>
        <w:t xml:space="preserve">cd grademaster</w:t>
      </w:r>
    </w:p>
    <w:p>
      <w:pPr>
        <w:shd w:fill="F4F6FA" w:val="clear"/>
        <w:spacing w:after="60" w:before="60"/>
      </w:pPr>
      <w:r>
        <w:rPr>
          <w:rFonts w:ascii="Consolas" w:cs="Consolas" w:eastAsia="Consolas" w:hAnsi="Consolas"/>
          <w:sz w:val="20"/>
          <w:szCs w:val="20"/>
        </w:rPr>
        <w:t xml:space="preserve">make</w:t>
      </w:r>
    </w:p>
    <w:p>
      <w:pPr>
        <w:shd w:fill="F4F6FA" w:val="clear"/>
        <w:spacing w:after="60" w:before="60"/>
      </w:pPr>
      <w:r>
        <w:rPr>
          <w:rFonts w:ascii="Consolas" w:cs="Consolas" w:eastAsia="Consolas" w:hAnsi="Consolas"/>
          <w:sz w:val="20"/>
          <w:szCs w:val="20"/>
        </w:rPr>
        <w:t xml:space="preserve">./grademaster</w:t>
      </w:r>
    </w:p>
    <w:p>
      <w:pPr>
        <w:spacing w:after="120"/>
      </w:pPr>
      <w:r>
        <w:t xml:space="preserve">On first launch, the </w:t>
      </w:r>
      <w:r>
        <w:rPr>
          <w:rFonts w:ascii="Consolas" w:cs="Consolas" w:eastAsia="Consolas" w:hAnsi="Consolas"/>
        </w:rPr>
        <w:t xml:space="preserve">data/</w:t>
      </w:r>
      <w:r>
        <w:t xml:space="preserve"> folder is created with seeded sample data: 1 teacher, 8 students, 15 subjects, ~20 schedule entries, 8 exams, hundreds of grades.</w:t>
      </w:r>
    </w:p>
    <w:p>
      <w:pPr>
        <w:pStyle w:val="Heading2"/>
      </w:pPr>
      <w:r>
        <w:rPr>
          <w:b/>
          <w:bCs/>
          <w:color w:val="143064"/>
        </w:rPr>
        <w:t xml:space="preserve">10.3 Optional: drop in a Cyrillic font</w:t>
      </w:r>
    </w:p>
    <w:p>
      <w:pPr>
        <w:spacing w:after="120"/>
      </w:pPr>
      <w:r>
        <w:t xml:space="preserve">The app ships without bundled fonts (DejaVuSans is GPL-licensed and we did not redistribute it). On first run it falls back to Segoe UI or Arial; for the best visual result, drop a TTF into resources/:</w:t>
      </w:r>
    </w:p>
    <w:p>
      <w:pPr>
        <w:shd w:fill="F4F6FA" w:val="clear"/>
        <w:spacing w:after="60" w:before="60"/>
      </w:pPr>
      <w:r>
        <w:rPr>
          <w:rFonts w:ascii="Consolas" w:cs="Consolas" w:eastAsia="Consolas" w:hAnsi="Consolas"/>
          <w:sz w:val="20"/>
          <w:szCs w:val="20"/>
        </w:rPr>
        <w:t xml:space="preserve">cp /usr/share/fonts/truetype/dejavu/DejaVuSans.ttf resources/</w:t>
      </w:r>
    </w:p>
    <w:p>
      <w:pPr>
        <w:shd w:fill="F4F6FA" w:val="clear"/>
        <w:spacing w:after="60" w:before="60"/>
      </w:pPr>
      <w:r>
        <w:rPr>
          <w:rFonts w:ascii="Consolas" w:cs="Consolas" w:eastAsia="Consolas" w:hAnsi="Consolas"/>
          <w:sz w:val="20"/>
          <w:szCs w:val="20"/>
        </w:rPr>
        <w:t xml:space="preserve">cp /usr/share/fonts/truetype/dejavu/DejaVuSans-Bold.ttf resources/</w:t>
      </w:r>
    </w:p>
    <w:p>
      <w:pPr>
        <w:pStyle w:val="Heading1"/>
      </w:pPr>
      <w:r>
        <w:rPr>
          <w:b/>
          <w:bCs/>
          <w:color w:val="143064"/>
        </w:rPr>
        <w:t xml:space="preserve">11. Code Quality &amp; Testing</w:t>
      </w:r>
    </w:p>
    <w:p>
      <w:pPr>
        <w:pStyle w:val="Heading2"/>
      </w:pPr>
      <w:r>
        <w:rPr>
          <w:b/>
          <w:bCs/>
          <w:color w:val="143064"/>
        </w:rPr>
        <w:t xml:space="preserve">11.1 Bug audit</w:t>
      </w:r>
    </w:p>
    <w:p>
      <w:pPr>
        <w:spacing w:after="120"/>
      </w:pPr>
      <w:r>
        <w:t xml:space="preserve">Over Sprint 05 we ran a systematic bug audit. The following classes of issues were found and fixed:</w:t>
      </w:r>
    </w:p>
    <w:p>
      <w:pPr>
        <w:pStyle w:val="ListParagraph"/>
        <w:numPr>
          <w:ilvl w:val="0"/>
          <w:numId w:val="2"/>
        </w:numPr>
        <w:spacing w:after="60"/>
      </w:pPr>
      <w:r>
        <w:t xml:space="preserve">Misleading indentation: two if-statements on one line in 4 different places</w:t>
      </w:r>
    </w:p>
    <w:p>
      <w:pPr>
        <w:pStyle w:val="ListParagraph"/>
        <w:numPr>
          <w:ilvl w:val="0"/>
          <w:numId w:val="2"/>
        </w:numPr>
        <w:spacing w:after="60"/>
      </w:pPr>
      <w:r>
        <w:t xml:space="preserve">Variable shadowing: local time_t t shadowed a User t in the seed data</w:t>
      </w:r>
    </w:p>
    <w:p>
      <w:pPr>
        <w:pStyle w:val="ListParagraph"/>
        <w:numPr>
          <w:ilvl w:val="0"/>
          <w:numId w:val="2"/>
        </w:numPr>
        <w:spacing w:after="60"/>
      </w:pPr>
      <w:r>
        <w:t xml:space="preserve">Help-overlay state leak across login sessions</w:t>
      </w:r>
    </w:p>
    <w:p>
      <w:pPr>
        <w:pStyle w:val="ListParagraph"/>
        <w:numPr>
          <w:ilvl w:val="0"/>
          <w:numId w:val="2"/>
        </w:numPr>
        <w:spacing w:after="60"/>
      </w:pPr>
      <w:r>
        <w:t xml:space="preserve">Tab clicks/keyboard/scroll/logout firing while the help overlay should have been modal</w:t>
      </w:r>
    </w:p>
    <w:p>
      <w:pPr>
        <w:pStyle w:val="ListParagraph"/>
        <w:numPr>
          <w:ilvl w:val="0"/>
          <w:numId w:val="2"/>
        </w:numPr>
        <w:spacing w:after="60"/>
      </w:pPr>
      <w:r>
        <w:t xml:space="preserve">Whitespace-only document purpose accepted as valid input</w:t>
      </w:r>
    </w:p>
    <w:p>
      <w:pPr>
        <w:pStyle w:val="ListParagraph"/>
        <w:numPr>
          <w:ilvl w:val="0"/>
          <w:numId w:val="2"/>
        </w:numPr>
        <w:spacing w:after="60"/>
      </w:pPr>
      <w:r>
        <w:t xml:space="preserve">Calendar widget hardcoded to Bulgarian (now localized)</w:t>
      </w:r>
    </w:p>
    <w:p>
      <w:pPr>
        <w:pStyle w:val="ListParagraph"/>
        <w:numPr>
          <w:ilvl w:val="0"/>
          <w:numId w:val="2"/>
        </w:numPr>
        <w:spacing w:after="60"/>
      </w:pPr>
      <w:r>
        <w:t xml:space="preserve">Modal layering bug in teacher dashboard — clicks bled through the schedule modal</w:t>
      </w:r>
    </w:p>
    <w:p>
      <w:pPr>
        <w:pStyle w:val="ListParagraph"/>
        <w:numPr>
          <w:ilvl w:val="0"/>
          <w:numId w:val="2"/>
        </w:numPr>
        <w:spacing w:after="60"/>
      </w:pPr>
      <w:r>
        <w:t xml:space="preserve">Schema migration .bak rename failing silently on Windows when .bak already existed</w:t>
      </w:r>
    </w:p>
    <w:p>
      <w:pPr>
        <w:pStyle w:val="ListParagraph"/>
        <w:numPr>
          <w:ilvl w:val="0"/>
          <w:numId w:val="2"/>
        </w:numPr>
        <w:spacing w:after="60"/>
      </w:pPr>
      <w:r>
        <w:t xml:space="preserve">Activities (credits=0) polluting GPA calculations in 4 different places</w:t>
      </w:r>
    </w:p>
    <w:p>
      <w:pPr>
        <w:pStyle w:val="ListParagraph"/>
        <w:numPr>
          <w:ilvl w:val="0"/>
          <w:numId w:val="2"/>
        </w:numPr>
        <w:spacing w:after="60"/>
      </w:pPr>
      <w:r>
        <w:t xml:space="preserve">Hard-coded schedule semester (now auto-picks from the chosen subject)</w:t>
      </w:r>
    </w:p>
    <w:p>
      <w:pPr>
        <w:pStyle w:val="ListParagraph"/>
        <w:numPr>
          <w:ilvl w:val="0"/>
          <w:numId w:val="2"/>
        </w:numPr>
        <w:spacing w:after="60"/>
      </w:pPr>
      <w:r>
        <w:t xml:space="preserve">Trend insight integer-math bug: "+1" instead of "+1.5" because of int division</w:t>
      </w:r>
    </w:p>
    <w:p>
      <w:pPr>
        <w:pStyle w:val="ListParagraph"/>
        <w:numPr>
          <w:ilvl w:val="0"/>
          <w:numId w:val="2"/>
        </w:numPr>
        <w:spacing w:after="60"/>
      </w:pPr>
      <w:r>
        <w:t xml:space="preserve">Logout() did not navigate to login screen — left the dashboard rendering with null user</w:t>
      </w:r>
    </w:p>
    <w:p>
      <w:pPr>
        <w:pStyle w:val="Heading2"/>
      </w:pPr>
      <w:r>
        <w:rPr>
          <w:b/>
          <w:bCs/>
          <w:color w:val="143064"/>
        </w:rPr>
        <w:t xml:space="preserve">11.2 Compiler warnings</w:t>
      </w:r>
    </w:p>
    <w:p>
      <w:pPr>
        <w:spacing w:after="120"/>
      </w:pPr>
      <w:r>
        <w:t xml:space="preserve">The project compiles cleanly with </w:t>
      </w:r>
      <w:r>
        <w:rPr>
          <w:rFonts w:ascii="Consolas" w:cs="Consolas" w:eastAsia="Consolas" w:hAnsi="Consolas"/>
        </w:rPr>
        <w:t xml:space="preserve">g++ -std=c++17 -Wall -Wextra -Wshadow</w:t>
      </w:r>
      <w:r>
        <w:t xml:space="preserve">. No substantive warnings remain after the audit.</w:t>
      </w:r>
    </w:p>
    <w:p>
      <w:pPr>
        <w:pStyle w:val="Heading2"/>
      </w:pPr>
      <w:r>
        <w:rPr>
          <w:b/>
          <w:bCs/>
          <w:color w:val="143064"/>
        </w:rPr>
        <w:t xml:space="preserve">11.3 What we did not test</w:t>
      </w:r>
    </w:p>
    <w:p>
      <w:pPr>
        <w:pStyle w:val="ListParagraph"/>
        <w:numPr>
          <w:ilvl w:val="0"/>
          <w:numId w:val="2"/>
        </w:numPr>
        <w:spacing w:after="60"/>
      </w:pPr>
      <w:r>
        <w:t xml:space="preserve">Unit tests — we did not write any. For a 5-week hackathon project this is a deliberate omission; the entire app is interactive and visual</w:t>
      </w:r>
    </w:p>
    <w:p>
      <w:pPr>
        <w:pStyle w:val="ListParagraph"/>
        <w:numPr>
          <w:ilvl w:val="0"/>
          <w:numId w:val="2"/>
        </w:numPr>
        <w:spacing w:after="60"/>
      </w:pPr>
      <w:r>
        <w:t xml:space="preserve">Concurrency stress — single-threaded by design</w:t>
      </w:r>
    </w:p>
    <w:p>
      <w:pPr>
        <w:pStyle w:val="ListParagraph"/>
        <w:numPr>
          <w:ilvl w:val="0"/>
          <w:numId w:val="2"/>
        </w:numPr>
        <w:spacing w:after="60"/>
      </w:pPr>
      <w:r>
        <w:t xml:space="preserve">Localization beyond BG/EN — the i18n table is ready for more languages but only two are filled in</w:t>
      </w:r>
    </w:p>
    <w:p>
      <w:pPr>
        <w:pStyle w:val="Heading1"/>
      </w:pPr>
      <w:r>
        <w:rPr>
          <w:b/>
          <w:bCs/>
          <w:color w:val="143064"/>
        </w:rPr>
        <w:t xml:space="preserve">12. Future Work</w:t>
      </w:r>
    </w:p>
    <w:p>
      <w:pPr>
        <w:spacing w:after="120"/>
      </w:pPr>
      <w:r>
        <w:t xml:space="preserve">Ideas we did not get to within the hackathon window:</w:t>
      </w:r>
    </w:p>
    <w:p>
      <w:pPr>
        <w:pStyle w:val="Heading2"/>
      </w:pPr>
      <w:r>
        <w:rPr>
          <w:b/>
          <w:bCs/>
          <w:color w:val="143064"/>
        </w:rPr>
        <w:t xml:space="preserve">12.1 Short-term polish (1–2 weeks)</w:t>
      </w:r>
    </w:p>
    <w:p>
      <w:pPr>
        <w:pStyle w:val="ListParagraph"/>
        <w:numPr>
          <w:ilvl w:val="0"/>
          <w:numId w:val="2"/>
        </w:numPr>
        <w:spacing w:after="60"/>
      </w:pPr>
      <w:r>
        <w:t xml:space="preserve">Real PDF transcript export (currently plain text)</w:t>
      </w:r>
    </w:p>
    <w:p>
      <w:pPr>
        <w:pStyle w:val="ListParagraph"/>
        <w:numPr>
          <w:ilvl w:val="0"/>
          <w:numId w:val="2"/>
        </w:numPr>
        <w:spacing w:after="60"/>
      </w:pPr>
      <w:r>
        <w:t xml:space="preserve">Email notifications when document requests change status</w:t>
      </w:r>
    </w:p>
    <w:p>
      <w:pPr>
        <w:pStyle w:val="ListParagraph"/>
        <w:numPr>
          <w:ilvl w:val="0"/>
          <w:numId w:val="2"/>
        </w:numPr>
        <w:spacing w:after="60"/>
      </w:pPr>
      <w:r>
        <w:t xml:space="preserve">More languages in the i18n table — Russian, Romanian</w:t>
      </w:r>
    </w:p>
    <w:p>
      <w:pPr>
        <w:pStyle w:val="ListParagraph"/>
        <w:numPr>
          <w:ilvl w:val="0"/>
          <w:numId w:val="2"/>
        </w:numPr>
        <w:spacing w:after="60"/>
      </w:pPr>
      <w:r>
        <w:t xml:space="preserve">Drag-and-drop to rearrange schedule entries in the admin modal</w:t>
      </w:r>
    </w:p>
    <w:p>
      <w:pPr>
        <w:pStyle w:val="ListParagraph"/>
        <w:numPr>
          <w:ilvl w:val="0"/>
          <w:numId w:val="2"/>
        </w:numPr>
        <w:spacing w:after="60"/>
      </w:pPr>
      <w:r>
        <w:t xml:space="preserve">Search-as-you-type across all six dashboard tabs</w:t>
      </w:r>
    </w:p>
    <w:p>
      <w:pPr>
        <w:pStyle w:val="Heading2"/>
      </w:pPr>
      <w:r>
        <w:rPr>
          <w:b/>
          <w:bCs/>
          <w:color w:val="143064"/>
        </w:rPr>
        <w:t xml:space="preserve">12.2 Medium-term (1–2 months)</w:t>
      </w:r>
    </w:p>
    <w:p>
      <w:pPr>
        <w:pStyle w:val="ListParagraph"/>
        <w:numPr>
          <w:ilvl w:val="0"/>
          <w:numId w:val="2"/>
        </w:numPr>
        <w:spacing w:after="60"/>
      </w:pPr>
      <w:r>
        <w:t xml:space="preserve">Network sync between multiple desktop clients (the architecture supports it)</w:t>
      </w:r>
    </w:p>
    <w:p>
      <w:pPr>
        <w:pStyle w:val="ListParagraph"/>
        <w:numPr>
          <w:ilvl w:val="0"/>
          <w:numId w:val="2"/>
        </w:numPr>
        <w:spacing w:after="60"/>
      </w:pPr>
      <w:r>
        <w:t xml:space="preserve">Mobile companion app that reads the same data file</w:t>
      </w:r>
    </w:p>
    <w:p>
      <w:pPr>
        <w:pStyle w:val="ListParagraph"/>
        <w:numPr>
          <w:ilvl w:val="0"/>
          <w:numId w:val="2"/>
        </w:numPr>
        <w:spacing w:after="60"/>
      </w:pPr>
      <w:r>
        <w:t xml:space="preserve">Real authentication with bcrypt + a server, replacing the demo obfuscation</w:t>
      </w:r>
    </w:p>
    <w:p>
      <w:pPr>
        <w:pStyle w:val="ListParagraph"/>
        <w:numPr>
          <w:ilvl w:val="0"/>
          <w:numId w:val="2"/>
        </w:numPr>
        <w:spacing w:after="60"/>
      </w:pPr>
      <w:r>
        <w:t xml:space="preserve">Calendar widget with click-to-jump-to-exam interaction</w:t>
      </w:r>
    </w:p>
    <w:p>
      <w:pPr>
        <w:pStyle w:val="Heading2"/>
      </w:pPr>
      <w:r>
        <w:rPr>
          <w:b/>
          <w:bCs/>
          <w:color w:val="143064"/>
        </w:rPr>
        <w:t xml:space="preserve">12.3 Long-term</w:t>
      </w:r>
    </w:p>
    <w:p>
      <w:pPr>
        <w:pStyle w:val="ListParagraph"/>
        <w:numPr>
          <w:ilvl w:val="0"/>
          <w:numId w:val="2"/>
        </w:numPr>
        <w:spacing w:after="60"/>
      </w:pPr>
      <w:r>
        <w:t xml:space="preserve">Switch from the custom file format to SQLite once the data model stabilizes</w:t>
      </w:r>
    </w:p>
    <w:p>
      <w:pPr>
        <w:pStyle w:val="ListParagraph"/>
        <w:numPr>
          <w:ilvl w:val="0"/>
          <w:numId w:val="2"/>
        </w:numPr>
        <w:spacing w:after="60"/>
      </w:pPr>
      <w:r>
        <w:t xml:space="preserve">Web companion using the same C++ data layer compiled to WebAssembly</w:t>
      </w:r>
    </w:p>
    <w:p>
      <w:pPr>
        <w:pStyle w:val="ListParagraph"/>
        <w:numPr>
          <w:ilvl w:val="0"/>
          <w:numId w:val="2"/>
        </w:numPr>
        <w:spacing w:after="60"/>
      </w:pPr>
      <w:r>
        <w:t xml:space="preserve">Plug-in API so individual universities can theme + extend the app</w:t>
      </w:r>
    </w:p>
    <w:p>
      <w:pPr>
        <w:pStyle w:val="Heading1"/>
      </w:pPr>
      <w:r>
        <w:rPr>
          <w:b/>
          <w:bCs/>
          <w:color w:val="143064"/>
        </w:rPr>
        <w:t xml:space="preserve">13. Closing</w:t>
      </w:r>
    </w:p>
    <w:p>
      <w:pPr>
        <w:spacing w:after="120"/>
      </w:pPr>
      <w:r>
        <w:t xml:space="preserve">FutureCode SIS started as a high-school grade tracker and grew, sprint by sprint, into a full university-grade student portal. Five weeks, two ninth-grade developers, ~7,900 lines of C++17, zero image assets. The result is a sleek, fast, bilingual desktop app that demonstrates how much polish a small team can ship when every dependency is chosen deliberately and every pixel is drawn on purpose.</w:t>
      </w:r>
    </w:p>
    <w:p>
      <w:pPr>
        <w:spacing w:after="120"/>
      </w:pPr>
      <w:r>
        <w:rPr>
          <w:b/>
          <w:bCs/>
          <w:i/>
          <w:iCs/>
          <w:color w:val="143064"/>
          <w:sz w:val="28"/>
          <w:szCs w:val="28"/>
        </w:rPr>
        <w:t xml:space="preserve">Let's continue to the project.</w:t>
      </w:r>
    </w:p>
    <w:p>
      <w:pPr>
        <w:spacing w:after="120"/>
      </w:pPr>
      <w:r>
        <w:t xml:space="preserve"/>
      </w:r>
    </w:p>
    <w:p>
      <w:pPr>
        <w:spacing w:after="240"/>
      </w:pPr>
      <w:r>
        <w:rPr>
          <w:i/>
          <w:iCs/>
          <w:color w:val="5C6B85"/>
          <w:sz w:val="18"/>
          <w:szCs w:val="18"/>
        </w:rPr>
        <w:t xml:space="preserve">Hackrizen Hackathon · 2026 · Yanko Yanakiev (9V) · Denis Paspalov (9V)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430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430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FutureCode SIS — Project Documentation</dc:title>
  <dc:creator>Yanko Yanakiev, Denis Paspalov</dc:creator>
  <dc:description>Hackrizen Hackathon 2026 project documentation</dc:description>
  <cp:lastModifiedBy>Un-named</cp:lastModifiedBy>
  <cp:revision>1</cp:revision>
  <dcterms:created xsi:type="dcterms:W3CDTF">2026-05-19T04:49:53.319Z</dcterms:created>
  <dcterms:modified xsi:type="dcterms:W3CDTF">2026-05-19T04:49:53.319Z</dcterms:modified>
</cp:coreProperties>
</file>

<file path=docProps/custom.xml><?xml version="1.0" encoding="utf-8"?>
<Properties xmlns="http://schemas.openxmlformats.org/officeDocument/2006/custom-properties" xmlns:vt="http://schemas.openxmlformats.org/officeDocument/2006/docPropsVTypes"/>
</file>