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8465D" w14:textId="77777777" w:rsidR="007D3B40" w:rsidRPr="006D1309" w:rsidRDefault="007D3B40" w:rsidP="007D3B40">
      <w:pPr>
        <w:jc w:val="center"/>
        <w:rPr>
          <w:rFonts w:ascii="Times New Roman" w:hAnsi="Times New Roman" w:cs="Times New Roman"/>
          <w:b/>
          <w:bCs/>
          <w:sz w:val="32"/>
          <w:szCs w:val="32"/>
          <w:lang w:val="bg-BG"/>
        </w:rPr>
      </w:pPr>
      <w:r w:rsidRPr="007D3B40">
        <w:rPr>
          <w:rFonts w:ascii="Times New Roman" w:hAnsi="Times New Roman" w:cs="Times New Roman"/>
          <w:b/>
          <w:bCs/>
          <w:sz w:val="32"/>
          <w:szCs w:val="32"/>
          <w:lang w:val="bg-BG"/>
        </w:rPr>
        <w:t>Система за следене на кандидатури за работа</w:t>
      </w:r>
    </w:p>
    <w:p w14:paraId="3F977FCE" w14:textId="117B56A1" w:rsidR="007D3B40" w:rsidRPr="006D1309" w:rsidRDefault="007D3B40" w:rsidP="007D3B40">
      <w:pPr>
        <w:jc w:val="center"/>
        <w:rPr>
          <w:rFonts w:ascii="Times New Roman" w:hAnsi="Times New Roman" w:cs="Times New Roman"/>
          <w:b/>
          <w:bCs/>
          <w:sz w:val="28"/>
          <w:szCs w:val="28"/>
          <w:lang w:val="bg-BG"/>
        </w:rPr>
      </w:pPr>
      <w:r w:rsidRPr="006D1309">
        <w:rPr>
          <w:rFonts w:ascii="Times New Roman" w:hAnsi="Times New Roman" w:cs="Times New Roman"/>
          <w:b/>
          <w:bCs/>
          <w:sz w:val="28"/>
          <w:szCs w:val="28"/>
          <w:lang w:val="bg-BG"/>
        </w:rPr>
        <w:t>Производстве</w:t>
      </w:r>
      <w:r w:rsidR="009F36C1">
        <w:rPr>
          <w:rFonts w:ascii="Times New Roman" w:hAnsi="Times New Roman" w:cs="Times New Roman"/>
          <w:b/>
          <w:bCs/>
          <w:sz w:val="28"/>
          <w:szCs w:val="28"/>
          <w:lang w:val="bg-BG"/>
        </w:rPr>
        <w:t>н</w:t>
      </w:r>
      <w:r w:rsidRPr="006D1309">
        <w:rPr>
          <w:rFonts w:ascii="Times New Roman" w:hAnsi="Times New Roman" w:cs="Times New Roman"/>
          <w:b/>
          <w:bCs/>
          <w:sz w:val="28"/>
          <w:szCs w:val="28"/>
          <w:lang w:val="bg-BG"/>
        </w:rPr>
        <w:t>а практика 2024/2025</w:t>
      </w:r>
    </w:p>
    <w:p w14:paraId="23794B72" w14:textId="2E1EB5DE" w:rsidR="007D3B40" w:rsidRPr="006D1309" w:rsidRDefault="007D3B40" w:rsidP="007D3B40">
      <w:pPr>
        <w:jc w:val="center"/>
        <w:rPr>
          <w:rFonts w:ascii="Times New Roman" w:hAnsi="Times New Roman" w:cs="Times New Roman"/>
          <w:b/>
          <w:bCs/>
          <w:sz w:val="28"/>
          <w:szCs w:val="28"/>
          <w:lang w:val="bg-BG"/>
        </w:rPr>
      </w:pPr>
      <w:r w:rsidRPr="006D1309">
        <w:rPr>
          <w:rFonts w:ascii="Times New Roman" w:hAnsi="Times New Roman" w:cs="Times New Roman"/>
          <w:b/>
          <w:bCs/>
          <w:sz w:val="28"/>
          <w:szCs w:val="28"/>
          <w:lang w:val="bg-BG"/>
        </w:rPr>
        <w:t>11В</w:t>
      </w:r>
    </w:p>
    <w:p w14:paraId="3C825914" w14:textId="77777777" w:rsidR="007D3B40" w:rsidRPr="006D1309" w:rsidRDefault="007D3B40" w:rsidP="007D3B40">
      <w:pPr>
        <w:jc w:val="center"/>
        <w:rPr>
          <w:rFonts w:ascii="Times New Roman" w:hAnsi="Times New Roman" w:cs="Times New Roman"/>
          <w:b/>
          <w:bCs/>
          <w:sz w:val="28"/>
          <w:szCs w:val="28"/>
          <w:lang w:val="bg-BG"/>
        </w:rPr>
      </w:pPr>
    </w:p>
    <w:p w14:paraId="6F54D0A2" w14:textId="66140A49" w:rsidR="007D3B40" w:rsidRPr="006D1309" w:rsidRDefault="007D3B40" w:rsidP="007D3B40">
      <w:pPr>
        <w:pStyle w:val="ListParagraph"/>
        <w:numPr>
          <w:ilvl w:val="0"/>
          <w:numId w:val="1"/>
        </w:numPr>
        <w:jc w:val="both"/>
        <w:rPr>
          <w:rFonts w:ascii="Times New Roman" w:hAnsi="Times New Roman" w:cs="Times New Roman"/>
          <w:b/>
          <w:bCs/>
          <w:lang w:val="bg-BG"/>
        </w:rPr>
      </w:pPr>
      <w:r w:rsidRPr="006D1309">
        <w:rPr>
          <w:rFonts w:ascii="Times New Roman" w:hAnsi="Times New Roman" w:cs="Times New Roman"/>
          <w:b/>
          <w:bCs/>
          <w:lang w:val="bg-BG"/>
        </w:rPr>
        <w:t xml:space="preserve">Цел на проекта: </w:t>
      </w:r>
    </w:p>
    <w:p w14:paraId="568DF629" w14:textId="1988CFA2" w:rsidR="009925E7" w:rsidRPr="006D1309" w:rsidRDefault="007D3B40" w:rsidP="007D3B40">
      <w:pPr>
        <w:jc w:val="both"/>
        <w:rPr>
          <w:rFonts w:ascii="Times New Roman" w:hAnsi="Times New Roman" w:cs="Times New Roman"/>
          <w:lang w:val="bg-BG"/>
        </w:rPr>
      </w:pPr>
      <w:r w:rsidRPr="006D1309">
        <w:rPr>
          <w:rFonts w:ascii="Times New Roman" w:hAnsi="Times New Roman" w:cs="Times New Roman"/>
          <w:lang w:val="bg-BG"/>
        </w:rPr>
        <w:t>Проектът има за цел разработването на уеб-базирана система, която улеснява процеса по търсене и кандидатстване за работа. Системата е предназначена както за потребители, търсещи работа, така и за администратори (напр. HR специалисти), които публикуват и управляват обяви. Потребителите имат възможност да разглеждат активни обяви, да подават кандидатури и да проследяват техния статус. Администраторите, от своя страна, могат да създават, редактират и премахват обяви, както и да обработват подадените кандидатури.</w:t>
      </w:r>
    </w:p>
    <w:p w14:paraId="2825884D" w14:textId="22EFE0A8" w:rsidR="005B6888" w:rsidRPr="006D1309" w:rsidRDefault="005B6888" w:rsidP="003256F0">
      <w:pPr>
        <w:pStyle w:val="ListParagraph"/>
        <w:numPr>
          <w:ilvl w:val="0"/>
          <w:numId w:val="1"/>
        </w:numPr>
        <w:jc w:val="both"/>
        <w:rPr>
          <w:rFonts w:ascii="Times New Roman" w:hAnsi="Times New Roman" w:cs="Times New Roman"/>
          <w:b/>
          <w:bCs/>
          <w:lang w:val="bg-BG"/>
        </w:rPr>
      </w:pPr>
      <w:r w:rsidRPr="006D1309">
        <w:rPr>
          <w:rFonts w:ascii="Times New Roman" w:hAnsi="Times New Roman" w:cs="Times New Roman"/>
          <w:b/>
          <w:bCs/>
          <w:lang w:val="bg-BG"/>
        </w:rPr>
        <w:t>Функционални изисквания</w:t>
      </w:r>
    </w:p>
    <w:p w14:paraId="3E74C5EA" w14:textId="13D8D3D3" w:rsidR="003256F0" w:rsidRPr="006D1309" w:rsidRDefault="003256F0" w:rsidP="003256F0">
      <w:pPr>
        <w:pStyle w:val="ListParagraph"/>
        <w:numPr>
          <w:ilvl w:val="1"/>
          <w:numId w:val="1"/>
        </w:numPr>
        <w:jc w:val="both"/>
        <w:rPr>
          <w:rFonts w:ascii="Times New Roman" w:hAnsi="Times New Roman" w:cs="Times New Roman"/>
          <w:lang w:val="bg-BG"/>
        </w:rPr>
      </w:pPr>
      <w:r w:rsidRPr="006D1309">
        <w:rPr>
          <w:rFonts w:ascii="Times New Roman" w:hAnsi="Times New Roman" w:cs="Times New Roman"/>
          <w:b/>
          <w:bCs/>
          <w:lang w:val="bg-BG"/>
        </w:rPr>
        <w:t xml:space="preserve">Потребител: </w:t>
      </w:r>
      <w:r w:rsidRPr="006D1309">
        <w:rPr>
          <w:rFonts w:ascii="Times New Roman" w:hAnsi="Times New Roman" w:cs="Times New Roman"/>
          <w:lang w:val="bg-BG"/>
        </w:rPr>
        <w:t>Обикновеният потребител е лице, което използва системата с цел намиране на подходящи работни позиции и управление на своите кандидатури. Всеки потребител разполага с личен профил, съдържащ име, презиме, фамилия, потребителско име, парола за достъп и роля в системата (USER). Потребителите имат възможност да създадат собствен профил чрез регистрация и да влизат в системата чрез потребителско име и парола. Администраторът е потребител с разширени права в системата, отговарящ за публикуването и управлението на обяви за работа, както и за обработката на подадените кандидатури. Всеки администратор разполага с профил, аналогичен на този на обикновен потребител, съдържащ име, презиме, фамилия, потребителско име, парола и роля (ADMIN). След вход в системата, администраторът има достъп до административен панел, от който може да създава, редактира и изтрива обяви за работа, както и да преглежда и управлява кандидатури, подадени от потребителите.</w:t>
      </w:r>
      <w:r w:rsidR="002C0544" w:rsidRPr="006D1309">
        <w:rPr>
          <w:rFonts w:ascii="Times New Roman" w:hAnsi="Times New Roman" w:cs="Times New Roman"/>
          <w:lang w:val="bg-BG"/>
        </w:rPr>
        <w:t xml:space="preserve"> </w:t>
      </w:r>
      <w:r w:rsidR="002C0544" w:rsidRPr="006D1309">
        <w:rPr>
          <w:rFonts w:ascii="Times New Roman" w:hAnsi="Times New Roman" w:cs="Times New Roman"/>
          <w:b/>
          <w:bCs/>
          <w:lang w:val="bg-BG"/>
        </w:rPr>
        <w:t>Администраторските профили не могат да се създават чрез регистрационната форма в системата.</w:t>
      </w:r>
      <w:r w:rsidR="002C0544" w:rsidRPr="006D1309">
        <w:rPr>
          <w:rFonts w:ascii="Times New Roman" w:hAnsi="Times New Roman" w:cs="Times New Roman"/>
          <w:lang w:val="bg-BG"/>
        </w:rPr>
        <w:t xml:space="preserve"> Те се създават предварително и се предоставят ръчно от отговорно лице (напр. системен администратор или преподавател).</w:t>
      </w:r>
    </w:p>
    <w:p w14:paraId="732D0C68" w14:textId="711C4E51" w:rsidR="003256F0" w:rsidRPr="006D1309" w:rsidRDefault="003256F0" w:rsidP="003256F0">
      <w:pPr>
        <w:pStyle w:val="ListParagraph"/>
        <w:numPr>
          <w:ilvl w:val="1"/>
          <w:numId w:val="1"/>
        </w:numPr>
        <w:jc w:val="both"/>
        <w:rPr>
          <w:rFonts w:ascii="Times New Roman" w:hAnsi="Times New Roman" w:cs="Times New Roman"/>
          <w:lang w:val="bg-BG"/>
        </w:rPr>
      </w:pPr>
      <w:r w:rsidRPr="006D1309">
        <w:rPr>
          <w:rFonts w:ascii="Times New Roman" w:hAnsi="Times New Roman" w:cs="Times New Roman"/>
          <w:b/>
          <w:bCs/>
          <w:lang w:val="bg-BG"/>
        </w:rPr>
        <w:t>Обява за работа:</w:t>
      </w:r>
      <w:r w:rsidRPr="006D1309">
        <w:rPr>
          <w:rFonts w:ascii="Times New Roman" w:hAnsi="Times New Roman" w:cs="Times New Roman"/>
          <w:lang w:val="bg-BG"/>
        </w:rPr>
        <w:t xml:space="preserve"> Всяка обява за работа съдържа основна информация, необходима на потребителя, за да прецени дали да кандидатства. Тя включва заглавие на позицията (например „Програмист“, „Офис асистент“), името на компанията, която предлага работата, и кратко описание на самата длъжност – какви са отговорностите, изискванията и условията на работа. Освен това към обявата се записва и датата на нейното публикуване, за да може потребителят да се ориентира дали е актуална. Всяка обява може да има статус – активна (достъпна за </w:t>
      </w:r>
      <w:r w:rsidRPr="006D1309">
        <w:rPr>
          <w:rFonts w:ascii="Times New Roman" w:hAnsi="Times New Roman" w:cs="Times New Roman"/>
          <w:lang w:val="bg-BG"/>
        </w:rPr>
        <w:lastRenderedPageBreak/>
        <w:t>кандидатстване) или неактивна (затворена позиция). Обявите се създават и управляват от администратори и са видими за всички потребители в системата.</w:t>
      </w:r>
    </w:p>
    <w:p w14:paraId="666EDC5C" w14:textId="7158C5A2" w:rsidR="003256F0" w:rsidRPr="006D1309" w:rsidRDefault="003256F0" w:rsidP="003256F0">
      <w:pPr>
        <w:pStyle w:val="ListParagraph"/>
        <w:numPr>
          <w:ilvl w:val="1"/>
          <w:numId w:val="1"/>
        </w:numPr>
        <w:jc w:val="both"/>
        <w:rPr>
          <w:rFonts w:ascii="Times New Roman" w:hAnsi="Times New Roman" w:cs="Times New Roman"/>
          <w:lang w:val="bg-BG"/>
        </w:rPr>
      </w:pPr>
      <w:r w:rsidRPr="006D1309">
        <w:rPr>
          <w:rFonts w:ascii="Times New Roman" w:hAnsi="Times New Roman" w:cs="Times New Roman"/>
          <w:b/>
          <w:bCs/>
          <w:lang w:val="bg-BG"/>
        </w:rPr>
        <w:t>Кан</w:t>
      </w:r>
      <w:r w:rsidR="009F36C1">
        <w:rPr>
          <w:rFonts w:ascii="Times New Roman" w:hAnsi="Times New Roman" w:cs="Times New Roman"/>
          <w:b/>
          <w:bCs/>
          <w:lang w:val="bg-BG"/>
        </w:rPr>
        <w:t>д</w:t>
      </w:r>
      <w:r w:rsidRPr="006D1309">
        <w:rPr>
          <w:rFonts w:ascii="Times New Roman" w:hAnsi="Times New Roman" w:cs="Times New Roman"/>
          <w:b/>
          <w:bCs/>
          <w:lang w:val="bg-BG"/>
        </w:rPr>
        <w:t>идатурата:</w:t>
      </w:r>
      <w:r w:rsidRPr="006D1309">
        <w:rPr>
          <w:rFonts w:ascii="Times New Roman" w:hAnsi="Times New Roman" w:cs="Times New Roman"/>
          <w:lang w:val="bg-BG"/>
        </w:rPr>
        <w:t xml:space="preserve"> Кандидатурата представлява з</w:t>
      </w:r>
      <w:r w:rsidR="009F36C1">
        <w:rPr>
          <w:rFonts w:ascii="Times New Roman" w:hAnsi="Times New Roman" w:cs="Times New Roman"/>
          <w:lang w:val="bg-BG"/>
        </w:rPr>
        <w:t>а</w:t>
      </w:r>
      <w:r w:rsidRPr="006D1309">
        <w:rPr>
          <w:rFonts w:ascii="Times New Roman" w:hAnsi="Times New Roman" w:cs="Times New Roman"/>
          <w:lang w:val="bg-BG"/>
        </w:rPr>
        <w:t>явка, която потребителят подава, когато реши да кандидатс</w:t>
      </w:r>
      <w:r w:rsidR="009F36C1">
        <w:rPr>
          <w:rFonts w:ascii="Times New Roman" w:hAnsi="Times New Roman" w:cs="Times New Roman"/>
          <w:lang w:val="bg-BG"/>
        </w:rPr>
        <w:t>т</w:t>
      </w:r>
      <w:r w:rsidRPr="006D1309">
        <w:rPr>
          <w:rFonts w:ascii="Times New Roman" w:hAnsi="Times New Roman" w:cs="Times New Roman"/>
          <w:lang w:val="bg-BG"/>
        </w:rPr>
        <w:t xml:space="preserve">ва за дадена позиция. Всяка кандидатура е обвързана с конкретна обява и потребител. Има и статус (Подадена, </w:t>
      </w:r>
      <w:r w:rsidR="006D1309" w:rsidRPr="006D1309">
        <w:rPr>
          <w:rFonts w:ascii="Times New Roman" w:hAnsi="Times New Roman" w:cs="Times New Roman"/>
          <w:lang w:val="bg-BG"/>
        </w:rPr>
        <w:t xml:space="preserve">Одобрена за </w:t>
      </w:r>
      <w:r w:rsidRPr="006D1309">
        <w:rPr>
          <w:rFonts w:ascii="Times New Roman" w:hAnsi="Times New Roman" w:cs="Times New Roman"/>
          <w:lang w:val="bg-BG"/>
        </w:rPr>
        <w:t xml:space="preserve">интервю, </w:t>
      </w:r>
      <w:r w:rsidR="009F36C1">
        <w:rPr>
          <w:rFonts w:ascii="Times New Roman" w:hAnsi="Times New Roman" w:cs="Times New Roman"/>
          <w:lang w:val="bg-BG"/>
        </w:rPr>
        <w:t>О</w:t>
      </w:r>
      <w:r w:rsidR="002C0544" w:rsidRPr="006D1309">
        <w:rPr>
          <w:rFonts w:ascii="Times New Roman" w:hAnsi="Times New Roman" w:cs="Times New Roman"/>
          <w:lang w:val="bg-BG"/>
        </w:rPr>
        <w:t>т</w:t>
      </w:r>
      <w:r w:rsidR="009F36C1">
        <w:rPr>
          <w:rFonts w:ascii="Times New Roman" w:hAnsi="Times New Roman" w:cs="Times New Roman"/>
          <w:lang w:val="bg-BG"/>
        </w:rPr>
        <w:t>к</w:t>
      </w:r>
      <w:r w:rsidR="002C0544" w:rsidRPr="006D1309">
        <w:rPr>
          <w:rFonts w:ascii="Times New Roman" w:hAnsi="Times New Roman" w:cs="Times New Roman"/>
          <w:lang w:val="bg-BG"/>
        </w:rPr>
        <w:t>азана)</w:t>
      </w:r>
    </w:p>
    <w:p w14:paraId="0504B97F" w14:textId="64C50845" w:rsidR="002C0544" w:rsidRPr="006D1309" w:rsidRDefault="002C0544" w:rsidP="002C0544">
      <w:pPr>
        <w:pStyle w:val="ListParagraph"/>
        <w:numPr>
          <w:ilvl w:val="0"/>
          <w:numId w:val="1"/>
        </w:numPr>
        <w:jc w:val="both"/>
        <w:rPr>
          <w:rFonts w:ascii="Times New Roman" w:hAnsi="Times New Roman" w:cs="Times New Roman"/>
          <w:lang w:val="bg-BG"/>
        </w:rPr>
      </w:pPr>
      <w:r w:rsidRPr="006D1309">
        <w:rPr>
          <w:rFonts w:ascii="Times New Roman" w:hAnsi="Times New Roman" w:cs="Times New Roman"/>
          <w:lang w:val="bg-BG"/>
        </w:rPr>
        <w:t>Допълнителни уточнения</w:t>
      </w:r>
    </w:p>
    <w:p w14:paraId="777EF683" w14:textId="059AEF45" w:rsidR="002C0544" w:rsidRPr="006D1309" w:rsidRDefault="002C0544" w:rsidP="002C0544">
      <w:pPr>
        <w:pStyle w:val="ListParagraph"/>
        <w:numPr>
          <w:ilvl w:val="1"/>
          <w:numId w:val="1"/>
        </w:numPr>
        <w:spacing w:before="100" w:beforeAutospacing="1" w:after="100" w:afterAutospacing="1" w:line="240" w:lineRule="auto"/>
        <w:rPr>
          <w:rFonts w:ascii="Times New Roman" w:eastAsia="Times New Roman" w:hAnsi="Times New Roman" w:cs="Times New Roman"/>
          <w:kern w:val="0"/>
          <w:lang w:val="bg-BG"/>
          <w14:ligatures w14:val="none"/>
        </w:rPr>
      </w:pPr>
      <w:r w:rsidRPr="006D1309">
        <w:rPr>
          <w:rFonts w:ascii="Times New Roman" w:eastAsia="Times New Roman" w:hAnsi="Times New Roman" w:cs="Times New Roman"/>
          <w:kern w:val="0"/>
          <w:lang w:val="bg-BG"/>
          <w14:ligatures w14:val="none"/>
        </w:rPr>
        <w:t xml:space="preserve">Един потребител може да подаде </w:t>
      </w:r>
      <w:r w:rsidRPr="006D1309">
        <w:rPr>
          <w:rFonts w:ascii="Times New Roman" w:eastAsia="Times New Roman" w:hAnsi="Times New Roman" w:cs="Times New Roman"/>
          <w:b/>
          <w:bCs/>
          <w:kern w:val="0"/>
          <w:lang w:val="bg-BG"/>
          <w14:ligatures w14:val="none"/>
        </w:rPr>
        <w:t>множество кандидатури</w:t>
      </w:r>
      <w:r w:rsidRPr="006D1309">
        <w:rPr>
          <w:rFonts w:ascii="Times New Roman" w:eastAsia="Times New Roman" w:hAnsi="Times New Roman" w:cs="Times New Roman"/>
          <w:kern w:val="0"/>
          <w:lang w:val="bg-BG"/>
          <w14:ligatures w14:val="none"/>
        </w:rPr>
        <w:t xml:space="preserve"> към различни обяви.</w:t>
      </w:r>
    </w:p>
    <w:p w14:paraId="5CC3E557" w14:textId="65B53143" w:rsidR="002C0544" w:rsidRPr="006D1309" w:rsidRDefault="002C0544" w:rsidP="002C0544">
      <w:pPr>
        <w:pStyle w:val="ListParagraph"/>
        <w:numPr>
          <w:ilvl w:val="1"/>
          <w:numId w:val="1"/>
        </w:numPr>
        <w:spacing w:before="100" w:beforeAutospacing="1" w:after="100" w:afterAutospacing="1" w:line="240" w:lineRule="auto"/>
        <w:rPr>
          <w:rFonts w:ascii="Times New Roman" w:eastAsia="Times New Roman" w:hAnsi="Times New Roman" w:cs="Times New Roman"/>
          <w:kern w:val="0"/>
          <w:lang w:val="bg-BG"/>
          <w14:ligatures w14:val="none"/>
        </w:rPr>
      </w:pPr>
      <w:r w:rsidRPr="006D1309">
        <w:rPr>
          <w:rFonts w:ascii="Times New Roman" w:eastAsia="Times New Roman" w:hAnsi="Times New Roman" w:cs="Times New Roman"/>
          <w:kern w:val="0"/>
          <w:lang w:val="bg-BG"/>
          <w14:ligatures w14:val="none"/>
        </w:rPr>
        <w:t xml:space="preserve">Един потребител </w:t>
      </w:r>
      <w:r w:rsidRPr="006D1309">
        <w:rPr>
          <w:rFonts w:ascii="Times New Roman" w:eastAsia="Times New Roman" w:hAnsi="Times New Roman" w:cs="Times New Roman"/>
          <w:b/>
          <w:bCs/>
          <w:kern w:val="0"/>
          <w:lang w:val="bg-BG"/>
          <w14:ligatures w14:val="none"/>
        </w:rPr>
        <w:t>може да кандидатства само веднъж</w:t>
      </w:r>
      <w:r w:rsidRPr="006D1309">
        <w:rPr>
          <w:rFonts w:ascii="Times New Roman" w:eastAsia="Times New Roman" w:hAnsi="Times New Roman" w:cs="Times New Roman"/>
          <w:kern w:val="0"/>
          <w:lang w:val="bg-BG"/>
          <w14:ligatures w14:val="none"/>
        </w:rPr>
        <w:t xml:space="preserve"> за дадена конкретна обява.</w:t>
      </w:r>
    </w:p>
    <w:p w14:paraId="62422E38" w14:textId="6B0558BC" w:rsidR="002C0544" w:rsidRPr="006D1309" w:rsidRDefault="002C0544" w:rsidP="002C0544">
      <w:pPr>
        <w:pStyle w:val="ListParagraph"/>
        <w:numPr>
          <w:ilvl w:val="1"/>
          <w:numId w:val="1"/>
        </w:numPr>
        <w:spacing w:before="100" w:beforeAutospacing="1" w:after="100" w:afterAutospacing="1" w:line="240" w:lineRule="auto"/>
        <w:rPr>
          <w:rFonts w:ascii="Times New Roman" w:eastAsia="Times New Roman" w:hAnsi="Times New Roman" w:cs="Times New Roman"/>
          <w:kern w:val="0"/>
          <w:lang w:val="bg-BG"/>
          <w14:ligatures w14:val="none"/>
        </w:rPr>
      </w:pPr>
      <w:r w:rsidRPr="006D1309">
        <w:rPr>
          <w:rFonts w:ascii="Times New Roman" w:eastAsia="Times New Roman" w:hAnsi="Times New Roman" w:cs="Times New Roman"/>
          <w:kern w:val="0"/>
          <w:lang w:val="bg-BG"/>
          <w14:ligatures w14:val="none"/>
        </w:rPr>
        <w:t xml:space="preserve">Всяка обява за работа може да получи </w:t>
      </w:r>
      <w:r w:rsidRPr="006D1309">
        <w:rPr>
          <w:rFonts w:ascii="Times New Roman" w:eastAsia="Times New Roman" w:hAnsi="Times New Roman" w:cs="Times New Roman"/>
          <w:b/>
          <w:bCs/>
          <w:kern w:val="0"/>
          <w:lang w:val="bg-BG"/>
          <w14:ligatures w14:val="none"/>
        </w:rPr>
        <w:t>неограничен брой кандидатури</w:t>
      </w:r>
      <w:r w:rsidRPr="006D1309">
        <w:rPr>
          <w:rFonts w:ascii="Times New Roman" w:eastAsia="Times New Roman" w:hAnsi="Times New Roman" w:cs="Times New Roman"/>
          <w:kern w:val="0"/>
          <w:lang w:val="bg-BG"/>
          <w14:ligatures w14:val="none"/>
        </w:rPr>
        <w:t xml:space="preserve"> от различни потребители.</w:t>
      </w:r>
    </w:p>
    <w:p w14:paraId="1FF3FE9A" w14:textId="66625505" w:rsidR="002C0544" w:rsidRPr="006D1309" w:rsidRDefault="002C0544" w:rsidP="002C0544">
      <w:pPr>
        <w:pStyle w:val="ListParagraph"/>
        <w:numPr>
          <w:ilvl w:val="1"/>
          <w:numId w:val="1"/>
        </w:numPr>
        <w:spacing w:before="100" w:beforeAutospacing="1" w:after="100" w:afterAutospacing="1" w:line="240" w:lineRule="auto"/>
        <w:rPr>
          <w:rFonts w:ascii="Times New Roman" w:eastAsia="Times New Roman" w:hAnsi="Times New Roman" w:cs="Times New Roman"/>
          <w:kern w:val="0"/>
          <w:lang w:val="bg-BG"/>
          <w14:ligatures w14:val="none"/>
        </w:rPr>
      </w:pPr>
      <w:r w:rsidRPr="006D1309">
        <w:rPr>
          <w:rFonts w:ascii="Times New Roman" w:eastAsia="Times New Roman" w:hAnsi="Times New Roman" w:cs="Times New Roman"/>
          <w:kern w:val="0"/>
          <w:lang w:val="bg-BG"/>
          <w14:ligatures w14:val="none"/>
        </w:rPr>
        <w:t xml:space="preserve">Потребителите имат достъп </w:t>
      </w:r>
      <w:r w:rsidRPr="006D1309">
        <w:rPr>
          <w:rFonts w:ascii="Times New Roman" w:eastAsia="Times New Roman" w:hAnsi="Times New Roman" w:cs="Times New Roman"/>
          <w:b/>
          <w:bCs/>
          <w:kern w:val="0"/>
          <w:lang w:val="bg-BG"/>
          <w14:ligatures w14:val="none"/>
        </w:rPr>
        <w:t>само до своите кандидатури</w:t>
      </w:r>
      <w:r w:rsidRPr="006D1309">
        <w:rPr>
          <w:rFonts w:ascii="Times New Roman" w:eastAsia="Times New Roman" w:hAnsi="Times New Roman" w:cs="Times New Roman"/>
          <w:kern w:val="0"/>
          <w:lang w:val="bg-BG"/>
          <w14:ligatures w14:val="none"/>
        </w:rPr>
        <w:t xml:space="preserve"> и не могат да виждат чужди.</w:t>
      </w:r>
    </w:p>
    <w:p w14:paraId="6E7B0EC4" w14:textId="0CF9E03E" w:rsidR="002C0544" w:rsidRPr="006D1309" w:rsidRDefault="002C0544" w:rsidP="002C0544">
      <w:pPr>
        <w:pStyle w:val="ListParagraph"/>
        <w:numPr>
          <w:ilvl w:val="1"/>
          <w:numId w:val="1"/>
        </w:numPr>
        <w:spacing w:before="100" w:beforeAutospacing="1" w:after="100" w:afterAutospacing="1" w:line="240" w:lineRule="auto"/>
        <w:rPr>
          <w:rFonts w:ascii="Times New Roman" w:eastAsia="Times New Roman" w:hAnsi="Times New Roman" w:cs="Times New Roman"/>
          <w:kern w:val="0"/>
          <w:lang w:val="bg-BG"/>
          <w14:ligatures w14:val="none"/>
        </w:rPr>
      </w:pPr>
      <w:r w:rsidRPr="006D1309">
        <w:rPr>
          <w:rFonts w:ascii="Times New Roman" w:eastAsia="Times New Roman" w:hAnsi="Times New Roman" w:cs="Times New Roman"/>
          <w:kern w:val="0"/>
          <w:lang w:val="bg-BG"/>
          <w14:ligatures w14:val="none"/>
        </w:rPr>
        <w:t xml:space="preserve">Администраторите имат достъп до </w:t>
      </w:r>
      <w:r w:rsidRPr="006D1309">
        <w:rPr>
          <w:rFonts w:ascii="Times New Roman" w:eastAsia="Times New Roman" w:hAnsi="Times New Roman" w:cs="Times New Roman"/>
          <w:b/>
          <w:bCs/>
          <w:kern w:val="0"/>
          <w:lang w:val="bg-BG"/>
          <w14:ligatures w14:val="none"/>
        </w:rPr>
        <w:t>всички обяви и кандидатури</w:t>
      </w:r>
      <w:r w:rsidRPr="006D1309">
        <w:rPr>
          <w:rFonts w:ascii="Times New Roman" w:eastAsia="Times New Roman" w:hAnsi="Times New Roman" w:cs="Times New Roman"/>
          <w:kern w:val="0"/>
          <w:lang w:val="bg-BG"/>
          <w14:ligatures w14:val="none"/>
        </w:rPr>
        <w:t xml:space="preserve"> в системата.</w:t>
      </w:r>
    </w:p>
    <w:p w14:paraId="5F673879" w14:textId="3AAF0FDF" w:rsidR="002C0544" w:rsidRPr="006D1309" w:rsidRDefault="002C0544" w:rsidP="002C0544">
      <w:pPr>
        <w:pStyle w:val="ListParagraph"/>
        <w:numPr>
          <w:ilvl w:val="1"/>
          <w:numId w:val="1"/>
        </w:numPr>
        <w:spacing w:before="100" w:beforeAutospacing="1" w:after="100" w:afterAutospacing="1" w:line="240" w:lineRule="auto"/>
        <w:rPr>
          <w:rFonts w:ascii="Times New Roman" w:eastAsia="Times New Roman" w:hAnsi="Times New Roman" w:cs="Times New Roman"/>
          <w:kern w:val="0"/>
          <w:lang w:val="bg-BG"/>
          <w14:ligatures w14:val="none"/>
        </w:rPr>
      </w:pPr>
      <w:r w:rsidRPr="006D1309">
        <w:rPr>
          <w:rFonts w:ascii="Times New Roman" w:eastAsia="Times New Roman" w:hAnsi="Times New Roman" w:cs="Times New Roman"/>
          <w:b/>
          <w:bCs/>
          <w:kern w:val="0"/>
          <w:lang w:val="bg-BG"/>
          <w14:ligatures w14:val="none"/>
        </w:rPr>
        <w:t>Администраторите не могат да подават кандидатури</w:t>
      </w:r>
      <w:r w:rsidRPr="006D1309">
        <w:rPr>
          <w:rFonts w:ascii="Times New Roman" w:eastAsia="Times New Roman" w:hAnsi="Times New Roman" w:cs="Times New Roman"/>
          <w:kern w:val="0"/>
          <w:lang w:val="bg-BG"/>
          <w14:ligatures w14:val="none"/>
        </w:rPr>
        <w:t xml:space="preserve"> – те нямат достъп до потребителската част на системата.</w:t>
      </w:r>
    </w:p>
    <w:p w14:paraId="523A43C2" w14:textId="77777777" w:rsidR="002C0544" w:rsidRPr="006D1309" w:rsidRDefault="002C0544" w:rsidP="002C0544">
      <w:pPr>
        <w:pStyle w:val="ListParagraph"/>
        <w:numPr>
          <w:ilvl w:val="1"/>
          <w:numId w:val="1"/>
        </w:numPr>
        <w:spacing w:before="100" w:beforeAutospacing="1" w:after="100" w:afterAutospacing="1" w:line="240" w:lineRule="auto"/>
        <w:rPr>
          <w:rFonts w:ascii="Times New Roman" w:eastAsia="Times New Roman" w:hAnsi="Times New Roman" w:cs="Times New Roman"/>
          <w:kern w:val="0"/>
          <w:lang w:val="bg-BG"/>
          <w14:ligatures w14:val="none"/>
        </w:rPr>
      </w:pPr>
      <w:r w:rsidRPr="006D1309">
        <w:rPr>
          <w:rFonts w:ascii="Times New Roman" w:eastAsia="Times New Roman" w:hAnsi="Times New Roman" w:cs="Times New Roman"/>
          <w:kern w:val="0"/>
          <w:lang w:val="bg-BG"/>
          <w14:ligatures w14:val="none"/>
        </w:rPr>
        <w:t>При опит за достъп до функции, които не отговарят на ролята на потребителя (напр. потребител опитва да създаде обява), системата трябва да показва подходящо съобщение за грешка и да отказва достъп.</w:t>
      </w:r>
    </w:p>
    <w:p w14:paraId="13ACE038" w14:textId="53933A8E" w:rsidR="002C0544" w:rsidRPr="006D1309" w:rsidRDefault="002C0544" w:rsidP="58AF5FF0">
      <w:pPr>
        <w:pStyle w:val="ListParagraph"/>
        <w:numPr>
          <w:ilvl w:val="1"/>
          <w:numId w:val="1"/>
        </w:numPr>
        <w:rPr>
          <w:rFonts w:ascii="Times New Roman" w:eastAsia="Times New Roman" w:hAnsi="Times New Roman" w:cs="Times New Roman"/>
          <w:lang w:val="bg-BG"/>
        </w:rPr>
      </w:pPr>
      <w:r w:rsidRPr="006D1309">
        <w:rPr>
          <w:rFonts w:ascii="Times New Roman" w:eastAsia="Times New Roman" w:hAnsi="Times New Roman" w:cs="Times New Roman"/>
          <w:kern w:val="0"/>
          <w:lang w:val="bg-BG"/>
          <w14:ligatures w14:val="none"/>
        </w:rPr>
        <w:t xml:space="preserve">Всички данни, въведени от потребителя, трябва да преминават </w:t>
      </w:r>
      <w:r w:rsidRPr="006D1309">
        <w:rPr>
          <w:rFonts w:ascii="Times New Roman" w:eastAsia="Times New Roman" w:hAnsi="Times New Roman" w:cs="Times New Roman"/>
          <w:b/>
          <w:bCs/>
          <w:kern w:val="0"/>
          <w:lang w:val="bg-BG"/>
          <w14:ligatures w14:val="none"/>
        </w:rPr>
        <w:t>основна валидация</w:t>
      </w:r>
      <w:r w:rsidRPr="006D1309">
        <w:rPr>
          <w:rFonts w:ascii="Times New Roman" w:eastAsia="Times New Roman" w:hAnsi="Times New Roman" w:cs="Times New Roman"/>
          <w:kern w:val="0"/>
          <w:lang w:val="bg-BG"/>
          <w14:ligatures w14:val="none"/>
        </w:rPr>
        <w:t xml:space="preserve"> – напр. задължителни полета, дължина на текст и др.</w:t>
      </w:r>
    </w:p>
    <w:p w14:paraId="2CF90A29" w14:textId="77777777" w:rsidR="006D1309" w:rsidRPr="006D1309" w:rsidRDefault="006D1309" w:rsidP="006D1309">
      <w:pPr>
        <w:pStyle w:val="ListParagraph"/>
        <w:numPr>
          <w:ilvl w:val="0"/>
          <w:numId w:val="1"/>
        </w:numPr>
        <w:spacing w:before="100" w:beforeAutospacing="1" w:after="100" w:afterAutospacing="1" w:line="240" w:lineRule="auto"/>
        <w:rPr>
          <w:rFonts w:ascii="Times New Roman" w:eastAsia="Times New Roman" w:hAnsi="Times New Roman" w:cs="Times New Roman"/>
          <w:kern w:val="0"/>
          <w:lang w:val="bg-BG"/>
          <w14:ligatures w14:val="none"/>
        </w:rPr>
      </w:pPr>
      <w:r w:rsidRPr="006D1309">
        <w:rPr>
          <w:rFonts w:ascii="Times New Roman" w:eastAsia="Times New Roman" w:hAnsi="Times New Roman" w:cs="Times New Roman"/>
          <w:kern w:val="0"/>
          <w:lang w:val="bg-BG"/>
          <w14:ligatures w14:val="none"/>
        </w:rPr>
        <w:t>Примерен сценарий:</w:t>
      </w:r>
    </w:p>
    <w:p w14:paraId="3FB9F706" w14:textId="2A48267B" w:rsidR="006D1309" w:rsidRPr="006D1309" w:rsidRDefault="006D1309" w:rsidP="006D1309">
      <w:pPr>
        <w:spacing w:before="100" w:beforeAutospacing="1" w:after="100" w:afterAutospacing="1" w:line="240" w:lineRule="auto"/>
        <w:rPr>
          <w:rFonts w:ascii="Times New Roman" w:eastAsia="Times New Roman" w:hAnsi="Times New Roman" w:cs="Times New Roman"/>
          <w:kern w:val="0"/>
          <w:lang w:val="bg-BG"/>
          <w14:ligatures w14:val="none"/>
        </w:rPr>
      </w:pPr>
      <w:r w:rsidRPr="006D1309">
        <w:rPr>
          <w:rFonts w:ascii="Times New Roman" w:eastAsia="Times New Roman" w:hAnsi="Times New Roman" w:cs="Times New Roman"/>
          <w:kern w:val="0"/>
          <w:lang w:val="bg-BG"/>
          <w14:ligatures w14:val="none"/>
        </w:rPr>
        <w:t>Администраторът влиза в системата със своя служебен профил. Отваря административния панел и създава нова обява за работа, като попълва заглавие на позицията, име на компанията, кратко описание и публикува обявата. След това потребител влиза в системата със своето потребителско име и парола. Отваря страницата с обяви, разглежда активните позиции и избира тази, която е създадена от администратора. Отваря подробностите за обявата и натиска бутона „Кандидатствай“. Системата автоматично създава кандидатура със статус „Подадена“. Впоследствие администраторът отново влиза в системата, преглежда списъка с кандидатури за конкретната обява и актуализира статуса – например на „Интервю“ или „Отказана“. Потребителят влиза по-късно и отваря страницата с кандидатурите си, където вижда актуалния статус, зададен от администратора.</w:t>
      </w:r>
    </w:p>
    <w:p w14:paraId="3C933152" w14:textId="77777777" w:rsidR="006D1309" w:rsidRPr="006D1309" w:rsidRDefault="006D1309" w:rsidP="006D1309">
      <w:pPr>
        <w:spacing w:before="100" w:beforeAutospacing="1" w:after="100" w:afterAutospacing="1" w:line="240" w:lineRule="auto"/>
        <w:rPr>
          <w:rFonts w:ascii="Times New Roman" w:eastAsia="Times New Roman" w:hAnsi="Times New Roman" w:cs="Times New Roman"/>
          <w:kern w:val="0"/>
          <w:lang w:val="bg-BG"/>
          <w14:ligatures w14:val="none"/>
        </w:rPr>
      </w:pPr>
    </w:p>
    <w:p w14:paraId="2BF82001" w14:textId="77777777" w:rsidR="002C0544" w:rsidRPr="006D1309" w:rsidRDefault="002C0544" w:rsidP="002C0544">
      <w:pPr>
        <w:pStyle w:val="ListParagraph"/>
        <w:ind w:left="360"/>
        <w:jc w:val="both"/>
        <w:rPr>
          <w:rFonts w:ascii="Times New Roman" w:hAnsi="Times New Roman" w:cs="Times New Roman"/>
          <w:lang w:val="bg-BG"/>
        </w:rPr>
      </w:pPr>
    </w:p>
    <w:p w14:paraId="7412737A" w14:textId="77777777" w:rsidR="007D3B40" w:rsidRPr="006D1309" w:rsidRDefault="007D3B40" w:rsidP="58AF5FF0">
      <w:pPr>
        <w:rPr>
          <w:rFonts w:ascii="Times New Roman" w:hAnsi="Times New Roman" w:cs="Times New Roman"/>
          <w:sz w:val="32"/>
          <w:szCs w:val="32"/>
          <w:lang w:val="bg-BG"/>
        </w:rPr>
      </w:pPr>
    </w:p>
    <w:sectPr w:rsidR="007D3B40" w:rsidRPr="006D1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726D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91725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B40"/>
    <w:rsid w:val="000D43D0"/>
    <w:rsid w:val="002C0544"/>
    <w:rsid w:val="003256F0"/>
    <w:rsid w:val="005B6888"/>
    <w:rsid w:val="0062085D"/>
    <w:rsid w:val="00694041"/>
    <w:rsid w:val="006D1309"/>
    <w:rsid w:val="007D3B40"/>
    <w:rsid w:val="009629DA"/>
    <w:rsid w:val="009925E7"/>
    <w:rsid w:val="009F36C1"/>
    <w:rsid w:val="00B0672E"/>
    <w:rsid w:val="00CD1CFD"/>
    <w:rsid w:val="58AF5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4EF1"/>
  <w15:chartTrackingRefBased/>
  <w15:docId w15:val="{F692143B-1E68-4BB2-9731-32D0BE81E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B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3B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3B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3B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3B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3B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B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B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B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B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3B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3B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3B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3B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3B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B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B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B40"/>
    <w:rPr>
      <w:rFonts w:eastAsiaTheme="majorEastAsia" w:cstheme="majorBidi"/>
      <w:color w:val="272727" w:themeColor="text1" w:themeTint="D8"/>
    </w:rPr>
  </w:style>
  <w:style w:type="paragraph" w:styleId="Title">
    <w:name w:val="Title"/>
    <w:basedOn w:val="Normal"/>
    <w:next w:val="Normal"/>
    <w:link w:val="TitleChar"/>
    <w:uiPriority w:val="10"/>
    <w:qFormat/>
    <w:rsid w:val="007D3B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B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B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B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B40"/>
    <w:pPr>
      <w:spacing w:before="160"/>
      <w:jc w:val="center"/>
    </w:pPr>
    <w:rPr>
      <w:i/>
      <w:iCs/>
      <w:color w:val="404040" w:themeColor="text1" w:themeTint="BF"/>
    </w:rPr>
  </w:style>
  <w:style w:type="character" w:customStyle="1" w:styleId="QuoteChar">
    <w:name w:val="Quote Char"/>
    <w:basedOn w:val="DefaultParagraphFont"/>
    <w:link w:val="Quote"/>
    <w:uiPriority w:val="29"/>
    <w:rsid w:val="007D3B40"/>
    <w:rPr>
      <w:i/>
      <w:iCs/>
      <w:color w:val="404040" w:themeColor="text1" w:themeTint="BF"/>
    </w:rPr>
  </w:style>
  <w:style w:type="paragraph" w:styleId="ListParagraph">
    <w:name w:val="List Paragraph"/>
    <w:basedOn w:val="Normal"/>
    <w:uiPriority w:val="34"/>
    <w:qFormat/>
    <w:rsid w:val="007D3B40"/>
    <w:pPr>
      <w:ind w:left="720"/>
      <w:contextualSpacing/>
    </w:pPr>
  </w:style>
  <w:style w:type="character" w:styleId="IntenseEmphasis">
    <w:name w:val="Intense Emphasis"/>
    <w:basedOn w:val="DefaultParagraphFont"/>
    <w:uiPriority w:val="21"/>
    <w:qFormat/>
    <w:rsid w:val="007D3B40"/>
    <w:rPr>
      <w:i/>
      <w:iCs/>
      <w:color w:val="0F4761" w:themeColor="accent1" w:themeShade="BF"/>
    </w:rPr>
  </w:style>
  <w:style w:type="paragraph" w:styleId="IntenseQuote">
    <w:name w:val="Intense Quote"/>
    <w:basedOn w:val="Normal"/>
    <w:next w:val="Normal"/>
    <w:link w:val="IntenseQuoteChar"/>
    <w:uiPriority w:val="30"/>
    <w:qFormat/>
    <w:rsid w:val="007D3B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3B40"/>
    <w:rPr>
      <w:i/>
      <w:iCs/>
      <w:color w:val="0F4761" w:themeColor="accent1" w:themeShade="BF"/>
    </w:rPr>
  </w:style>
  <w:style w:type="character" w:styleId="IntenseReference">
    <w:name w:val="Intense Reference"/>
    <w:basedOn w:val="DefaultParagraphFont"/>
    <w:uiPriority w:val="32"/>
    <w:qFormat/>
    <w:rsid w:val="007D3B40"/>
    <w:rPr>
      <w:b/>
      <w:bCs/>
      <w:smallCaps/>
      <w:color w:val="0F4761" w:themeColor="accent1" w:themeShade="BF"/>
      <w:spacing w:val="5"/>
    </w:rPr>
  </w:style>
  <w:style w:type="character" w:styleId="Strong">
    <w:name w:val="Strong"/>
    <w:basedOn w:val="DefaultParagraphFont"/>
    <w:uiPriority w:val="22"/>
    <w:qFormat/>
    <w:rsid w:val="002C05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456846">
      <w:bodyDiv w:val="1"/>
      <w:marLeft w:val="0"/>
      <w:marRight w:val="0"/>
      <w:marTop w:val="0"/>
      <w:marBottom w:val="0"/>
      <w:divBdr>
        <w:top w:val="none" w:sz="0" w:space="0" w:color="auto"/>
        <w:left w:val="none" w:sz="0" w:space="0" w:color="auto"/>
        <w:bottom w:val="none" w:sz="0" w:space="0" w:color="auto"/>
        <w:right w:val="none" w:sz="0" w:space="0" w:color="auto"/>
      </w:divBdr>
    </w:div>
    <w:div w:id="546187511">
      <w:bodyDiv w:val="1"/>
      <w:marLeft w:val="0"/>
      <w:marRight w:val="0"/>
      <w:marTop w:val="0"/>
      <w:marBottom w:val="0"/>
      <w:divBdr>
        <w:top w:val="none" w:sz="0" w:space="0" w:color="auto"/>
        <w:left w:val="none" w:sz="0" w:space="0" w:color="auto"/>
        <w:bottom w:val="none" w:sz="0" w:space="0" w:color="auto"/>
        <w:right w:val="none" w:sz="0" w:space="0" w:color="auto"/>
      </w:divBdr>
    </w:div>
    <w:div w:id="621613494">
      <w:bodyDiv w:val="1"/>
      <w:marLeft w:val="0"/>
      <w:marRight w:val="0"/>
      <w:marTop w:val="0"/>
      <w:marBottom w:val="0"/>
      <w:divBdr>
        <w:top w:val="none" w:sz="0" w:space="0" w:color="auto"/>
        <w:left w:val="none" w:sz="0" w:space="0" w:color="auto"/>
        <w:bottom w:val="none" w:sz="0" w:space="0" w:color="auto"/>
        <w:right w:val="none" w:sz="0" w:space="0" w:color="auto"/>
      </w:divBdr>
    </w:div>
    <w:div w:id="623846330">
      <w:bodyDiv w:val="1"/>
      <w:marLeft w:val="0"/>
      <w:marRight w:val="0"/>
      <w:marTop w:val="0"/>
      <w:marBottom w:val="0"/>
      <w:divBdr>
        <w:top w:val="none" w:sz="0" w:space="0" w:color="auto"/>
        <w:left w:val="none" w:sz="0" w:space="0" w:color="auto"/>
        <w:bottom w:val="none" w:sz="0" w:space="0" w:color="auto"/>
        <w:right w:val="none" w:sz="0" w:space="0" w:color="auto"/>
      </w:divBdr>
    </w:div>
    <w:div w:id="1520393713">
      <w:bodyDiv w:val="1"/>
      <w:marLeft w:val="0"/>
      <w:marRight w:val="0"/>
      <w:marTop w:val="0"/>
      <w:marBottom w:val="0"/>
      <w:divBdr>
        <w:top w:val="none" w:sz="0" w:space="0" w:color="auto"/>
        <w:left w:val="none" w:sz="0" w:space="0" w:color="auto"/>
        <w:bottom w:val="none" w:sz="0" w:space="0" w:color="auto"/>
        <w:right w:val="none" w:sz="0" w:space="0" w:color="auto"/>
      </w:divBdr>
    </w:div>
    <w:div w:id="1706907544">
      <w:bodyDiv w:val="1"/>
      <w:marLeft w:val="0"/>
      <w:marRight w:val="0"/>
      <w:marTop w:val="0"/>
      <w:marBottom w:val="0"/>
      <w:divBdr>
        <w:top w:val="none" w:sz="0" w:space="0" w:color="auto"/>
        <w:left w:val="none" w:sz="0" w:space="0" w:color="auto"/>
        <w:bottom w:val="none" w:sz="0" w:space="0" w:color="auto"/>
        <w:right w:val="none" w:sz="0" w:space="0" w:color="auto"/>
      </w:divBdr>
    </w:div>
    <w:div w:id="200180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1B6912079F0B8046B6489266E4D14238" ma:contentTypeVersion="8" ma:contentTypeDescription="Създаване на нов документ" ma:contentTypeScope="" ma:versionID="5de93f95cf420346a096e4b275795c88">
  <xsd:schema xmlns:xsd="http://www.w3.org/2001/XMLSchema" xmlns:xs="http://www.w3.org/2001/XMLSchema" xmlns:p="http://schemas.microsoft.com/office/2006/metadata/properties" xmlns:ns2="9373aa2f-a0a6-4666-84a9-0984c8d8d247" targetNamespace="http://schemas.microsoft.com/office/2006/metadata/properties" ma:root="true" ma:fieldsID="a24aed107a3611dc5dca82cc01b7bef2" ns2:_="">
    <xsd:import namespace="9373aa2f-a0a6-4666-84a9-0984c8d8d24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3aa2f-a0a6-4666-84a9-0984c8d8d2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8B79FD-AEDA-4AFB-BFF8-7514DB1510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3aa2f-a0a6-4666-84a9-0984c8d8d2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4EADCB-F737-4130-917B-10821E2B77B7}">
  <ds:schemaRefs>
    <ds:schemaRef ds:uri="http://schemas.microsoft.com/sharepoint/v3/contenttype/forms"/>
  </ds:schemaRefs>
</ds:datastoreItem>
</file>

<file path=customXml/itemProps3.xml><?xml version="1.0" encoding="utf-8"?>
<ds:datastoreItem xmlns:ds="http://schemas.openxmlformats.org/officeDocument/2006/customXml" ds:itemID="{57EEBC04-B7C5-4037-B032-B814416AA0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Iliyan Iliev</dc:creator>
  <cp:keywords/>
  <dc:description/>
  <cp:lastModifiedBy>Божидар А. Димов</cp:lastModifiedBy>
  <cp:revision>4</cp:revision>
  <dcterms:created xsi:type="dcterms:W3CDTF">2025-05-05T13:36:00Z</dcterms:created>
  <dcterms:modified xsi:type="dcterms:W3CDTF">2025-06-26T14:15:00Z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0x0101001B6912079F0B8046B6489266E4D14238</vt:lpwstr>
  </property>
</Properties>
</file>