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/>
    <w:p w14:paraId="00000002"/>
    <w:p w14:paraId="00000003"/>
    <w:p w14:paraId="00000004">
      <w:pPr>
        <w:rPr/>
      </w:pPr>
    </w:p>
    <w:p w14:paraId="00000005">
      <w:r>
        <w:rPr/>
        <w:drawing xmlns:mc="http://schemas.openxmlformats.org/markup-compatibility/2006">
          <wp:inline>
            <wp:extent cx="5768340" cy="505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/>
    <w:p w14:paraId="00000007"/>
    <w:p w14:paraId="00000008"/>
    <w:p w14:paraId="00000009"/>
    <w:p w14:paraId="0000000A"/>
    <w:p w14:paraId="0000000B"/>
    <w:p w14:paraId="0000000C">
      <w:pPr>
        <w:pStyle w:val="Normal"/>
        <w:rPr/>
      </w:pPr>
    </w:p>
    <w:p w14:paraId="0000000D">
      <w:pPr>
        <w:pStyle w:val="Normal"/>
        <w:rPr/>
      </w:pPr>
    </w:p>
    <w:p w14:paraId="0000000E">
      <w:pPr>
        <w:pStyle w:val="TOCHeading"/>
        <w:rPr/>
      </w:pPr>
      <w:r>
        <w:fldChar w:fldCharType="begin"/>
      </w:r>
      <w:r>
        <w:instrText xml:space="preserve">TOC \o "1 - 3" \h \u</w:instrText>
      </w:r>
      <w:r>
        <w:fldChar w:fldCharType="separate"/>
      </w:r>
      <w:r>
        <w:rPr>
          <w:lang w:val="en-US"/>
        </w:rPr>
        <w:t>Table of contents</w:t>
      </w:r>
    </w:p>
    <w:p w14:paraId="0000000F">
      <w:pPr>
        <w:pStyle w:val="Toc1"/>
        <w:tabs>
          <w:tab w:val="right" w:leader="dot" w:pos="9016"/>
        </w:tabs>
        <w:rPr>
          <w:sz w:val="24"/>
          <w:szCs w:val="24"/>
          <w:lang w:val="en-US"/>
        </w:rPr>
      </w:pPr>
      <w:r>
        <w:fldChar w:fldCharType="begin"/>
      </w:r>
      <w:r>
        <w:instrText xml:space="preserve">HYPERLINK \l "_Toc1"</w:instrText>
      </w:r>
      <w:r>
        <w:fldChar w:fldCharType="separate"/>
      </w:r>
      <w:r>
        <w:rPr>
          <w:rStyle w:val="Hyperlink"/>
          <w:sz w:val="24"/>
          <w:szCs w:val="24"/>
          <w:lang w:val="en-US"/>
        </w:rPr>
        <w:t>Our Goal</w:t>
        <w:tab/>
      </w:r>
      <w:r>
        <w:fldChar w:fldCharType="begin"/>
      </w:r>
      <w:r>
        <w:instrText xml:space="preserve">PAGEREF _Toc1 \h</w:instrText>
      </w:r>
      <w:r>
        <w:fldChar w:fldCharType="separate"/>
      </w:r>
      <w:r>
        <w:rPr>
          <w:sz w:val="24"/>
          <w:szCs w:val="24"/>
          <w:lang w:val="en-US"/>
        </w:rPr>
        <w:t>3</w:t>
      </w:r>
      <w:r>
        <w:fldChar w:fldCharType="end"/>
      </w:r>
      <w:r>
        <w:fldChar w:fldCharType="end"/>
      </w:r>
    </w:p>
    <w:p w14:paraId="00000010">
      <w:pPr>
        <w:pStyle w:val="Toc1"/>
        <w:tabs>
          <w:tab w:val="right" w:leader="dot" w:pos="9016"/>
        </w:tabs>
        <w:rPr/>
      </w:pPr>
      <w:r>
        <w:fldChar w:fldCharType="begin"/>
      </w:r>
      <w:r>
        <w:instrText xml:space="preserve">HYPERLINK \l "_Toc2"</w:instrText>
      </w:r>
      <w:r>
        <w:fldChar w:fldCharType="separate"/>
      </w:r>
      <w:r>
        <w:rPr>
          <w:rStyle w:val="Hyperlink"/>
          <w:sz w:val="24"/>
          <w:szCs w:val="24"/>
          <w:lang w:val="en-US"/>
        </w:rPr>
        <w:t>Stages of realization</w:t>
        <w:tab/>
      </w:r>
      <w:r>
        <w:fldChar w:fldCharType="begin"/>
      </w:r>
      <w:r>
        <w:instrText xml:space="preserve">PAGEREF _Toc2 \h</w:instrText>
      </w:r>
      <w:r>
        <w:fldChar w:fldCharType="separate"/>
      </w:r>
      <w:r>
        <w:rPr>
          <w:sz w:val="24"/>
          <w:szCs w:val="24"/>
          <w:lang w:val="en-US"/>
        </w:rPr>
        <w:t>3</w:t>
      </w:r>
      <w:r>
        <w:fldChar w:fldCharType="end"/>
      </w:r>
      <w:r>
        <w:fldChar w:fldCharType="end"/>
      </w:r>
    </w:p>
    <w:p w14:paraId="00000011">
      <w:pPr>
        <w:pStyle w:val="Normal"/>
        <w:tabs>
          <w:tab w:val="right" w:leader="dot" w:pos="9016"/>
        </w:tabs>
        <w:rPr/>
      </w:pPr>
    </w:p>
    <w:p w14:paraId="00000012">
      <w:pPr>
        <w:pStyle w:val="Normal"/>
        <w:rPr/>
      </w:pPr>
      <w:r>
        <w:fldChar w:fldCharType="end"/>
      </w:r>
    </w:p>
    <w:p w14:paraId="00000013">
      <w:pPr>
        <w:pStyle w:val="Normal"/>
        <w:rPr/>
      </w:pPr>
    </w:p>
    <w:p w14:paraId="00000014">
      <w:pPr>
        <w:pStyle w:val="Normal"/>
        <w:rPr/>
      </w:pPr>
    </w:p>
    <w:p w14:paraId="00000015">
      <w:pPr>
        <w:pStyle w:val="Normal"/>
        <w:rPr/>
      </w:pPr>
    </w:p>
    <w:p w14:paraId="00000016">
      <w:pPr>
        <w:pStyle w:val="Normal"/>
        <w:rPr/>
      </w:pPr>
    </w:p>
    <w:p w14:paraId="00000017">
      <w:pPr>
        <w:pStyle w:val="Normal"/>
        <w:rPr/>
      </w:pPr>
    </w:p>
    <w:p w14:paraId="00000018">
      <w:pPr>
        <w:pStyle w:val="Normal"/>
        <w:rPr/>
      </w:pPr>
    </w:p>
    <w:p w14:paraId="00000019">
      <w:pPr>
        <w:pStyle w:val="Normal"/>
        <w:rPr/>
      </w:pPr>
    </w:p>
    <w:p w14:paraId="0000001A">
      <w:pPr>
        <w:pStyle w:val="Normal"/>
        <w:rPr/>
      </w:pPr>
    </w:p>
    <w:p w14:paraId="0000001B">
      <w:pPr>
        <w:pStyle w:val="Normal"/>
        <w:rPr/>
      </w:pPr>
    </w:p>
    <w:p w14:paraId="0000001C">
      <w:pPr>
        <w:pStyle w:val="Normal"/>
        <w:rPr/>
      </w:pPr>
    </w:p>
    <w:p w14:paraId="0000001D">
      <w:pPr>
        <w:pStyle w:val="Normal"/>
        <w:rPr/>
      </w:pPr>
    </w:p>
    <w:p w14:paraId="0000001E">
      <w:pPr>
        <w:pStyle w:val="Normal"/>
        <w:rPr/>
      </w:pPr>
    </w:p>
    <w:p w14:paraId="0000001F">
      <w:pPr>
        <w:pStyle w:val="Normal"/>
        <w:rPr/>
      </w:pPr>
    </w:p>
    <w:p w14:paraId="00000020">
      <w:pPr>
        <w:pStyle w:val="Normal"/>
        <w:rPr/>
      </w:pPr>
    </w:p>
    <w:p w14:paraId="00000021">
      <w:pPr>
        <w:pStyle w:val="Normal"/>
        <w:rPr/>
      </w:pPr>
    </w:p>
    <w:p w14:paraId="00000022">
      <w:pPr>
        <w:pStyle w:val="Normal"/>
        <w:rPr/>
      </w:pPr>
    </w:p>
    <w:p w14:paraId="00000023">
      <w:pPr>
        <w:pStyle w:val="Normal"/>
        <w:rPr/>
      </w:pPr>
    </w:p>
    <w:p w14:paraId="00000024">
      <w:pPr>
        <w:pStyle w:val="Normal"/>
        <w:rPr/>
      </w:pPr>
    </w:p>
    <w:p w14:paraId="00000025">
      <w:pPr>
        <w:pStyle w:val="Normal"/>
        <w:rPr/>
      </w:pPr>
    </w:p>
    <w:p w14:paraId="00000026">
      <w:pPr>
        <w:pStyle w:val="Normal"/>
        <w:rPr/>
      </w:pPr>
    </w:p>
    <w:p w14:paraId="00000027">
      <w:pPr>
        <w:pStyle w:val="Normal"/>
        <w:rPr/>
      </w:pPr>
    </w:p>
    <w:p w14:paraId="00000028">
      <w:pPr>
        <w:pStyle w:val="Normal"/>
        <w:rPr/>
      </w:pPr>
    </w:p>
    <w:p w14:paraId="00000029">
      <w:pPr>
        <w:pStyle w:val="Heading1"/>
        <w:rPr/>
      </w:pPr>
      <w:bookmarkStart w:id="0" w:name="_Toc1"/>
      <w:r>
        <w:rPr>
          <w:lang w:val="en-US"/>
        </w:rPr>
        <w:t>Our Goal</w:t>
      </w:r>
      <w:bookmarkEnd w:id="0"/>
    </w:p>
    <w:p w14:paraId="0000002A">
      <w:pPr>
        <w:pStyle w:val="Normal"/>
        <w:rPr/>
      </w:pPr>
    </w:p>
    <w:p w14:paraId="0000002B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Our main goal is to help students assess their knowledge on scientific school subjects such as: Geography, Biology, Chemistry, Physics and others.</w:t>
      </w:r>
    </w:p>
    <w:p w14:paraId="0000002C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Our secondary goal is to help students find the best way for them to learn what they don’t know.</w:t>
      </w:r>
    </w:p>
    <w:p w14:paraId="0000002D">
      <w:pPr>
        <w:pStyle w:val="Normal"/>
        <w:ind w:right="0"/>
        <w:rPr/>
      </w:pPr>
    </w:p>
    <w:p w14:paraId="0000002E">
      <w:pPr>
        <w:pStyle w:val="Normal"/>
        <w:ind w:right="0"/>
        <w:rPr/>
      </w:pPr>
    </w:p>
    <w:p w14:paraId="0000002F">
      <w:pPr>
        <w:pStyle w:val="Heading1"/>
        <w:rPr/>
      </w:pPr>
      <w:bookmarkStart w:id="1" w:name="_Toc2"/>
      <w:r>
        <w:rPr>
          <w:lang w:val="en-US"/>
        </w:rPr>
        <w:t>Stages of realization</w:t>
      </w:r>
      <w:bookmarkEnd w:id="1"/>
    </w:p>
    <w:p w14:paraId="00000030">
      <w:pPr>
        <w:pStyle w:val="Normal"/>
        <w:rPr/>
      </w:pPr>
    </w:p>
    <w:p w14:paraId="00000031"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We started by choosing the idea for our project.</w:t>
      </w:r>
    </w:p>
    <w:p w14:paraId="00000032"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After we chose to make a program for testing students on their science knowledge, we decided to add a student compass to point students in the right direction for their learning method.</w:t>
      </w:r>
    </w:p>
    <w:p w14:paraId="00000033"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Then we started organizing the work between the members of our team.</w:t>
      </w:r>
    </w:p>
    <w:p w14:paraId="00000034"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After that every one started working on what was assigned to them.</w:t>
      </w:r>
    </w:p>
    <w:p w14:paraId="00000035"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Now after all the work is done we are presenting our project.</w:t>
      </w:r>
    </w:p>
    <w:p w14:paraId="00000036">
      <w:pPr>
        <w:pStyle w:val="Normal"/>
        <w:ind w:right="0"/>
        <w:rPr/>
      </w:pPr>
    </w:p>
    <w:p w14:paraId="00000037">
      <w:pPr>
        <w:pStyle w:val="Heading1"/>
        <w:rPr/>
      </w:pPr>
      <w:r>
        <w:rPr>
          <w:lang w:val="en-US"/>
        </w:rPr>
        <w:t>Tools of realization</w:t>
      </w:r>
    </w:p>
    <w:p w14:paraId="00000038">
      <w:pPr>
        <w:pStyle w:val="Normal"/>
        <w:rPr/>
      </w:pPr>
    </w:p>
    <w:p w14:paraId="00000039"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Microsoft Word</w:t>
      </w:r>
    </w:p>
    <w:p w14:paraId="0000003A"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Microsoft PowerPoint</w:t>
      </w:r>
    </w:p>
    <w:p w14:paraId="0000003B"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Visual studio 2022</w:t>
      </w:r>
    </w:p>
    <w:p w14:paraId="0000003C">
      <w:pPr>
        <w:pStyle w:val="Heading1"/>
        <w:rPr>
          <w:lang w:val="en-US"/>
        </w:rPr>
      </w:pPr>
      <w:r>
        <w:rPr>
          <w:lang w:val="en-US"/>
        </w:rPr>
        <w:t>The Program</w:t>
      </w:r>
    </w:p>
    <w:p w14:paraId="0000003D">
      <w:pPr>
        <w:pStyle w:val="Normal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layoutInCell="1" locked="0" relativeHeight="1" simplePos="0">
                <wp:simplePos x="0" y="0"/>
                <wp:positionH relativeFrom="margin">
                  <wp:posOffset>-600710</wp:posOffset>
                </wp:positionH>
                <wp:positionV relativeFrom="margin">
                  <wp:posOffset>8385175</wp:posOffset>
                </wp:positionV>
                <wp:extent cx="1590675" cy="828675"/>
                <wp:effectExtent l="0" t="0" r="12700" b="12700"/>
                <wp:wrapNone/>
                <wp:docPr id="2" name="Round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Round Corner Rectangle 2"/>
                      <wps:cNvSpPr/>
                      <wps:spPr>
                        <a:xfrm>
                          <a:off x="0" y="0"/>
                          <a:ext cx="1590675" cy="828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0">
                        <w:txbxContent>
                          <w:p w14:paraId="0000003E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en-US"/>
                              </w:rPr>
                              <w:t>Choose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B9F4CBCD-9AC6-3D47-D853BBDDFBCD" adj="10800" coordsize="21600,21600" style="position:absolute;width:125.25pt;height:65.25pt;margin-top:660.25pt;margin-left:-47.3pt;mso-position-horizontal-relative:margin;mso-position-vertical-relative:margin;rotation:0.000000;z-index:1;" fillcolor="#4472c4" strokecolor="#2f528f" o:spt="2" path="m0,10799 wa0,0,11252,21600,0,10800,5626,0 l15973,0 wa10347,0,21600,21600,15973,0,21600,10800 l21600,10799 wa10347,0,21600,21600,21600,10800,15973,21600 l5626,21600 wa0,0,11252,21600,5626,21600,0,10799 x e">
                <v:stroke color="#2f528f" filltype="solid" joinstyle="miter" linestyle="single" mitterlimit="800000" weight="1pt"/>
                <w10:wrap/>
                <v:fill type="solid" color="#4472c4" opacity="1.000000"/>
                <o:lock/>
              </v:shape>
            </w:pict>
          </mc:Fallback>
        </mc:AlternateContent>
      </w:r>
    </w:p>
    <w:p w14:paraId="0000003F">
      <w:pPr>
        <w:pStyle w:val="Normal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" simplePos="0">
                <wp:simplePos x="0" y="0"/>
                <wp:positionH relativeFrom="margin">
                  <wp:posOffset>1226820</wp:posOffset>
                </wp:positionH>
                <wp:positionV relativeFrom="margin">
                  <wp:posOffset>8414385</wp:posOffset>
                </wp:positionV>
                <wp:extent cx="1590675" cy="828675"/>
                <wp:effectExtent l="0" t="0" r="12700" b="12700"/>
                <wp:wrapNone/>
                <wp:docPr id="3" name="Round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Round Corner Rectangle 2"/>
                      <wps:cNvSpPr/>
                      <wps:spPr>
                        <a:xfrm>
                          <a:off x="0" y="0"/>
                          <a:ext cx="1590675" cy="828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1">
                        <w:txbxContent>
                          <w:p w14:paraId="00000040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8240CF11-6F8A-CC5E-D84C0335B4D2" adj="10800" coordsize="21600,21600" style="position:absolute;width:125.25pt;height:65.25pt;margin-top:662.55pt;margin-left:96.6pt;mso-wrap-distance-left:9.36pt;mso-wrap-distance-right:9.36pt;mso-wrap-distance-top:0pt;mso-wrap-distance-bottom:0pt;mso-position-horizontal-relative:margin;mso-position-vertical-relative:margin;rotation:0.000000;z-index:2;" fillcolor="#4472c4" strokecolor="#2f528f" o:spt="2" path="m0,10799 wa0,0,11252,21600,0,10800,5626,0 l15973,0 wa10347,0,21600,21600,15973,0,21600,10800 l21600,10799 wa10347,0,21600,21600,21600,10800,15973,21600 l5626,21600 wa0,0,11252,21600,5626,21600,0,10799 x e">
                <v:stroke color="#2f528f" filltype="solid" joinstyle="miter" linestyle="single" mitterlimit="800000" weight="1pt"/>
                <w10:wrap side="both"/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" simplePos="0">
                <wp:simplePos x="0" y="0"/>
                <wp:positionH relativeFrom="margin">
                  <wp:posOffset>3035935</wp:posOffset>
                </wp:positionH>
                <wp:positionV relativeFrom="margin">
                  <wp:posOffset>8442325</wp:posOffset>
                </wp:positionV>
                <wp:extent cx="1590675" cy="828675"/>
                <wp:effectExtent l="0" t="0" r="12700" b="12700"/>
                <wp:wrapNone/>
                <wp:docPr id="4" name="Round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Round Corner Rectangle 2"/>
                      <wps:cNvSpPr/>
                      <wps:spPr>
                        <a:xfrm>
                          <a:off x="0" y="0"/>
                          <a:ext cx="1590675" cy="828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2">
                        <w:txbxContent>
                          <w:p w14:paraId="00000041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en-US"/>
                              </w:rPr>
                              <w:t>Compare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3888326-7AF2-9446-122217BCFC2C" adj="10800" coordsize="21600,21600" style="position:absolute;width:125.25pt;height:65.25pt;margin-top:664.75pt;margin-left:239.05pt;mso-wrap-distance-left:9.36pt;mso-wrap-distance-right:9.36pt;mso-wrap-distance-top:0pt;mso-wrap-distance-bottom:0pt;mso-position-horizontal-relative:margin;mso-position-vertical-relative:margin;rotation:0.000000;z-index:3;" fillcolor="#4472c4" strokecolor="#2f528f" o:spt="2" path="m0,10799 wa0,0,11252,21600,0,10800,5626,0 l15973,0 wa10347,0,21600,21600,15973,0,21600,10800 l21600,10799 wa10347,0,21600,21600,21600,10800,15973,21600 l5626,21600 wa0,0,11252,21600,5626,21600,0,10799 x e">
                <v:stroke color="#2f528f" filltype="solid" joinstyle="miter" linestyle="single" mitterlimit="800000" weight="1pt"/>
                <w10:wrap side="both"/>
                <v:fill type="solid" color="#4472c4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" simplePos="0">
                <wp:simplePos x="0" y="0"/>
                <wp:positionH relativeFrom="margin">
                  <wp:posOffset>4779010</wp:posOffset>
                </wp:positionH>
                <wp:positionV relativeFrom="margin">
                  <wp:posOffset>8423275</wp:posOffset>
                </wp:positionV>
                <wp:extent cx="1590675" cy="828675"/>
                <wp:effectExtent l="0" t="0" r="12700" b="12700"/>
                <wp:wrapNone/>
                <wp:docPr id="5" name="Round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Round Corner Rectangle 2"/>
                      <wps:cNvSpPr/>
                      <wps:spPr>
                        <a:xfrm>
                          <a:off x="0" y="0"/>
                          <a:ext cx="1590675" cy="828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3">
                        <w:txbxContent>
                          <w:p w14:paraId="00000042">
                            <w:pPr>
                              <w:bidi w:val="off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en-US"/>
                              </w:rPr>
                              <w:t>Learn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35D08257-1FB1-C085-983040CCB6D4" adj="10800" coordsize="21600,21600" style="position:absolute;width:125.25pt;height:65.25pt;margin-top:663.25pt;margin-left:376.3pt;mso-wrap-distance-left:9.36pt;mso-wrap-distance-right:9.36pt;mso-wrap-distance-top:0pt;mso-wrap-distance-bottom:0pt;mso-position-horizontal-relative:margin;mso-position-vertical-relative:margin;rotation:0.000000;z-index:4;" fillcolor="#4472c4" strokecolor="#2f528f" o:spt="2" path="m0,10799 wa0,0,11252,21600,0,10800,5626,0 l15973,0 wa10347,0,21600,21600,15973,0,21600,10800 l21600,10799 wa10347,0,21600,21600,21600,10800,15973,21600 l5626,21600 wa0,0,11252,21600,5626,21600,0,10799 x e">
                <v:stroke color="#2f528f" filltype="solid" joinstyle="miter" linestyle="single" mitterlimit="800000" weight="1pt"/>
                <w10:wrap side="both"/>
                <v:fill type="solid" color="#4472c4" opacity="1.000000"/>
                <o:lock/>
              </v:shape>
            </w:pict>
          </mc:Fallback>
        </mc:AlternateConten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b w:val="off"/>
      <w:bCs w:val="off"/>
      <w:sz w:val="32"/>
      <w:szCs w:val="32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on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on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on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on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on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on"/>
    <w:pPr>
      <w:spacing w:after="100"/>
      <w:ind w:left="176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 knight111t</dc:creator>
  <cp:lastModifiedBy>gaming knight111t</cp:lastModifiedBy>
</cp:coreProperties>
</file>