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579" w:rsidRDefault="00D81579">
      <w:r>
        <w:rPr>
          <w:rFonts w:hint="eastAsia"/>
        </w:rPr>
        <w:t xml:space="preserve">방향에 따라 출력에 영향을 </w:t>
      </w:r>
      <w:proofErr w:type="spellStart"/>
      <w:r>
        <w:rPr>
          <w:rFonts w:hint="eastAsia"/>
        </w:rPr>
        <w:t>미칠수도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아닐수도</w:t>
      </w:r>
      <w:proofErr w:type="spellEnd"/>
      <w:r>
        <w:rPr>
          <w:rFonts w:hint="eastAsia"/>
        </w:rPr>
        <w:t xml:space="preserve"> 있다. </w:t>
      </w:r>
    </w:p>
    <w:p w:rsidR="005F4BF6" w:rsidRDefault="005F4BF6">
      <w:r>
        <w:rPr>
          <w:rFonts w:hint="eastAsia"/>
        </w:rPr>
        <w:t xml:space="preserve">이를 구분하는 것이 </w:t>
      </w:r>
      <w:r>
        <w:t>null space</w:t>
      </w:r>
      <w:r>
        <w:rPr>
          <w:rFonts w:hint="eastAsia"/>
        </w:rPr>
        <w:t xml:space="preserve">와 그렇지 않은 </w:t>
      </w:r>
      <w:r>
        <w:t>space</w:t>
      </w:r>
      <w:r>
        <w:rPr>
          <w:rFonts w:hint="eastAsia"/>
        </w:rPr>
        <w:t xml:space="preserve">의 차이를 아는 것 </w:t>
      </w:r>
    </w:p>
    <w:p w:rsidR="005F4BF6" w:rsidRDefault="005F4BF6"/>
    <w:p w:rsidR="00BF0BA3" w:rsidRPr="005F4BF6" w:rsidRDefault="005F4BF6" w:rsidP="00672D93">
      <w:pPr>
        <w:jc w:val="center"/>
        <w:rPr>
          <w:rFonts w:hint="eastAsia"/>
          <w:b/>
        </w:rPr>
      </w:pPr>
      <w:r w:rsidRPr="005F4BF6">
        <w:rPr>
          <w:b/>
        </w:rPr>
        <w:t>[null space]</w:t>
      </w:r>
      <w:r w:rsidRPr="005F4BF6">
        <w:rPr>
          <w:rFonts w:hint="eastAsia"/>
          <w:b/>
        </w:rPr>
        <w:t xml:space="preserve"> </w:t>
      </w:r>
      <w:r w:rsidRPr="005F4BF6">
        <w:rPr>
          <w:b/>
        </w:rPr>
        <w:t>-</w:t>
      </w:r>
      <w:r w:rsidRPr="005F4BF6">
        <w:rPr>
          <w:rFonts w:hint="eastAsia"/>
          <w:b/>
        </w:rPr>
        <w:t xml:space="preserve"> 입력이 변하더라도 출력에 영향을 미치지 않는다.</w:t>
      </w:r>
    </w:p>
    <w:p w:rsidR="005F4BF6" w:rsidRDefault="005F4BF6" w:rsidP="005F4B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수학적 해석</w:t>
      </w:r>
      <w:r>
        <w:t>:</w:t>
      </w:r>
      <w:r>
        <w:rPr>
          <w:rFonts w:hint="eastAsia"/>
        </w:rPr>
        <w:t xml:space="preserve"> 어떠한 행렬이 있을 때, 무엇을 곱하여도 반드시 </w:t>
      </w:r>
      <w:r>
        <w:t>0</w:t>
      </w:r>
      <w:r>
        <w:rPr>
          <w:rFonts w:hint="eastAsia"/>
        </w:rPr>
        <w:t xml:space="preserve">이 될 가능성이 있는 모든 점들  </w:t>
      </w:r>
    </w:p>
    <w:p w:rsidR="005F4BF6" w:rsidRDefault="005F4BF6" w:rsidP="005F4B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기하학적 해석</w:t>
      </w:r>
      <w:r>
        <w:t>:</w:t>
      </w:r>
      <w:r>
        <w:rPr>
          <w:rFonts w:hint="eastAsia"/>
        </w:rPr>
        <w:t xml:space="preserve"> </w:t>
      </w:r>
      <w:r>
        <w:t>whole space</w:t>
      </w:r>
      <w:r>
        <w:rPr>
          <w:rFonts w:hint="eastAsia"/>
        </w:rPr>
        <w:t xml:space="preserve">에서 </w:t>
      </w:r>
      <w:r>
        <w:t>column space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제외한 모든 공간 </w:t>
      </w:r>
    </w:p>
    <w:p w:rsidR="005F4BF6" w:rsidRDefault="005F4BF6" w:rsidP="005F4B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실용적 해석:</w:t>
      </w:r>
      <w:r>
        <w:t xml:space="preserve"> ex.</w:t>
      </w:r>
      <w:r>
        <w:rPr>
          <w:rFonts w:hint="eastAsia"/>
        </w:rPr>
        <w:t xml:space="preserve">아기가 드럼을 배울 경우 </w:t>
      </w:r>
    </w:p>
    <w:p w:rsidR="00EE72A9" w:rsidRDefault="002F40F0" w:rsidP="005F4B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어떠한 업무를 할 때, </w:t>
      </w:r>
      <w:r w:rsidR="00EE72A9">
        <w:rPr>
          <w:rFonts w:hint="eastAsia"/>
        </w:rPr>
        <w:t>출력이 우리가 최종적으로 하려는 일, 가는 길에 장애물이 있으면 피해가야 한다. 피해가지만 특별한 영향없이 업무를 마무리 할 수 있다.</w:t>
      </w:r>
    </w:p>
    <w:p w:rsidR="002F40F0" w:rsidRDefault="00EE72A9" w:rsidP="00EE72A9">
      <w:pPr>
        <w:pStyle w:val="a3"/>
        <w:numPr>
          <w:ilvl w:val="1"/>
          <w:numId w:val="2"/>
        </w:numPr>
        <w:ind w:leftChars="0"/>
      </w:pPr>
      <w:proofErr w:type="spellStart"/>
      <w:r>
        <w:t>nullspace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충분히 확보해야 되는 이유</w:t>
      </w:r>
    </w:p>
    <w:p w:rsidR="007A5EDB" w:rsidRDefault="00C834DF" w:rsidP="00EE72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인류는 진화하면서 </w:t>
      </w:r>
      <w:proofErr w:type="spellStart"/>
      <w:r>
        <w:t>nullspace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확장해왔다. </w:t>
      </w:r>
    </w:p>
    <w:p w:rsidR="00C834DF" w:rsidRPr="005F4BF6" w:rsidRDefault="007A5EDB" w:rsidP="00EE72A9">
      <w:pPr>
        <w:pStyle w:val="a3"/>
        <w:numPr>
          <w:ilvl w:val="1"/>
          <w:numId w:val="2"/>
        </w:numPr>
        <w:ind w:leftChars="0"/>
      </w:pPr>
      <w:proofErr w:type="spellStart"/>
      <w:r>
        <w:t>nullspace</w:t>
      </w:r>
      <w:proofErr w:type="spellEnd"/>
      <w:r>
        <w:rPr>
          <w:rFonts w:hint="eastAsia"/>
        </w:rPr>
        <w:t>의 필요성</w:t>
      </w:r>
    </w:p>
    <w:p w:rsidR="005F4BF6" w:rsidRDefault="005F4BF6" w:rsidP="005F4B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이를 통해, 인공지능과 선형대수와의 관계를 설명 </w:t>
      </w:r>
    </w:p>
    <w:p w:rsidR="00D14574" w:rsidRDefault="00D14574" w:rsidP="00D14574"/>
    <w:p w:rsidR="004C5D04" w:rsidRPr="004C5D04" w:rsidRDefault="00D14574" w:rsidP="00672D93">
      <w:pPr>
        <w:jc w:val="center"/>
        <w:rPr>
          <w:rFonts w:hint="eastAsia"/>
          <w:b/>
          <w:sz w:val="22"/>
        </w:rPr>
      </w:pPr>
      <w:r w:rsidRPr="004C5D04">
        <w:rPr>
          <w:rFonts w:hint="eastAsia"/>
          <w:b/>
          <w:sz w:val="22"/>
        </w:rPr>
        <w:t>[상관관계]</w:t>
      </w:r>
      <w:r w:rsidR="004C5D04" w:rsidRPr="004C5D04">
        <w:rPr>
          <w:rFonts w:hint="eastAsia"/>
          <w:b/>
          <w:sz w:val="22"/>
        </w:rPr>
        <w:t xml:space="preserve"> </w:t>
      </w:r>
      <w:r w:rsidR="004C5D04" w:rsidRPr="004C5D04">
        <w:rPr>
          <w:b/>
          <w:sz w:val="22"/>
        </w:rPr>
        <w:t>–</w:t>
      </w:r>
      <w:r w:rsidR="004C5D04" w:rsidRPr="004C5D04">
        <w:rPr>
          <w:rFonts w:hint="eastAsia"/>
          <w:b/>
          <w:sz w:val="22"/>
        </w:rPr>
        <w:t xml:space="preserve"> </w:t>
      </w:r>
      <w:r w:rsidR="004C5D04" w:rsidRPr="004C5D04">
        <w:rPr>
          <w:b/>
          <w:sz w:val="22"/>
        </w:rPr>
        <w:t>correlation</w:t>
      </w:r>
    </w:p>
    <w:p w:rsidR="00D14574" w:rsidRDefault="00D14574" w:rsidP="004C5D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</w:t>
      </w:r>
      <w:r>
        <w:t>&lt;</w:t>
      </w:r>
      <w:r w:rsidR="004C5D04">
        <w:t>=</w:t>
      </w:r>
      <w:r w:rsidR="004C5D04">
        <w:rPr>
          <w:rFonts w:hint="eastAsia"/>
        </w:rPr>
        <w:t xml:space="preserve"> </w:t>
      </w:r>
      <w:r>
        <w:t>r &lt;</w:t>
      </w:r>
      <w:r w:rsidR="004C5D04">
        <w:t>=</w:t>
      </w:r>
      <w:r w:rsidR="004C5D04">
        <w:rPr>
          <w:rFonts w:hint="eastAsia"/>
        </w:rPr>
        <w:t xml:space="preserve"> </w:t>
      </w:r>
      <w:r>
        <w:t>1 : 0</w:t>
      </w:r>
      <w:r>
        <w:rPr>
          <w:rFonts w:hint="eastAsia"/>
        </w:rPr>
        <w:t xml:space="preserve">일 때 상관이 가장 적다. </w:t>
      </w:r>
    </w:p>
    <w:p w:rsidR="004C5D04" w:rsidRDefault="000D2D69" w:rsidP="004C5D04">
      <w:pPr>
        <w:pStyle w:val="a3"/>
        <w:numPr>
          <w:ilvl w:val="0"/>
          <w:numId w:val="2"/>
        </w:numPr>
        <w:ind w:leftChars="0"/>
      </w:pPr>
      <w:r>
        <w:t>Cos theta = r, 90</w:t>
      </w:r>
      <w:r>
        <w:rPr>
          <w:rFonts w:hint="eastAsia"/>
        </w:rPr>
        <w:t xml:space="preserve">도 </w:t>
      </w:r>
      <w:r>
        <w:t>=</w:t>
      </w:r>
      <w:r>
        <w:rPr>
          <w:rFonts w:hint="eastAsia"/>
        </w:rPr>
        <w:t xml:space="preserve"> </w:t>
      </w:r>
      <w:r>
        <w:t>0,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도 </w:t>
      </w:r>
      <w:r>
        <w:t>=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</w:p>
    <w:p w:rsidR="000D2D69" w:rsidRDefault="000D2D69" w:rsidP="00B50619">
      <w:pPr>
        <w:ind w:left="400"/>
      </w:pPr>
    </w:p>
    <w:p w:rsidR="00B50619" w:rsidRDefault="00B50619" w:rsidP="00B50619">
      <w:pPr>
        <w:ind w:left="400"/>
        <w:jc w:val="center"/>
        <w:rPr>
          <w:b/>
          <w:sz w:val="22"/>
        </w:rPr>
      </w:pPr>
      <w:r w:rsidRPr="00B50619">
        <w:rPr>
          <w:rFonts w:hint="eastAsia"/>
          <w:b/>
          <w:sz w:val="22"/>
        </w:rPr>
        <w:t>[</w:t>
      </w:r>
      <w:r w:rsidRPr="00B50619">
        <w:rPr>
          <w:b/>
          <w:sz w:val="22"/>
        </w:rPr>
        <w:t>inner product = dot]</w:t>
      </w:r>
    </w:p>
    <w:p w:rsidR="00B50619" w:rsidRPr="00672D93" w:rsidRDefault="00672D93" w:rsidP="00672D93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 w:rsidRPr="00672D93">
        <w:rPr>
          <w:rFonts w:hint="eastAsia"/>
        </w:rPr>
        <w:t xml:space="preserve">기하학적 의미: </w:t>
      </w:r>
      <w:r>
        <w:t>90</w:t>
      </w:r>
      <w:r>
        <w:rPr>
          <w:rFonts w:hint="eastAsia"/>
        </w:rPr>
        <w:t xml:space="preserve">도 일 때, </w:t>
      </w:r>
      <w:r w:rsidRPr="00672D93">
        <w:t>projection</w:t>
      </w:r>
      <w:r w:rsidRPr="00672D93">
        <w:rPr>
          <w:rFonts w:hint="eastAsia"/>
        </w:rPr>
        <w:t>을 시킨 이후</w:t>
      </w:r>
      <w:r>
        <w:rPr>
          <w:rFonts w:hint="eastAsia"/>
        </w:rPr>
        <w:t xml:space="preserve"> 곱해도 값은 </w:t>
      </w:r>
      <w:r>
        <w:t>0</w:t>
      </w:r>
      <w:r>
        <w:rPr>
          <w:rFonts w:hint="eastAsia"/>
        </w:rPr>
        <w:t xml:space="preserve">이 된다. </w:t>
      </w:r>
      <w:r w:rsidRPr="00672D93">
        <w:rPr>
          <w:rFonts w:hint="eastAsia"/>
        </w:rPr>
        <w:t xml:space="preserve"> </w:t>
      </w:r>
    </w:p>
    <w:p w:rsidR="00B50619" w:rsidRDefault="00B50619" w:rsidP="00B50619">
      <w:pPr>
        <w:pStyle w:val="a3"/>
        <w:numPr>
          <w:ilvl w:val="0"/>
          <w:numId w:val="2"/>
        </w:numPr>
        <w:ind w:leftChars="0"/>
      </w:pPr>
      <w:r>
        <w:t xml:space="preserve">Ex. [ 1 2 </w:t>
      </w:r>
      <w:proofErr w:type="gramStart"/>
      <w:r>
        <w:t>3 ]</w:t>
      </w:r>
      <w:proofErr w:type="gramEnd"/>
    </w:p>
    <w:p w:rsidR="00B50619" w:rsidRDefault="00B50619" w:rsidP="00B71E9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[ 4 5 6 ] = 32(</w:t>
      </w:r>
      <w:r>
        <w:rPr>
          <w:rFonts w:hint="eastAsia"/>
        </w:rPr>
        <w:t xml:space="preserve">세로로 각각 곱해서 더하기) </w:t>
      </w:r>
    </w:p>
    <w:p w:rsidR="00B50619" w:rsidRDefault="005B4586" w:rsidP="00B50619">
      <w:pPr>
        <w:pStyle w:val="a3"/>
        <w:numPr>
          <w:ilvl w:val="1"/>
          <w:numId w:val="2"/>
        </w:numPr>
        <w:ind w:leftChars="0"/>
      </w:pPr>
      <w:r>
        <w:t>Inner product</w:t>
      </w:r>
      <w:r w:rsidR="00B50619">
        <w:rPr>
          <w:rFonts w:hint="eastAsia"/>
        </w:rPr>
        <w:t xml:space="preserve"> </w:t>
      </w:r>
      <w:r w:rsidR="00672D93">
        <w:rPr>
          <w:rFonts w:hint="eastAsia"/>
        </w:rPr>
        <w:t xml:space="preserve"> = </w:t>
      </w:r>
      <w:proofErr w:type="spellStart"/>
      <w:r w:rsidR="00B50619">
        <w:rPr>
          <w:rFonts w:hint="eastAsia"/>
        </w:rPr>
        <w:t>ㅣ</w:t>
      </w:r>
      <w:proofErr w:type="spellEnd"/>
      <w:r w:rsidR="00B50619">
        <w:t>a</w:t>
      </w:r>
      <w:proofErr w:type="spellStart"/>
      <w:r w:rsidR="00B50619">
        <w:rPr>
          <w:rFonts w:hint="eastAsia"/>
        </w:rPr>
        <w:t>ㅣ</w:t>
      </w:r>
      <w:proofErr w:type="spellEnd"/>
      <w:r w:rsidR="00B50619">
        <w:t xml:space="preserve"> * cos theta * </w:t>
      </w:r>
      <w:proofErr w:type="spellStart"/>
      <w:r w:rsidR="00B50619">
        <w:rPr>
          <w:rFonts w:hint="eastAsia"/>
        </w:rPr>
        <w:t>ㅣ</w:t>
      </w:r>
      <w:proofErr w:type="spellEnd"/>
      <w:r w:rsidR="00B50619">
        <w:t>b</w:t>
      </w:r>
      <w:proofErr w:type="spellStart"/>
      <w:r w:rsidR="00B50619">
        <w:rPr>
          <w:rFonts w:hint="eastAsia"/>
        </w:rPr>
        <w:t>ㅣ</w:t>
      </w:r>
      <w:proofErr w:type="spellEnd"/>
    </w:p>
    <w:p w:rsidR="00B71E99" w:rsidRDefault="00B71E99" w:rsidP="00B50619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ㅣ</w:t>
      </w:r>
      <w:proofErr w:type="spellEnd"/>
      <w:r>
        <w:t>a</w:t>
      </w:r>
      <w:proofErr w:type="spellStart"/>
      <w:r>
        <w:rPr>
          <w:rFonts w:hint="eastAsia"/>
        </w:rPr>
        <w:t>ㅣ</w:t>
      </w:r>
      <w:r w:rsidR="00672D93">
        <w:rPr>
          <w:rFonts w:hint="eastAsia"/>
        </w:rPr>
        <w:t>나</w:t>
      </w:r>
      <w:proofErr w:type="spellEnd"/>
      <w:r w:rsidR="00672D93">
        <w:rPr>
          <w:rFonts w:hint="eastAsia"/>
        </w:rPr>
        <w:t xml:space="preserve"> </w:t>
      </w:r>
      <w:proofErr w:type="spellStart"/>
      <w:r w:rsidR="00672D93">
        <w:rPr>
          <w:rFonts w:hint="eastAsia"/>
        </w:rPr>
        <w:t>ㅣ</w:t>
      </w:r>
      <w:proofErr w:type="spellEnd"/>
      <w:r w:rsidR="00672D93">
        <w:t>b</w:t>
      </w:r>
      <w:proofErr w:type="spellStart"/>
      <w:r w:rsidR="00672D93">
        <w:rPr>
          <w:rFonts w:hint="eastAsia"/>
        </w:rPr>
        <w:t>ㅣ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길이</w:t>
      </w:r>
      <w:r w:rsidR="00672D93">
        <w:rPr>
          <w:rFonts w:hint="eastAsia"/>
        </w:rPr>
        <w:t xml:space="preserve"> = </w:t>
      </w:r>
      <w:r>
        <w:rPr>
          <w:rFonts w:hint="eastAsia"/>
        </w:rPr>
        <w:t>루트(</w:t>
      </w:r>
      <w:r w:rsidR="00672D93">
        <w:rPr>
          <w:rFonts w:hint="eastAsia"/>
        </w:rPr>
        <w:t>각 원소 제곱의 합)</w:t>
      </w:r>
      <w:r w:rsidR="00672D93">
        <w:t>,</w:t>
      </w:r>
      <w:r w:rsidR="00672D93">
        <w:rPr>
          <w:rFonts w:hint="eastAsia"/>
        </w:rPr>
        <w:t xml:space="preserve"> 이를 이용해 </w:t>
      </w:r>
      <w:r w:rsidR="00672D93">
        <w:t>cos theta</w:t>
      </w:r>
      <w:r w:rsidR="00672D93">
        <w:rPr>
          <w:rFonts w:hint="eastAsia"/>
        </w:rPr>
        <w:t xml:space="preserve"> 구하기 </w:t>
      </w:r>
    </w:p>
    <w:p w:rsidR="00672D93" w:rsidRDefault="00672D93" w:rsidP="00B50619">
      <w:pPr>
        <w:pStyle w:val="a3"/>
        <w:numPr>
          <w:ilvl w:val="1"/>
          <w:numId w:val="2"/>
        </w:numPr>
        <w:ind w:leftChars="0"/>
      </w:pPr>
      <w:r>
        <w:t xml:space="preserve">Cos theta = Cos similarity, </w:t>
      </w:r>
      <w:r>
        <w:rPr>
          <w:rFonts w:hint="eastAsia"/>
        </w:rPr>
        <w:t xml:space="preserve">통계쪽에서는 </w:t>
      </w:r>
      <w:r>
        <w:t>r</w:t>
      </w:r>
      <w:r>
        <w:rPr>
          <w:rFonts w:hint="eastAsia"/>
        </w:rPr>
        <w:t xml:space="preserve">과 비슷하며 이를 구하는 게 중요함 </w:t>
      </w:r>
    </w:p>
    <w:p w:rsidR="005B4586" w:rsidRDefault="005B4586" w:rsidP="00B50619">
      <w:pPr>
        <w:pStyle w:val="a3"/>
        <w:numPr>
          <w:ilvl w:val="1"/>
          <w:numId w:val="2"/>
        </w:numPr>
        <w:ind w:leftChars="0"/>
      </w:pPr>
      <w:r>
        <w:t xml:space="preserve">Correlation </w:t>
      </w:r>
      <w:r>
        <w:rPr>
          <w:rFonts w:hint="eastAsia"/>
        </w:rPr>
        <w:t xml:space="preserve">높으면 큰 값, 반대로 낮으면 작은 값이 나온다. </w:t>
      </w:r>
    </w:p>
    <w:p w:rsidR="0033790C" w:rsidRDefault="00B71E99" w:rsidP="003379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행렬의 </w:t>
      </w:r>
      <w:r w:rsidR="0033790C">
        <w:rPr>
          <w:rFonts w:hint="eastAsia"/>
        </w:rPr>
        <w:t xml:space="preserve">형태가 다를 경우 </w:t>
      </w:r>
      <w:r w:rsidR="0033790C">
        <w:t>transpose</w:t>
      </w:r>
      <w:proofErr w:type="spellStart"/>
      <w:r w:rsidR="0033790C">
        <w:rPr>
          <w:rFonts w:hint="eastAsia"/>
        </w:rPr>
        <w:t>를</w:t>
      </w:r>
      <w:proofErr w:type="spellEnd"/>
      <w:r w:rsidR="0033790C">
        <w:rPr>
          <w:rFonts w:hint="eastAsia"/>
        </w:rPr>
        <w:t xml:space="preserve"> 시키는데 두 가지 방법</w:t>
      </w:r>
    </w:p>
    <w:p w:rsidR="0033790C" w:rsidRDefault="0033790C" w:rsidP="003379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형태의 크기가 작을 경우: </w:t>
      </w:r>
      <w:r>
        <w:t xml:space="preserve">inner product / </w:t>
      </w:r>
      <w:r>
        <w:rPr>
          <w:rFonts w:hint="eastAsia"/>
        </w:rPr>
        <w:t xml:space="preserve">반대로 클 경우: </w:t>
      </w:r>
      <w:r>
        <w:t xml:space="preserve">outer product </w:t>
      </w:r>
    </w:p>
    <w:p w:rsidR="00594203" w:rsidRDefault="00594203" w:rsidP="005942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웨이브에 적용</w:t>
      </w:r>
    </w:p>
    <w:p w:rsidR="00D963FD" w:rsidRDefault="00D963FD" w:rsidP="0059420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각 </w:t>
      </w:r>
      <w:proofErr w:type="spellStart"/>
      <w:r>
        <w:t>hz</w:t>
      </w:r>
      <w:proofErr w:type="spellEnd"/>
      <w:r>
        <w:rPr>
          <w:rFonts w:hint="eastAsia"/>
        </w:rPr>
        <w:t xml:space="preserve">별로 </w:t>
      </w:r>
      <w:r>
        <w:t>inner product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구하면 해당 </w:t>
      </w:r>
      <w:proofErr w:type="spellStart"/>
      <w:r>
        <w:t>hz</w:t>
      </w:r>
      <w:proofErr w:type="spellEnd"/>
      <w:r>
        <w:rPr>
          <w:rFonts w:hint="eastAsia"/>
        </w:rPr>
        <w:t>에 얼마나 분포해 있는지 알 수 있음</w:t>
      </w:r>
    </w:p>
    <w:p w:rsidR="00D963FD" w:rsidRDefault="00D963FD" w:rsidP="0059420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이는 </w:t>
      </w:r>
      <w:r>
        <w:t>slice</w:t>
      </w:r>
      <w:r>
        <w:rPr>
          <w:rFonts w:hint="eastAsia"/>
        </w:rPr>
        <w:t xml:space="preserve">된 한 타임 기준이고 시간이 계속되면 </w:t>
      </w:r>
      <w:r>
        <w:t>spectrogram</w:t>
      </w:r>
      <w:r>
        <w:rPr>
          <w:rFonts w:hint="eastAsia"/>
        </w:rPr>
        <w:t>이 만들어진다.</w:t>
      </w:r>
    </w:p>
    <w:p w:rsidR="00F40930" w:rsidRDefault="00D963FD" w:rsidP="00F40930">
      <w:pPr>
        <w:pStyle w:val="a3"/>
        <w:ind w:leftChars="0" w:left="1160"/>
      </w:pPr>
      <w:r>
        <w:t>Ex) 100</w:t>
      </w:r>
      <w:r>
        <w:rPr>
          <w:rFonts w:hint="eastAsia"/>
        </w:rPr>
        <w:t xml:space="preserve">개로 이루어진 </w:t>
      </w:r>
      <w:r>
        <w:t>2</w:t>
      </w:r>
      <w:r>
        <w:rPr>
          <w:rFonts w:hint="eastAsia"/>
        </w:rPr>
        <w:t xml:space="preserve">개의 </w:t>
      </w:r>
      <w:r>
        <w:t>wave[a,</w:t>
      </w:r>
      <w:r>
        <w:rPr>
          <w:rFonts w:hint="eastAsia"/>
        </w:rPr>
        <w:t xml:space="preserve"> </w:t>
      </w:r>
      <w:r>
        <w:t>b]</w:t>
      </w:r>
      <w:r>
        <w:rPr>
          <w:rFonts w:hint="eastAsia"/>
        </w:rPr>
        <w:t xml:space="preserve">와 </w:t>
      </w:r>
      <w:r>
        <w:t>2</w:t>
      </w:r>
      <w:r>
        <w:rPr>
          <w:rFonts w:hint="eastAsia"/>
        </w:rPr>
        <w:t xml:space="preserve">배 빠른 </w:t>
      </w:r>
      <w:r>
        <w:t>wave[c]</w:t>
      </w:r>
      <w:r>
        <w:rPr>
          <w:rFonts w:hint="eastAsia"/>
        </w:rPr>
        <w:t>가 있을 때</w:t>
      </w:r>
      <w:r>
        <w:t>,</w:t>
      </w:r>
      <w:r>
        <w:rPr>
          <w:rFonts w:hint="eastAsia"/>
        </w:rPr>
        <w:t xml:space="preserve"> </w:t>
      </w:r>
      <w:r>
        <w:t>a * b</w:t>
      </w:r>
      <w:r>
        <w:rPr>
          <w:rFonts w:hint="eastAsia"/>
        </w:rPr>
        <w:t xml:space="preserve">와 </w:t>
      </w:r>
      <w:r>
        <w:t>a * c</w:t>
      </w:r>
      <w:r>
        <w:rPr>
          <w:rFonts w:hint="eastAsia"/>
        </w:rPr>
        <w:t xml:space="preserve">하여 </w:t>
      </w:r>
      <w:r>
        <w:t xml:space="preserve">inner product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후자의 경우 불일치가 존재하기 때문에 상대적으로 그 수가 작을 수 밖에 없다. </w:t>
      </w:r>
      <w:r w:rsidR="00F40930">
        <w:rPr>
          <w:rFonts w:hint="eastAsia"/>
        </w:rPr>
        <w:t xml:space="preserve">즉, 성분이 같을수록 값이 크게 나온다. </w:t>
      </w:r>
      <w:r w:rsidR="00F40930">
        <w:t>-&gt;</w:t>
      </w:r>
      <w:r w:rsidR="00F40930">
        <w:rPr>
          <w:rFonts w:hint="eastAsia"/>
        </w:rPr>
        <w:t xml:space="preserve"> 상관관계 </w:t>
      </w:r>
    </w:p>
    <w:p w:rsidR="00D81218" w:rsidRDefault="00404D53" w:rsidP="00F40930">
      <w:pPr>
        <w:pStyle w:val="a3"/>
        <w:numPr>
          <w:ilvl w:val="1"/>
          <w:numId w:val="2"/>
        </w:numPr>
        <w:ind w:leftChars="0"/>
      </w:pPr>
      <w:r>
        <w:t>Sin</w:t>
      </w:r>
      <w:r w:rsidR="00D81218">
        <w:rPr>
          <w:rFonts w:hint="eastAsia"/>
        </w:rPr>
        <w:t xml:space="preserve"> 그래프</w:t>
      </w:r>
      <w:r w:rsidR="00D81218">
        <w:t>[</w:t>
      </w:r>
      <w:r>
        <w:t>a</w:t>
      </w:r>
      <w:r w:rsidR="00D81218">
        <w:t>]</w:t>
      </w:r>
      <w:r w:rsidR="00D81218">
        <w:rPr>
          <w:rFonts w:hint="eastAsia"/>
        </w:rPr>
        <w:t xml:space="preserve">와 </w:t>
      </w:r>
      <w:r w:rsidR="00D81218">
        <w:t>cos</w:t>
      </w:r>
      <w:r w:rsidR="00D81218">
        <w:rPr>
          <w:rFonts w:hint="eastAsia"/>
        </w:rPr>
        <w:t xml:space="preserve"> 그래프[</w:t>
      </w:r>
      <w:r w:rsidR="00D81218">
        <w:t>b]</w:t>
      </w:r>
      <w:proofErr w:type="spellStart"/>
      <w:r w:rsidR="00D81218">
        <w:rPr>
          <w:rFonts w:hint="eastAsia"/>
        </w:rPr>
        <w:t>를</w:t>
      </w:r>
      <w:proofErr w:type="spellEnd"/>
      <w:r w:rsidR="00D81218">
        <w:rPr>
          <w:rFonts w:hint="eastAsia"/>
        </w:rPr>
        <w:t xml:space="preserve"> </w:t>
      </w:r>
      <w:r w:rsidR="00D81218">
        <w:t xml:space="preserve">inner product </w:t>
      </w:r>
      <w:r w:rsidR="00D81218">
        <w:rPr>
          <w:rFonts w:hint="eastAsia"/>
        </w:rPr>
        <w:t xml:space="preserve">하면 값은 </w:t>
      </w:r>
      <w:r w:rsidR="00D81218">
        <w:t>0</w:t>
      </w:r>
      <w:r w:rsidR="00D81218">
        <w:rPr>
          <w:rFonts w:hint="eastAsia"/>
        </w:rPr>
        <w:t xml:space="preserve">이고 </w:t>
      </w:r>
      <w:r w:rsidR="00D81218">
        <w:t>90</w:t>
      </w:r>
      <w:r w:rsidR="00D81218">
        <w:rPr>
          <w:rFonts w:hint="eastAsia"/>
        </w:rPr>
        <w:t xml:space="preserve">도 정도를 움직여 </w:t>
      </w:r>
      <w:r w:rsidR="00D81218">
        <w:t>phase</w:t>
      </w:r>
      <w:proofErr w:type="spellStart"/>
      <w:r w:rsidR="00D81218">
        <w:rPr>
          <w:rFonts w:hint="eastAsia"/>
        </w:rPr>
        <w:t>를</w:t>
      </w:r>
      <w:proofErr w:type="spellEnd"/>
      <w:r w:rsidR="00D81218">
        <w:rPr>
          <w:rFonts w:hint="eastAsia"/>
        </w:rPr>
        <w:t xml:space="preserve"> 바꾸면 완전히 동일해진다. 또한, 벡터 상에서</w:t>
      </w:r>
      <w:r>
        <w:rPr>
          <w:rFonts w:hint="eastAsia"/>
        </w:rPr>
        <w:t xml:space="preserve"> </w:t>
      </w:r>
      <w:r w:rsidR="00D81218">
        <w:t>90</w:t>
      </w:r>
      <w:r w:rsidR="00D81218">
        <w:rPr>
          <w:rFonts w:hint="eastAsia"/>
        </w:rPr>
        <w:t xml:space="preserve">도를 이루면 </w:t>
      </w:r>
      <w:r w:rsidR="00D81218">
        <w:t>inner product</w:t>
      </w:r>
      <w:r w:rsidR="00D81218"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</w:t>
      </w:r>
      <w:r w:rsidR="00D81218">
        <w:rPr>
          <w:rFonts w:hint="eastAsia"/>
        </w:rPr>
        <w:t>된다. 즉, 공간이 다르더라도 그 값을 볼 때 연관이 있다.</w:t>
      </w:r>
    </w:p>
    <w:p w:rsidR="005F4BF6" w:rsidRDefault="00D81218" w:rsidP="00D81218">
      <w:pPr>
        <w:pStyle w:val="a3"/>
        <w:numPr>
          <w:ilvl w:val="1"/>
          <w:numId w:val="2"/>
        </w:numPr>
        <w:ind w:leftChars="0"/>
      </w:pPr>
      <w:r>
        <w:t>Phaser</w:t>
      </w:r>
      <w:r>
        <w:rPr>
          <w:rFonts w:hint="eastAsia"/>
        </w:rPr>
        <w:t xml:space="preserve">로 </w:t>
      </w:r>
      <w:r>
        <w:t>complex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쓰는 이유: </w:t>
      </w:r>
      <w:r>
        <w:t>sin, cos</w:t>
      </w:r>
      <w:r>
        <w:rPr>
          <w:rFonts w:hint="eastAsia"/>
        </w:rPr>
        <w:t>에서의 단점</w:t>
      </w:r>
      <w:r w:rsidR="007C2C28">
        <w:t>(wave</w:t>
      </w:r>
      <w:r w:rsidR="007C2C28">
        <w:rPr>
          <w:rFonts w:hint="eastAsia"/>
        </w:rPr>
        <w:t xml:space="preserve">는 </w:t>
      </w:r>
      <w:r w:rsidR="007C2C28">
        <w:t>complex</w:t>
      </w:r>
      <w:r w:rsidR="007C2C28">
        <w:rPr>
          <w:rFonts w:hint="eastAsia"/>
        </w:rPr>
        <w:t>가 아님)</w:t>
      </w:r>
      <w:bookmarkStart w:id="0" w:name="_GoBack"/>
      <w:bookmarkEnd w:id="0"/>
      <w:r>
        <w:rPr>
          <w:rFonts w:hint="eastAsia"/>
        </w:rPr>
        <w:t xml:space="preserve"> </w:t>
      </w:r>
      <w:r w:rsidR="00404D53">
        <w:rPr>
          <w:rFonts w:hint="eastAsia"/>
        </w:rPr>
        <w:t xml:space="preserve"> </w:t>
      </w:r>
      <w:r w:rsidR="00D963FD">
        <w:rPr>
          <w:rFonts w:hint="eastAsia"/>
        </w:rPr>
        <w:t xml:space="preserve">  </w:t>
      </w:r>
    </w:p>
    <w:sectPr w:rsidR="005F4BF6" w:rsidSect="0097666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32A91"/>
    <w:multiLevelType w:val="hybridMultilevel"/>
    <w:tmpl w:val="6CDCB04A"/>
    <w:lvl w:ilvl="0" w:tplc="AD6EF08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EFA0F66"/>
    <w:multiLevelType w:val="hybridMultilevel"/>
    <w:tmpl w:val="F7229526"/>
    <w:lvl w:ilvl="0" w:tplc="4F9EF4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5934922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79"/>
    <w:rsid w:val="000D2D69"/>
    <w:rsid w:val="002F40F0"/>
    <w:rsid w:val="0033790C"/>
    <w:rsid w:val="00404D53"/>
    <w:rsid w:val="004C5D04"/>
    <w:rsid w:val="00594203"/>
    <w:rsid w:val="005B4586"/>
    <w:rsid w:val="005F4BF6"/>
    <w:rsid w:val="00672D93"/>
    <w:rsid w:val="007A5EDB"/>
    <w:rsid w:val="007C2C28"/>
    <w:rsid w:val="00976662"/>
    <w:rsid w:val="00B50619"/>
    <w:rsid w:val="00B71E99"/>
    <w:rsid w:val="00BF0BA3"/>
    <w:rsid w:val="00C834DF"/>
    <w:rsid w:val="00D14574"/>
    <w:rsid w:val="00D81218"/>
    <w:rsid w:val="00D81579"/>
    <w:rsid w:val="00D963FD"/>
    <w:rsid w:val="00EE72A9"/>
    <w:rsid w:val="00F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37877"/>
  <w15:chartTrackingRefBased/>
  <w15:docId w15:val="{E04B3A56-4782-B149-897C-93700EC1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B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김현민[ 학부재학 / 중어중문학과 ]</dc:creator>
  <cp:keywords/>
  <dc:description/>
  <cp:lastModifiedBy>김현민[ 학부재학 / 중어중문학과 ]</cp:lastModifiedBy>
  <cp:revision>16</cp:revision>
  <dcterms:created xsi:type="dcterms:W3CDTF">2019-11-26T05:05:00Z</dcterms:created>
  <dcterms:modified xsi:type="dcterms:W3CDTF">2019-11-30T05:30:00Z</dcterms:modified>
</cp:coreProperties>
</file>