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7554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Vector Length &amp; Unit Vectors — Notes</w:t>
      </w:r>
    </w:p>
    <w:p w14:paraId="1278E42C" w14:textId="77777777" w:rsidR="00C86719" w:rsidRPr="00C86719" w:rsidRDefault="00C86719" w:rsidP="00C86719">
      <w:r w:rsidRPr="00C86719">
        <w:t xml:space="preserve">This lecture focuses on two closely related ideas: </w:t>
      </w:r>
      <w:r w:rsidRPr="00C86719">
        <w:rPr>
          <w:b/>
          <w:bCs/>
        </w:rPr>
        <w:t>the length (magnitude) of a vector</w:t>
      </w:r>
      <w:r w:rsidRPr="00C86719">
        <w:t xml:space="preserve"> and </w:t>
      </w:r>
      <w:r w:rsidRPr="00C86719">
        <w:rPr>
          <w:b/>
          <w:bCs/>
        </w:rPr>
        <w:t>unit vectors</w:t>
      </w:r>
      <w:r w:rsidRPr="00C86719">
        <w:t xml:space="preserve">, followed by their use in </w:t>
      </w:r>
      <w:r w:rsidRPr="00C86719">
        <w:rPr>
          <w:b/>
          <w:bCs/>
        </w:rPr>
        <w:t>normalization</w:t>
      </w:r>
      <w:r w:rsidRPr="00C86719">
        <w:t>.</w:t>
      </w:r>
    </w:p>
    <w:p w14:paraId="42D6187E" w14:textId="77777777" w:rsidR="00C86719" w:rsidRPr="00C86719" w:rsidRDefault="00C86719" w:rsidP="00C86719">
      <w:r w:rsidRPr="00C86719">
        <w:pict w14:anchorId="544FA344">
          <v:rect id="_x0000_i1103" style="width:0;height:1.5pt" o:hralign="center" o:hrstd="t" o:hr="t" fillcolor="#a0a0a0" stroked="f"/>
        </w:pict>
      </w:r>
    </w:p>
    <w:p w14:paraId="2A766F91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1. Vector Length / Magnitude</w:t>
      </w:r>
    </w:p>
    <w:p w14:paraId="1CA2E6B1" w14:textId="77777777" w:rsidR="00C86719" w:rsidRPr="00C86719" w:rsidRDefault="00C86719" w:rsidP="00C86719">
      <w:r w:rsidRPr="00C86719">
        <w:t xml:space="preserve">The </w:t>
      </w:r>
      <w:r w:rsidRPr="00C86719">
        <w:rPr>
          <w:b/>
          <w:bCs/>
        </w:rPr>
        <w:t>length</w:t>
      </w:r>
      <w:r w:rsidRPr="00C86719">
        <w:t xml:space="preserve"> or </w:t>
      </w:r>
      <w:r w:rsidRPr="00C86719">
        <w:rPr>
          <w:b/>
          <w:bCs/>
        </w:rPr>
        <w:t>magnitude</w:t>
      </w:r>
      <w:r w:rsidRPr="00C86719">
        <w:t xml:space="preserve"> of a vector tells us how large/long the vector is.</w:t>
      </w:r>
    </w:p>
    <w:p w14:paraId="3078E60C" w14:textId="77777777" w:rsidR="00C86719" w:rsidRPr="00C86719" w:rsidRDefault="00C86719" w:rsidP="00C86719">
      <w:r w:rsidRPr="00C86719">
        <w:t>For a vector:</w:t>
      </w:r>
    </w:p>
    <w:p w14:paraId="291E3AB8" w14:textId="61D09244" w:rsidR="00C86719" w:rsidRPr="00C86719" w:rsidRDefault="00C86719" w:rsidP="00C86719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7BF6EF4" w14:textId="77777777" w:rsidR="00C86719" w:rsidRPr="00C86719" w:rsidRDefault="00C86719" w:rsidP="00C86719">
      <w:r w:rsidRPr="00C86719">
        <w:t>its magnitude is:</w:t>
      </w:r>
    </w:p>
    <w:p w14:paraId="56102C67" w14:textId="6F1050AA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+⋯+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e>
          </m:borderBox>
        </m:oMath>
      </m:oMathPara>
    </w:p>
    <w:p w14:paraId="45845A3D" w14:textId="77777777" w:rsidR="00C86719" w:rsidRPr="00C86719" w:rsidRDefault="00C86719" w:rsidP="00C86719">
      <w:r w:rsidRPr="00C86719">
        <w:t xml:space="preserve">This is the </w:t>
      </w:r>
      <w:r w:rsidRPr="00C86719">
        <w:rPr>
          <w:b/>
          <w:bCs/>
        </w:rPr>
        <w:t>Euclidean norm (L2 norm)</w:t>
      </w:r>
      <w:r w:rsidRPr="00C86719">
        <w:t>.</w:t>
      </w:r>
    </w:p>
    <w:p w14:paraId="0186A271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For a 2D vector</w:t>
      </w:r>
    </w:p>
    <w:p w14:paraId="25127915" w14:textId="77777777" w:rsidR="00C86719" w:rsidRPr="00C86719" w:rsidRDefault="00C86719" w:rsidP="00C86719">
      <w:r w:rsidRPr="00C86719">
        <w:t>If:</w:t>
      </w:r>
    </w:p>
    <w:p w14:paraId="50BBDEAA" w14:textId="65E87679" w:rsidR="00C86719" w:rsidRPr="00C86719" w:rsidRDefault="00C86719" w:rsidP="00C86719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525A0266" w14:textId="77777777" w:rsidR="00C86719" w:rsidRPr="00C86719" w:rsidRDefault="00C86719" w:rsidP="00C86719">
      <w:r w:rsidRPr="00C86719">
        <w:t>then:</w:t>
      </w:r>
    </w:p>
    <w:p w14:paraId="621AF518" w14:textId="7997FEAF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F398517" w14:textId="77777777" w:rsidR="00C86719" w:rsidRPr="00C86719" w:rsidRDefault="00C86719" w:rsidP="00C86719">
      <w:r w:rsidRPr="00C86719">
        <w:t xml:space="preserve">This comes directly from the </w:t>
      </w:r>
      <w:r w:rsidRPr="00C86719">
        <w:rPr>
          <w:b/>
          <w:bCs/>
        </w:rPr>
        <w:t>Pythagorean theorem</w:t>
      </w:r>
      <w:r w:rsidRPr="00C86719">
        <w:t>.</w:t>
      </w:r>
    </w:p>
    <w:p w14:paraId="1CB3A85C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Example</w:t>
      </w:r>
    </w:p>
    <w:p w14:paraId="334EA591" w14:textId="77777777" w:rsidR="00C86719" w:rsidRPr="00C86719" w:rsidRDefault="00C86719" w:rsidP="00C86719">
      <w:r w:rsidRPr="00C86719">
        <w:t>Consider:</w:t>
      </w:r>
    </w:p>
    <w:p w14:paraId="6B3284D7" w14:textId="54FA9CF6" w:rsidR="00C86719" w:rsidRPr="00C86719" w:rsidRDefault="00C86719" w:rsidP="00C86719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0C1F0BCB" w14:textId="77777777" w:rsidR="00C86719" w:rsidRPr="00C86719" w:rsidRDefault="00C86719" w:rsidP="00C86719">
      <w:r w:rsidRPr="00C86719">
        <w:t>Then:</w:t>
      </w:r>
    </w:p>
    <w:p w14:paraId="1E141C93" w14:textId="160F16B6" w:rsidR="00C86719" w:rsidRPr="00C86719" w:rsidRDefault="00C86719" w:rsidP="00C86719">
      <m:oMathPara>
        <m:oMath>
          <m:r>
            <w:rPr>
              <w:rFonts w:ascii="Cambria Math" w:hAnsi="Cambria Math"/>
            </w:rPr>
            <w:lastRenderedPageBreak/>
            <m:t>∥A∥=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4+9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∥A∥=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e>
          </m:borderBox>
        </m:oMath>
      </m:oMathPara>
    </w:p>
    <w:p w14:paraId="0499053A" w14:textId="624A32D2" w:rsidR="00C86719" w:rsidRPr="00C86719" w:rsidRDefault="00C86719" w:rsidP="00C86719">
      <w:r w:rsidRPr="00C86719">
        <w:t xml:space="preserve">The diagram on page 1 illustrates this geometrically: the vector from the origin 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C86719">
        <w:t>forms the hypotenuse of a right triangle.</w:t>
      </w:r>
    </w:p>
    <w:p w14:paraId="7D6A4308" w14:textId="77777777" w:rsidR="00C86719" w:rsidRPr="00C86719" w:rsidRDefault="00C86719" w:rsidP="00C86719">
      <w:r w:rsidRPr="00C86719">
        <w:pict w14:anchorId="0E37575A">
          <v:rect id="_x0000_i1104" style="width:0;height:1.5pt" o:hralign="center" o:hrstd="t" o:hr="t" fillcolor="#a0a0a0" stroked="f"/>
        </w:pict>
      </w:r>
    </w:p>
    <w:p w14:paraId="709A7640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2. Vector Length in Higher Dimensions</w:t>
      </w:r>
    </w:p>
    <w:p w14:paraId="70B76843" w14:textId="77777777" w:rsidR="00C86719" w:rsidRPr="00C86719" w:rsidRDefault="00C86719" w:rsidP="00C86719">
      <w:r w:rsidRPr="00C86719">
        <w:t>The same idea works for any number of dimensions.</w:t>
      </w:r>
    </w:p>
    <w:p w14:paraId="4727CBA6" w14:textId="77777777" w:rsidR="00C86719" w:rsidRPr="00C86719" w:rsidRDefault="00C86719" w:rsidP="00C86719">
      <w:r w:rsidRPr="00C86719">
        <w:t>For:</w:t>
      </w:r>
    </w:p>
    <w:p w14:paraId="5CBC7C24" w14:textId="710A9AA5" w:rsidR="00C86719" w:rsidRPr="00C86719" w:rsidRDefault="00C86719" w:rsidP="00C86719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e>
          </m:borderBox>
        </m:oMath>
      </m:oMathPara>
    </w:p>
    <w:p w14:paraId="45F34CF1" w14:textId="0D6A8D8D" w:rsidR="00C86719" w:rsidRPr="00C86719" w:rsidRDefault="00C86719" w:rsidP="00C86719">
      <w:r w:rsidRPr="00C86719">
        <w:t xml:space="preserve">For an </w:t>
      </w:r>
      <m:oMath>
        <m:r>
          <w:rPr>
            <w:rFonts w:ascii="Cambria Math" w:hAnsi="Cambria Math"/>
          </w:rPr>
          <m:t>n</m:t>
        </m:r>
      </m:oMath>
      <w:r w:rsidRPr="00C86719">
        <w:t>-dimensional vector:</w:t>
      </w:r>
    </w:p>
    <w:p w14:paraId="21DB878E" w14:textId="69A62EB0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e>
          </m:borderBox>
        </m:oMath>
      </m:oMathPara>
    </w:p>
    <w:p w14:paraId="7DEC096E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Example</w:t>
      </w:r>
    </w:p>
    <w:p w14:paraId="6332BFAA" w14:textId="1DFCB473" w:rsidR="00C86719" w:rsidRPr="00C86719" w:rsidRDefault="00C86719" w:rsidP="00C86719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CEFBC98" w14:textId="77777777" w:rsidR="00C86719" w:rsidRPr="00C86719" w:rsidRDefault="00C86719" w:rsidP="00C86719">
      <w:r w:rsidRPr="00C86719">
        <w:t>Then:</w:t>
      </w:r>
    </w:p>
    <w:p w14:paraId="0422D2E9" w14:textId="307E8AE1" w:rsidR="00C86719" w:rsidRPr="00C86719" w:rsidRDefault="00C86719" w:rsidP="00C86719">
      <m:oMathPara>
        <m:oMath>
          <m:r>
            <w:rPr>
              <w:rFonts w:ascii="Cambria Math" w:hAnsi="Cambria Math"/>
            </w:rPr>
            <m:t>∥v∥=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4701F741" w14:textId="77777777" w:rsidR="00C86719" w:rsidRPr="00C86719" w:rsidRDefault="00C86719" w:rsidP="00C86719">
      <w:r w:rsidRPr="00C86719">
        <w:t>So:</w:t>
      </w:r>
    </w:p>
    <w:p w14:paraId="317764D0" w14:textId="14798070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∥v∥=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borderBox>
        </m:oMath>
      </m:oMathPara>
    </w:p>
    <w:p w14:paraId="4C633E21" w14:textId="77777777" w:rsidR="00C86719" w:rsidRPr="00C86719" w:rsidRDefault="00C86719" w:rsidP="00C86719">
      <w:r w:rsidRPr="00C86719">
        <w:pict w14:anchorId="7C1EBD88">
          <v:rect id="_x0000_i1105" style="width:0;height:1.5pt" o:hralign="center" o:hrstd="t" o:hr="t" fillcolor="#a0a0a0" stroked="f"/>
        </w:pict>
      </w:r>
    </w:p>
    <w:p w14:paraId="1653452B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3. What is a Unit Vector?</w:t>
      </w:r>
    </w:p>
    <w:p w14:paraId="1391398C" w14:textId="77777777" w:rsidR="00C86719" w:rsidRPr="00C86719" w:rsidRDefault="00C86719" w:rsidP="00C86719">
      <w:r w:rsidRPr="00C86719">
        <w:t xml:space="preserve">A </w:t>
      </w:r>
      <w:r w:rsidRPr="00C86719">
        <w:rPr>
          <w:b/>
          <w:bCs/>
        </w:rPr>
        <w:t>unit vector</w:t>
      </w:r>
      <w:r w:rsidRPr="00C86719">
        <w:t xml:space="preserve"> is a vector whose magnitude is exactly:</w:t>
      </w:r>
    </w:p>
    <w:p w14:paraId="455968CE" w14:textId="1FAE7F8C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1216827A" w14:textId="77777777" w:rsidR="00C86719" w:rsidRPr="00C86719" w:rsidRDefault="00C86719" w:rsidP="00C86719">
      <w:proofErr w:type="gramStart"/>
      <w:r w:rsidRPr="00C86719">
        <w:lastRenderedPageBreak/>
        <w:t>So</w:t>
      </w:r>
      <w:proofErr w:type="gramEnd"/>
      <w:r w:rsidRPr="00C86719">
        <w:t xml:space="preserve"> if:</w:t>
      </w:r>
    </w:p>
    <w:p w14:paraId="04983B6B" w14:textId="21F46423" w:rsidR="00C86719" w:rsidRPr="00C86719" w:rsidRDefault="00C86719" w:rsidP="00C86719">
      <m:oMathPara>
        <m:oMath>
          <m: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∥=1</m:t>
          </m:r>
        </m:oMath>
      </m:oMathPara>
    </w:p>
    <w:p w14:paraId="5F2C3B15" w14:textId="5040D4AF" w:rsidR="00C86719" w:rsidRPr="00C86719" w:rsidRDefault="00C86719" w:rsidP="00C86719">
      <w:r w:rsidRPr="00C86719">
        <w:t xml:space="preserve">then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C86719">
        <w:t>is a unit vector.</w:t>
      </w:r>
    </w:p>
    <w:p w14:paraId="3EE36BD9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Why do we care?</w:t>
      </w:r>
    </w:p>
    <w:p w14:paraId="35AD27CB" w14:textId="77777777" w:rsidR="00C86719" w:rsidRPr="00C86719" w:rsidRDefault="00C86719" w:rsidP="00C86719">
      <w:r w:rsidRPr="00C86719">
        <w:t>A vector contains two important kinds of information:</w:t>
      </w:r>
    </w:p>
    <w:p w14:paraId="4EDC66EB" w14:textId="77777777" w:rsidR="00C86719" w:rsidRPr="00C86719" w:rsidRDefault="00C86719" w:rsidP="00C86719">
      <w:pPr>
        <w:numPr>
          <w:ilvl w:val="0"/>
          <w:numId w:val="1"/>
        </w:numPr>
      </w:pPr>
      <w:r w:rsidRPr="00C86719">
        <w:rPr>
          <w:b/>
          <w:bCs/>
        </w:rPr>
        <w:t>Magnitude</w:t>
      </w:r>
      <w:r w:rsidRPr="00C86719">
        <w:t xml:space="preserve"> → how large it is</w:t>
      </w:r>
    </w:p>
    <w:p w14:paraId="78652CD8" w14:textId="77777777" w:rsidR="00C86719" w:rsidRPr="00C86719" w:rsidRDefault="00C86719" w:rsidP="00C86719">
      <w:pPr>
        <w:numPr>
          <w:ilvl w:val="0"/>
          <w:numId w:val="1"/>
        </w:numPr>
      </w:pPr>
      <w:r w:rsidRPr="00C86719">
        <w:rPr>
          <w:b/>
          <w:bCs/>
        </w:rPr>
        <w:t>Direction</w:t>
      </w:r>
      <w:r w:rsidRPr="00C86719">
        <w:t xml:space="preserve"> → where it points</w:t>
      </w:r>
    </w:p>
    <w:p w14:paraId="5C7654C0" w14:textId="77777777" w:rsidR="00C86719" w:rsidRPr="00C86719" w:rsidRDefault="00C86719" w:rsidP="00C86719">
      <w:r w:rsidRPr="00C86719">
        <w:t xml:space="preserve">A unit vector allows us to represent the </w:t>
      </w:r>
      <w:r w:rsidRPr="00C86719">
        <w:rPr>
          <w:b/>
          <w:bCs/>
        </w:rPr>
        <w:t>direction without the original magnitude</w:t>
      </w:r>
      <w:r w:rsidRPr="00C86719">
        <w:t>.</w:t>
      </w:r>
    </w:p>
    <w:p w14:paraId="429E3460" w14:textId="77777777" w:rsidR="00C86719" w:rsidRPr="00C86719" w:rsidRDefault="00C86719" w:rsidP="00C86719">
      <w:r w:rsidRPr="00C86719">
        <w:pict w14:anchorId="425A0032">
          <v:rect id="_x0000_i1106" style="width:0;height:1.5pt" o:hralign="center" o:hrstd="t" o:hr="t" fillcolor="#a0a0a0" stroked="f"/>
        </w:pict>
      </w:r>
    </w:p>
    <w:p w14:paraId="4A4C0C8F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4. How to Convert a Vector into a Unit Vector</w:t>
      </w:r>
    </w:p>
    <w:p w14:paraId="628AA0F0" w14:textId="77777777" w:rsidR="00C86719" w:rsidRPr="00C86719" w:rsidRDefault="00C86719" w:rsidP="00C86719">
      <w:r w:rsidRPr="00C86719">
        <w:t>This is one of the most important formulas from the lecture.</w:t>
      </w:r>
    </w:p>
    <w:p w14:paraId="7B4D12F7" w14:textId="5112291A" w:rsidR="00C86719" w:rsidRPr="00C86719" w:rsidRDefault="00C86719" w:rsidP="00C86719">
      <w:r w:rsidRPr="00C86719">
        <w:t xml:space="preserve">Given a non-zero vector </w:t>
      </w:r>
      <m:oMath>
        <m:r>
          <w:rPr>
            <w:rFonts w:ascii="Cambria Math" w:hAnsi="Cambria Math"/>
          </w:rPr>
          <m:t>v</m:t>
        </m:r>
      </m:oMath>
      <w:r w:rsidRPr="00C86719">
        <w:t>:</w:t>
      </w:r>
    </w:p>
    <w:p w14:paraId="56DD90A1" w14:textId="394982CE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∥v∥</m:t>
                  </m:r>
                </m:den>
              </m:f>
            </m:e>
          </m:borderBox>
        </m:oMath>
      </m:oMathPara>
    </w:p>
    <w:p w14:paraId="0D0256EB" w14:textId="77777777" w:rsidR="00C86719" w:rsidRPr="00C86719" w:rsidRDefault="00C86719" w:rsidP="00C86719">
      <w:r w:rsidRPr="00C86719">
        <w:t>where:</w:t>
      </w:r>
    </w:p>
    <w:p w14:paraId="2DCD3476" w14:textId="3437D1F6" w:rsidR="00C86719" w:rsidRPr="00C86719" w:rsidRDefault="00C86719" w:rsidP="00C8671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v</m:t>
        </m:r>
      </m:oMath>
      <w:r w:rsidRPr="00C86719">
        <w:t>= original vector</w:t>
      </w:r>
    </w:p>
    <w:p w14:paraId="34626A76" w14:textId="772F6552" w:rsidR="00C86719" w:rsidRPr="00C86719" w:rsidRDefault="00C86719" w:rsidP="00C8671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∥v∥</m:t>
        </m:r>
      </m:oMath>
      <w:r w:rsidRPr="00C86719">
        <w:t>= magnitude of the vector</w:t>
      </w:r>
    </w:p>
    <w:p w14:paraId="3E9AF14E" w14:textId="1D50DE71" w:rsidR="00C86719" w:rsidRPr="00C86719" w:rsidRDefault="00C86719" w:rsidP="00C86719">
      <w:pPr>
        <w:numPr>
          <w:ilvl w:val="0"/>
          <w:numId w:val="2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C86719">
        <w:t>= unit vector in the same direction</w:t>
      </w:r>
    </w:p>
    <w:p w14:paraId="59281F44" w14:textId="77777777" w:rsidR="00C86719" w:rsidRPr="00C86719" w:rsidRDefault="00C86719" w:rsidP="00C86719">
      <w:r w:rsidRPr="00C86719">
        <w:t xml:space="preserve">This process is called </w:t>
      </w:r>
      <w:r w:rsidRPr="00C86719">
        <w:rPr>
          <w:b/>
          <w:bCs/>
        </w:rPr>
        <w:t>normalization</w:t>
      </w:r>
      <w:r w:rsidRPr="00C86719">
        <w:t>.</w:t>
      </w:r>
    </w:p>
    <w:p w14:paraId="73445D0D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Intuition</w:t>
      </w:r>
    </w:p>
    <w:p w14:paraId="20B2A466" w14:textId="77777777" w:rsidR="00C86719" w:rsidRPr="00C86719" w:rsidRDefault="00C86719" w:rsidP="00C86719">
      <w:r w:rsidRPr="00C86719">
        <w:t>You are dividing the vector by its own length.</w:t>
      </w:r>
    </w:p>
    <w:p w14:paraId="0059AD75" w14:textId="77777777" w:rsidR="00C86719" w:rsidRPr="00C86719" w:rsidRDefault="00C86719" w:rsidP="00C86719">
      <w:proofErr w:type="gramStart"/>
      <w:r w:rsidRPr="00C86719">
        <w:t>So</w:t>
      </w:r>
      <w:proofErr w:type="gramEnd"/>
      <w:r w:rsidRPr="00C86719">
        <w:t xml:space="preserve"> its length becomes:</w:t>
      </w:r>
    </w:p>
    <w:p w14:paraId="0B601129" w14:textId="37AB19D1" w:rsidR="00C86719" w:rsidRPr="00C86719" w:rsidRDefault="00C86719" w:rsidP="00C86719"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7F7F1973" w14:textId="77777777" w:rsidR="00C86719" w:rsidRPr="00C86719" w:rsidRDefault="00C86719" w:rsidP="00C86719">
      <w:r w:rsidRPr="00C86719">
        <w:t>while its direction stays the same.</w:t>
      </w:r>
    </w:p>
    <w:p w14:paraId="4A004AE7" w14:textId="77777777" w:rsidR="00C86719" w:rsidRPr="00C86719" w:rsidRDefault="00C86719" w:rsidP="00C86719">
      <w:r w:rsidRPr="00C86719">
        <w:pict w14:anchorId="11C64653">
          <v:rect id="_x0000_i1107" style="width:0;height:1.5pt" o:hralign="center" o:hrstd="t" o:hr="t" fillcolor="#a0a0a0" stroked="f"/>
        </w:pict>
      </w:r>
    </w:p>
    <w:p w14:paraId="08464D79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5. Example — Creating a Unit Vector</w:t>
      </w:r>
    </w:p>
    <w:p w14:paraId="0C16CE5D" w14:textId="77777777" w:rsidR="00C86719" w:rsidRPr="00C86719" w:rsidRDefault="00C86719" w:rsidP="00C86719">
      <w:r w:rsidRPr="00C86719">
        <w:lastRenderedPageBreak/>
        <w:t>Take:</w:t>
      </w:r>
    </w:p>
    <w:p w14:paraId="61F76A20" w14:textId="0B036B40" w:rsidR="00C86719" w:rsidRPr="00C86719" w:rsidRDefault="00C86719" w:rsidP="00C86719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BAF2B22" w14:textId="77777777" w:rsidR="00C86719" w:rsidRPr="00C86719" w:rsidRDefault="00C86719" w:rsidP="00C86719">
      <w:r w:rsidRPr="00C86719">
        <w:t>First calculate its magnitude:</w:t>
      </w:r>
    </w:p>
    <w:p w14:paraId="3A16AB91" w14:textId="3F44D476" w:rsidR="00C86719" w:rsidRPr="00C86719" w:rsidRDefault="00C86719" w:rsidP="00C86719">
      <m:oMathPara>
        <m:oMath>
          <m:r>
            <w:rPr>
              <w:rFonts w:ascii="Cambria Math" w:hAnsi="Cambria Math"/>
            </w:rPr>
            <m:t>∥v∥=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12C0A907" w14:textId="27A765CC" w:rsidR="00C86719" w:rsidRPr="00C86719" w:rsidRDefault="00C86719" w:rsidP="00C86719">
      <w:r w:rsidRPr="00C86719">
        <w:t xml:space="preserve">Now divide the entire vector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C86719">
        <w:t>:</w:t>
      </w:r>
    </w:p>
    <w:p w14:paraId="042132BC" w14:textId="0A548EC9" w:rsidR="00C86719" w:rsidRPr="00C86719" w:rsidRDefault="00C86719" w:rsidP="00C8671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8A40AD3" w14:textId="77777777" w:rsidR="00C86719" w:rsidRPr="00C86719" w:rsidRDefault="00C86719" w:rsidP="00C86719">
      <w:r w:rsidRPr="00C86719">
        <w:t>Therefore:</w:t>
      </w:r>
    </w:p>
    <w:p w14:paraId="184000CB" w14:textId="72891120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A6B31CD" w14:textId="77777777" w:rsidR="00C86719" w:rsidRPr="00C86719" w:rsidRDefault="00C86719" w:rsidP="00C86719">
      <w:r w:rsidRPr="00C86719">
        <w:pict w14:anchorId="7E848E8D">
          <v:rect id="_x0000_i1108" style="width:0;height:1.5pt" o:hralign="center" o:hrstd="t" o:hr="t" fillcolor="#a0a0a0" stroked="f"/>
        </w:pict>
      </w:r>
    </w:p>
    <w:p w14:paraId="2D627F4F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6. Verify That It Really Is a Unit Vector</w:t>
      </w:r>
    </w:p>
    <w:p w14:paraId="36BABA83" w14:textId="77777777" w:rsidR="00C86719" w:rsidRPr="00C86719" w:rsidRDefault="00C86719" w:rsidP="00C86719">
      <w:r w:rsidRPr="00C86719">
        <w:t>We can check its magnitude.</w:t>
      </w:r>
    </w:p>
    <w:p w14:paraId="34921200" w14:textId="02CAA170" w:rsidR="00C86719" w:rsidRPr="00C86719" w:rsidRDefault="00C86719" w:rsidP="00C86719">
      <m:oMathPara>
        <m:oMath>
          <m:r>
            <w:rPr>
              <w:rFonts w:ascii="Cambria Math" w:hAnsi="Cambria Math"/>
            </w:rPr>
            <m:t>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∥=1</m:t>
              </m:r>
            </m:e>
          </m:borderBox>
        </m:oMath>
      </m:oMathPara>
    </w:p>
    <w:p w14:paraId="62C95EBE" w14:textId="77777777" w:rsidR="00C86719" w:rsidRPr="00C86719" w:rsidRDefault="00C86719" w:rsidP="00C86719">
      <w:r w:rsidRPr="00C86719">
        <w:t>Therefore, it is a unit vector.</w:t>
      </w:r>
    </w:p>
    <w:p w14:paraId="62448992" w14:textId="77777777" w:rsidR="00C86719" w:rsidRPr="00C86719" w:rsidRDefault="00C86719" w:rsidP="00C86719">
      <w:r w:rsidRPr="00C86719">
        <w:t>The second page of the lecture performs essentially this verification for the normalized vector.</w:t>
      </w:r>
    </w:p>
    <w:p w14:paraId="7A5E8B1D" w14:textId="77777777" w:rsidR="00C86719" w:rsidRPr="00C86719" w:rsidRDefault="00C86719" w:rsidP="00C86719">
      <w:r w:rsidRPr="00C86719">
        <w:pict w14:anchorId="3E5DC477">
          <v:rect id="_x0000_i1109" style="width:0;height:1.5pt" o:hralign="center" o:hrstd="t" o:hr="t" fillcolor="#a0a0a0" stroked="f"/>
        </w:pict>
      </w:r>
    </w:p>
    <w:p w14:paraId="180BD904" w14:textId="263AF126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lastRenderedPageBreak/>
        <w:t xml:space="preserve">7. Standard Unit Vectors: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</m:oMath>
      <w:r w:rsidRPr="00C86719">
        <w:rPr>
          <w:b/>
          <w:bCs/>
        </w:rPr>
        <w:t xml:space="preserve">and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</m:oMath>
    </w:p>
    <w:p w14:paraId="19911D23" w14:textId="77777777" w:rsidR="00C86719" w:rsidRPr="00C86719" w:rsidRDefault="00C86719" w:rsidP="00C86719">
      <w:r w:rsidRPr="00C86719">
        <w:t>In 2D, the standard unit vectors are:</w:t>
      </w:r>
    </w:p>
    <w:p w14:paraId="6F178168" w14:textId="5B5590D8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3CC6DBC" w14:textId="77777777" w:rsidR="00C86719" w:rsidRPr="00C86719" w:rsidRDefault="00C86719" w:rsidP="00C86719">
      <w:r w:rsidRPr="00C86719">
        <w:t>and</w:t>
      </w:r>
    </w:p>
    <w:p w14:paraId="049AC85A" w14:textId="04382AAB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104CC55" w14:textId="77777777" w:rsidR="00C86719" w:rsidRPr="00C86719" w:rsidRDefault="00C86719" w:rsidP="00C86719">
      <w:r w:rsidRPr="00C86719">
        <w:t>They represent the positive:</w:t>
      </w:r>
    </w:p>
    <w:p w14:paraId="701FB616" w14:textId="18131E4D" w:rsidR="00C86719" w:rsidRPr="00C86719" w:rsidRDefault="00C86719" w:rsidP="00C86719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</m:t>
        </m:r>
      </m:oMath>
      <w:r w:rsidRPr="00C86719">
        <w:t xml:space="preserve">-direction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</w:p>
    <w:p w14:paraId="0B9968B3" w14:textId="49CB724E" w:rsidR="00C86719" w:rsidRPr="00C86719" w:rsidRDefault="00C86719" w:rsidP="00C86719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y</m:t>
        </m:r>
      </m:oMath>
      <w:r w:rsidRPr="00C86719">
        <w:t xml:space="preserve">-direction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17525480" w14:textId="77777777" w:rsidR="00C86719" w:rsidRPr="00C86719" w:rsidRDefault="00C86719" w:rsidP="00C86719">
      <w:r w:rsidRPr="00C86719">
        <w:t>For example:</w:t>
      </w:r>
    </w:p>
    <w:p w14:paraId="4C807230" w14:textId="2E4063D9" w:rsidR="00C86719" w:rsidRPr="00C86719" w:rsidRDefault="00C86719" w:rsidP="00C8671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</m:oMath>
      </m:oMathPara>
    </w:p>
    <w:p w14:paraId="76A98469" w14:textId="77777777" w:rsidR="00C86719" w:rsidRPr="00C86719" w:rsidRDefault="00C86719" w:rsidP="00C86719">
      <w:proofErr w:type="gramStart"/>
      <w:r w:rsidRPr="00C86719">
        <w:t>So</w:t>
      </w:r>
      <w:proofErr w:type="gramEnd"/>
      <w:r w:rsidRPr="00C86719">
        <w:t xml:space="preserve"> a vector can be understood as a combination of basic unit directions.</w:t>
      </w:r>
    </w:p>
    <w:p w14:paraId="60499C57" w14:textId="77777777" w:rsidR="00C86719" w:rsidRPr="00C86719" w:rsidRDefault="00C86719" w:rsidP="00C86719">
      <w:r w:rsidRPr="00C86719">
        <w:pict w14:anchorId="2E46CBD8">
          <v:rect id="_x0000_i1110" style="width:0;height:1.5pt" o:hralign="center" o:hrstd="t" o:hr="t" fillcolor="#a0a0a0" stroked="f"/>
        </w:pict>
      </w:r>
    </w:p>
    <w:p w14:paraId="02FF9A8A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8. Normalization</w:t>
      </w:r>
    </w:p>
    <w:p w14:paraId="22D846F3" w14:textId="77777777" w:rsidR="00C86719" w:rsidRPr="00C86719" w:rsidRDefault="00C86719" w:rsidP="00C86719">
      <w:r w:rsidRPr="00C86719">
        <w:t xml:space="preserve">The lecture connects unit vectors with </w:t>
      </w:r>
      <w:r w:rsidRPr="00C86719">
        <w:rPr>
          <w:b/>
          <w:bCs/>
        </w:rPr>
        <w:t>normalization</w:t>
      </w:r>
      <w:r w:rsidRPr="00C86719">
        <w:t>.</w:t>
      </w:r>
    </w:p>
    <w:p w14:paraId="5E268F33" w14:textId="77777777" w:rsidR="00C86719" w:rsidRPr="00C86719" w:rsidRDefault="00C86719" w:rsidP="00C86719">
      <w:r w:rsidRPr="00C86719">
        <w:t>The central idea is:</w:t>
      </w:r>
    </w:p>
    <w:p w14:paraId="08508DD8" w14:textId="1717F22D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Normalization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make vector length </m:t>
              </m:r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155E43AE" w14:textId="77777777" w:rsidR="00C86719" w:rsidRPr="00C86719" w:rsidRDefault="00C86719" w:rsidP="00C86719">
      <w:r w:rsidRPr="00C86719">
        <w:t>Mathematically:</w:t>
      </w:r>
    </w:p>
    <w:p w14:paraId="5C572421" w14:textId="5183DFE0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∥x∥</m:t>
                  </m:r>
                </m:den>
              </m:f>
            </m:e>
          </m:borderBox>
        </m:oMath>
      </m:oMathPara>
    </w:p>
    <w:p w14:paraId="1611EF7D" w14:textId="77777777" w:rsidR="00C86719" w:rsidRPr="00C86719" w:rsidRDefault="00C86719" w:rsidP="00C86719">
      <w:r w:rsidRPr="00C86719">
        <w:t>provided:</w:t>
      </w:r>
    </w:p>
    <w:p w14:paraId="491D5EA8" w14:textId="096BB984" w:rsidR="00C86719" w:rsidRPr="00C86719" w:rsidRDefault="00C86719" w:rsidP="00C86719">
      <m:oMathPara>
        <m:oMath>
          <m:r>
            <w:rPr>
              <w:rFonts w:ascii="Cambria Math" w:hAnsi="Cambria Math"/>
            </w:rPr>
            <m:t>x≠0</m:t>
          </m:r>
        </m:oMath>
      </m:oMathPara>
    </w:p>
    <w:p w14:paraId="06C5417B" w14:textId="77777777" w:rsidR="00C86719" w:rsidRPr="00C86719" w:rsidRDefault="00C86719" w:rsidP="00C86719">
      <w:r w:rsidRPr="00C86719">
        <w:t>because division by zero is undefined.</w:t>
      </w:r>
    </w:p>
    <w:p w14:paraId="586DB51E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What changes?</w:t>
      </w:r>
    </w:p>
    <w:p w14:paraId="03CA2AE6" w14:textId="77777777" w:rsidR="00C86719" w:rsidRPr="00C86719" w:rsidRDefault="00C86719" w:rsidP="00C86719">
      <w:r w:rsidRPr="00C86719">
        <w:t>Suppose:</w:t>
      </w:r>
    </w:p>
    <w:p w14:paraId="7DDC7BB7" w14:textId="12013397" w:rsidR="00C86719" w:rsidRPr="00C86719" w:rsidRDefault="00C86719" w:rsidP="00C86719">
      <m:oMathPara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E83043C" w14:textId="77777777" w:rsidR="00C86719" w:rsidRPr="00C86719" w:rsidRDefault="00C86719" w:rsidP="00C86719">
      <w:r w:rsidRPr="00C86719">
        <w:t>Its magnitude is:</w:t>
      </w:r>
    </w:p>
    <w:p w14:paraId="534622E0" w14:textId="0BDB25A1" w:rsidR="00C86719" w:rsidRPr="00C86719" w:rsidRDefault="00C86719" w:rsidP="00C86719">
      <m:oMathPara>
        <m:oMath>
          <m:r>
            <w:rPr>
              <w:rFonts w:ascii="Cambria Math" w:hAnsi="Cambria Math"/>
            </w:rPr>
            <m:t>∥x∥=5</m:t>
          </m:r>
        </m:oMath>
      </m:oMathPara>
    </w:p>
    <w:p w14:paraId="44B4C43D" w14:textId="77777777" w:rsidR="00C86719" w:rsidRPr="00C86719" w:rsidRDefault="00C86719" w:rsidP="00C86719">
      <w:r w:rsidRPr="00C86719">
        <w:t>Normalized:</w:t>
      </w:r>
    </w:p>
    <w:p w14:paraId="65D94255" w14:textId="140A18B1" w:rsidR="00C86719" w:rsidRPr="00C86719" w:rsidRDefault="00C86719" w:rsidP="00C8671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5AD29F7A" w14:textId="77777777" w:rsidR="00C86719" w:rsidRPr="00C86719" w:rsidRDefault="00C86719" w:rsidP="00C86719">
      <w:r w:rsidRPr="00C86719">
        <w:t>Original length:</w:t>
      </w:r>
    </w:p>
    <w:p w14:paraId="5D3CFB09" w14:textId="6273F1BD" w:rsidR="00C86719" w:rsidRPr="00C86719" w:rsidRDefault="00C86719" w:rsidP="00C86719">
      <m:oMathPara>
        <m:oMath>
          <m:r>
            <w:rPr>
              <w:rFonts w:ascii="Cambria Math" w:hAnsi="Cambria Math"/>
            </w:rPr>
            <m:t>5</m:t>
          </m:r>
        </m:oMath>
      </m:oMathPara>
    </w:p>
    <w:p w14:paraId="077781CF" w14:textId="77777777" w:rsidR="00C86719" w:rsidRPr="00C86719" w:rsidRDefault="00C86719" w:rsidP="00C86719">
      <w:r w:rsidRPr="00C86719">
        <w:t>New length:</w:t>
      </w:r>
    </w:p>
    <w:p w14:paraId="0EBB8724" w14:textId="4E358B45" w:rsidR="00C86719" w:rsidRPr="00C86719" w:rsidRDefault="00C86719" w:rsidP="00C86719"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4B3C389C" w14:textId="77777777" w:rsidR="00C86719" w:rsidRPr="00C86719" w:rsidRDefault="00C86719" w:rsidP="00C86719">
      <w:r w:rsidRPr="00C86719">
        <w:t xml:space="preserve">But the vector still points in the </w:t>
      </w:r>
      <w:r w:rsidRPr="00C86719">
        <w:rPr>
          <w:b/>
          <w:bCs/>
        </w:rPr>
        <w:t>same direction</w:t>
      </w:r>
      <w:r w:rsidRPr="00C86719">
        <w:t>.</w:t>
      </w:r>
    </w:p>
    <w:p w14:paraId="60548BEA" w14:textId="77777777" w:rsidR="00C86719" w:rsidRPr="00C86719" w:rsidRDefault="00C86719" w:rsidP="00C86719">
      <w:r w:rsidRPr="00C86719">
        <w:pict w14:anchorId="6D06E34D">
          <v:rect id="_x0000_i1111" style="width:0;height:1.5pt" o:hralign="center" o:hrstd="t" o:hr="t" fillcolor="#a0a0a0" stroked="f"/>
        </w:pict>
      </w:r>
    </w:p>
    <w:p w14:paraId="268888A5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9. Why Normalize Data?</w:t>
      </w:r>
    </w:p>
    <w:p w14:paraId="5EEEE659" w14:textId="77777777" w:rsidR="00C86719" w:rsidRPr="00C86719" w:rsidRDefault="00C86719" w:rsidP="00C86719">
      <w:r w:rsidRPr="00C86719">
        <w:t xml:space="preserve">This is the important </w:t>
      </w:r>
      <w:r w:rsidRPr="00C86719">
        <w:rPr>
          <w:b/>
          <w:bCs/>
        </w:rPr>
        <w:t>Data Science connection</w:t>
      </w:r>
      <w:r w:rsidRPr="00C86719">
        <w:t>.</w:t>
      </w:r>
    </w:p>
    <w:p w14:paraId="0E07DE52" w14:textId="77777777" w:rsidR="00C86719" w:rsidRPr="00C86719" w:rsidRDefault="00C86719" w:rsidP="00C86719">
      <w:r w:rsidRPr="00C86719">
        <w:t>Imagine your dataset contains features such as:</w:t>
      </w:r>
    </w:p>
    <w:p w14:paraId="5EE8982D" w14:textId="77777777" w:rsidR="00C86719" w:rsidRPr="00C86719" w:rsidRDefault="00C86719" w:rsidP="00C86719">
      <w:pPr>
        <w:numPr>
          <w:ilvl w:val="0"/>
          <w:numId w:val="4"/>
        </w:numPr>
      </w:pPr>
      <w:r w:rsidRPr="00C86719">
        <w:t>Age → roughly 18–70</w:t>
      </w:r>
    </w:p>
    <w:p w14:paraId="1C22CC85" w14:textId="77777777" w:rsidR="00C86719" w:rsidRPr="00C86719" w:rsidRDefault="00C86719" w:rsidP="00C86719">
      <w:pPr>
        <w:numPr>
          <w:ilvl w:val="0"/>
          <w:numId w:val="4"/>
        </w:numPr>
      </w:pPr>
      <w:r w:rsidRPr="00C86719">
        <w:t>Income → thousands or lakhs</w:t>
      </w:r>
    </w:p>
    <w:p w14:paraId="7E0CB971" w14:textId="77777777" w:rsidR="00C86719" w:rsidRPr="00C86719" w:rsidRDefault="00C86719" w:rsidP="00C86719">
      <w:pPr>
        <w:numPr>
          <w:ilvl w:val="0"/>
          <w:numId w:val="4"/>
        </w:numPr>
      </w:pPr>
      <w:r w:rsidRPr="00C86719">
        <w:t>other numerical features with different scales</w:t>
      </w:r>
    </w:p>
    <w:p w14:paraId="49332DEB" w14:textId="77777777" w:rsidR="00C86719" w:rsidRPr="00C86719" w:rsidRDefault="00C86719" w:rsidP="00C86719">
      <w:r w:rsidRPr="00C86719">
        <w:t>Features with very different magnitudes can affect some algorithms disproportionately.</w:t>
      </w:r>
    </w:p>
    <w:p w14:paraId="4B75729A" w14:textId="77777777" w:rsidR="00C86719" w:rsidRPr="00C86719" w:rsidRDefault="00C86719" w:rsidP="00C86719">
      <w:r w:rsidRPr="00C86719">
        <w:t>Normalization transforms the representation so vectors have a controlled scale.</w:t>
      </w:r>
    </w:p>
    <w:p w14:paraId="73BA5CCD" w14:textId="77777777" w:rsidR="00C86719" w:rsidRPr="00C86719" w:rsidRDefault="00C86719" w:rsidP="00C86719">
      <w:r w:rsidRPr="00C86719">
        <w:t xml:space="preserve">The lecture connects normalization with </w:t>
      </w:r>
      <w:r w:rsidRPr="00C86719">
        <w:rPr>
          <w:b/>
          <w:bCs/>
        </w:rPr>
        <w:t>improving the optimization process</w:t>
      </w:r>
      <w:r w:rsidRPr="00C86719">
        <w:t>.</w:t>
      </w:r>
    </w:p>
    <w:p w14:paraId="4F872307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Intuition</w:t>
      </w:r>
    </w:p>
    <w:p w14:paraId="0E579571" w14:textId="77777777" w:rsidR="00C86719" w:rsidRPr="00C86719" w:rsidRDefault="00C86719" w:rsidP="00C86719">
      <w:r w:rsidRPr="00C86719">
        <w:t>Without normalization:</w:t>
      </w:r>
    </w:p>
    <w:p w14:paraId="510CD7FB" w14:textId="77777777" w:rsidR="00C86719" w:rsidRPr="00C86719" w:rsidRDefault="00C86719" w:rsidP="00C86719">
      <w:r w:rsidRPr="00C86719">
        <w:t>Feature A → small numerical scale</w:t>
      </w:r>
    </w:p>
    <w:p w14:paraId="74C6A068" w14:textId="77777777" w:rsidR="00C86719" w:rsidRPr="00C86719" w:rsidRDefault="00C86719" w:rsidP="00C86719">
      <w:r w:rsidRPr="00C86719">
        <w:t>Feature B → very large numerical scale</w:t>
      </w:r>
    </w:p>
    <w:p w14:paraId="0304A906" w14:textId="77777777" w:rsidR="00C86719" w:rsidRPr="00C86719" w:rsidRDefault="00C86719" w:rsidP="00C86719">
      <w:r w:rsidRPr="00C86719">
        <w:t>After suitable normalization:</w:t>
      </w:r>
    </w:p>
    <w:p w14:paraId="64D50CBD" w14:textId="77777777" w:rsidR="00C86719" w:rsidRPr="00C86719" w:rsidRDefault="00C86719" w:rsidP="00C86719">
      <w:r w:rsidRPr="00C86719">
        <w:lastRenderedPageBreak/>
        <w:t>Features → more comparable scale</w:t>
      </w:r>
    </w:p>
    <w:p w14:paraId="5C56AC64" w14:textId="77777777" w:rsidR="00C86719" w:rsidRPr="00C86719" w:rsidRDefault="00C86719" w:rsidP="00C86719">
      <w:r w:rsidRPr="00C86719">
        <w:t>This can make optimization behavior more manageable.</w:t>
      </w:r>
    </w:p>
    <w:p w14:paraId="0420613B" w14:textId="77777777" w:rsidR="00C86719" w:rsidRPr="00C86719" w:rsidRDefault="00C86719" w:rsidP="00C86719">
      <w:r w:rsidRPr="00C86719">
        <w:pict w14:anchorId="3C4AE5E7">
          <v:rect id="_x0000_i1112" style="width:0;height:1.5pt" o:hralign="center" o:hrstd="t" o:hr="t" fillcolor="#a0a0a0" stroked="f"/>
        </w:pict>
      </w:r>
    </w:p>
    <w:p w14:paraId="693ED34C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10. Magnitude vs Unit Vector vs Normalization</w:t>
      </w:r>
    </w:p>
    <w:p w14:paraId="2A3CF3A9" w14:textId="77777777" w:rsidR="00C86719" w:rsidRPr="00C86719" w:rsidRDefault="00C86719" w:rsidP="00C86719">
      <w:r w:rsidRPr="00C86719">
        <w:t>These three concepts are easy to mix 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897"/>
      </w:tblGrid>
      <w:tr w:rsidR="00C86719" w:rsidRPr="00C86719" w14:paraId="08242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6731" w14:textId="77777777" w:rsidR="00C86719" w:rsidRPr="00C86719" w:rsidRDefault="00C86719" w:rsidP="00C86719">
            <w:pPr>
              <w:rPr>
                <w:b/>
                <w:bCs/>
              </w:rPr>
            </w:pPr>
            <w:r w:rsidRPr="00C8671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EFC9F9" w14:textId="77777777" w:rsidR="00C86719" w:rsidRPr="00C86719" w:rsidRDefault="00C86719" w:rsidP="00C86719">
            <w:pPr>
              <w:rPr>
                <w:b/>
                <w:bCs/>
              </w:rPr>
            </w:pPr>
            <w:r w:rsidRPr="00C86719">
              <w:rPr>
                <w:b/>
                <w:bCs/>
              </w:rPr>
              <w:t>Meaning</w:t>
            </w:r>
          </w:p>
        </w:tc>
      </w:tr>
      <w:tr w:rsidR="00C86719" w:rsidRPr="00C86719" w14:paraId="3296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DD7D" w14:textId="77777777" w:rsidR="00C86719" w:rsidRPr="00C86719" w:rsidRDefault="00C86719" w:rsidP="00C86719">
            <w:r w:rsidRPr="00C86719">
              <w:rPr>
                <w:b/>
                <w:bCs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11C0F57B" w14:textId="77777777" w:rsidR="00C86719" w:rsidRPr="00C86719" w:rsidRDefault="00C86719" w:rsidP="00C86719">
            <w:r w:rsidRPr="00C86719">
              <w:t>Length of a vector</w:t>
            </w:r>
          </w:p>
        </w:tc>
      </w:tr>
      <w:tr w:rsidR="00C86719" w:rsidRPr="00C86719" w14:paraId="2A46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671A" w14:textId="77777777" w:rsidR="00C86719" w:rsidRPr="00C86719" w:rsidRDefault="00C86719" w:rsidP="00C86719">
            <w:r w:rsidRPr="00C86719">
              <w:rPr>
                <w:b/>
                <w:bCs/>
              </w:rPr>
              <w:t>Unit vector</w:t>
            </w:r>
          </w:p>
        </w:tc>
        <w:tc>
          <w:tcPr>
            <w:tcW w:w="0" w:type="auto"/>
            <w:vAlign w:val="center"/>
            <w:hideMark/>
          </w:tcPr>
          <w:p w14:paraId="78031B98" w14:textId="77777777" w:rsidR="00C86719" w:rsidRPr="00C86719" w:rsidRDefault="00C86719" w:rsidP="00C86719">
            <w:r w:rsidRPr="00C86719">
              <w:t>Vector whose magnitude is 1</w:t>
            </w:r>
          </w:p>
        </w:tc>
      </w:tr>
      <w:tr w:rsidR="00C86719" w:rsidRPr="00C86719" w14:paraId="6FF5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92C4" w14:textId="77777777" w:rsidR="00C86719" w:rsidRPr="00C86719" w:rsidRDefault="00C86719" w:rsidP="00C86719">
            <w:r w:rsidRPr="00C86719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7096F06" w14:textId="77777777" w:rsidR="00C86719" w:rsidRPr="00C86719" w:rsidRDefault="00C86719" w:rsidP="00C86719">
            <w:r w:rsidRPr="00C86719">
              <w:t>Process of converting a non-zero vector into a unit vector</w:t>
            </w:r>
          </w:p>
        </w:tc>
      </w:tr>
    </w:tbl>
    <w:p w14:paraId="2A48DD13" w14:textId="77777777" w:rsidR="00C86719" w:rsidRPr="00C86719" w:rsidRDefault="00C86719" w:rsidP="00C86719">
      <w:r w:rsidRPr="00C86719">
        <w:t>So:</w:t>
      </w:r>
    </w:p>
    <w:p w14:paraId="4855DDC5" w14:textId="370F0DA6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divide by </m:t>
                      </m:r>
                      <m:r>
                        <w:rPr>
                          <w:rFonts w:ascii="Cambria Math" w:hAnsi="Cambria Math"/>
                        </w:rPr>
                        <m:t>∥v∥</m:t>
                      </m:r>
                    </m:e>
                  </m:box>
                </m:e>
              </m:groupCh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2129AD6E" w14:textId="77777777" w:rsidR="00C86719" w:rsidRPr="00C86719" w:rsidRDefault="00C86719" w:rsidP="00C86719">
      <w:r w:rsidRPr="00C86719">
        <w:t>where:</w:t>
      </w:r>
    </w:p>
    <w:p w14:paraId="56EF06CA" w14:textId="672A8CB0" w:rsidR="00C86719" w:rsidRPr="00C86719" w:rsidRDefault="00C86719" w:rsidP="00C86719">
      <m:oMathPara>
        <m:oMath>
          <m:r>
            <w:rPr>
              <w:rFonts w:ascii="Cambria Math" w:hAnsi="Cambria Math"/>
            </w:rPr>
            <m:t>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∥=1</m:t>
          </m:r>
        </m:oMath>
      </m:oMathPara>
    </w:p>
    <w:p w14:paraId="2AE44535" w14:textId="77777777" w:rsidR="00C86719" w:rsidRPr="00C86719" w:rsidRDefault="00C86719" w:rsidP="00C86719">
      <w:r w:rsidRPr="00C86719">
        <w:pict w14:anchorId="20629C2C">
          <v:rect id="_x0000_i1113" style="width:0;height:1.5pt" o:hralign="center" o:hrstd="t" o:hr="t" fillcolor="#a0a0a0" stroked="f"/>
        </w:pict>
      </w:r>
    </w:p>
    <w:p w14:paraId="123FC338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11. Very Important Intuition</w:t>
      </w:r>
    </w:p>
    <w:p w14:paraId="33310154" w14:textId="77777777" w:rsidR="00C86719" w:rsidRPr="00C86719" w:rsidRDefault="00C86719" w:rsidP="00C86719">
      <w:r w:rsidRPr="00C86719">
        <w:t>Suppose:</w:t>
      </w:r>
    </w:p>
    <w:p w14:paraId="7A0CC004" w14:textId="261AAD46" w:rsidR="00C86719" w:rsidRPr="00C86719" w:rsidRDefault="00C86719" w:rsidP="00C86719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562F44C0" w14:textId="77777777" w:rsidR="00C86719" w:rsidRPr="00C86719" w:rsidRDefault="00C86719" w:rsidP="00C86719">
      <w:r w:rsidRPr="00C86719">
        <w:t>Think of it as an arrow.</w:t>
      </w:r>
    </w:p>
    <w:p w14:paraId="6E6D57C8" w14:textId="77777777" w:rsidR="00C86719" w:rsidRPr="00C86719" w:rsidRDefault="00C86719" w:rsidP="00C86719">
      <w:r w:rsidRPr="00C86719">
        <w:t>Its length is:</w:t>
      </w:r>
    </w:p>
    <w:p w14:paraId="73CD9248" w14:textId="1629FB24" w:rsidR="00C86719" w:rsidRPr="00C86719" w:rsidRDefault="00C86719" w:rsidP="00C86719">
      <m:oMathPara>
        <m:oMath>
          <m:r>
            <w:rPr>
              <w:rFonts w:ascii="Cambria Math" w:hAnsi="Cambria Math"/>
            </w:rPr>
            <m:t>5</m:t>
          </m:r>
        </m:oMath>
      </m:oMathPara>
    </w:p>
    <w:p w14:paraId="3071D376" w14:textId="77777777" w:rsidR="00C86719" w:rsidRPr="00C86719" w:rsidRDefault="00C86719" w:rsidP="00C86719">
      <w:r w:rsidRPr="00C86719">
        <w:t>When we normalize it:</w:t>
      </w:r>
    </w:p>
    <w:p w14:paraId="19CA20B9" w14:textId="1182754D" w:rsidR="00C86719" w:rsidRPr="00C86719" w:rsidRDefault="00C86719" w:rsidP="00C8671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7A561E4A" w14:textId="77777777" w:rsidR="00C86719" w:rsidRPr="00C86719" w:rsidRDefault="00C86719" w:rsidP="00C86719">
      <w:r w:rsidRPr="00C86719">
        <w:t xml:space="preserve">The arrow becomes </w:t>
      </w:r>
      <w:r w:rsidRPr="00C86719">
        <w:rPr>
          <w:b/>
          <w:bCs/>
        </w:rPr>
        <w:t>shorter</w:t>
      </w:r>
      <w:r w:rsidRPr="00C86719">
        <w:t xml:space="preserve">, but points in the </w:t>
      </w:r>
      <w:r w:rsidRPr="00C86719">
        <w:rPr>
          <w:b/>
          <w:bCs/>
        </w:rPr>
        <w:t>same direction</w:t>
      </w:r>
      <w:r w:rsidRPr="00C86719">
        <w:t>.</w:t>
      </w:r>
    </w:p>
    <w:p w14:paraId="54D4E8DB" w14:textId="77777777" w:rsidR="00C86719" w:rsidRPr="00C86719" w:rsidRDefault="00C86719" w:rsidP="00C86719">
      <w:r w:rsidRPr="00C86719">
        <w:t>So:</w:t>
      </w:r>
    </w:p>
    <w:p w14:paraId="06F5E9A9" w14:textId="77777777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Normalization changes magnitude, not direction</m:t>
              </m:r>
            </m:e>
          </m:borderBox>
        </m:oMath>
      </m:oMathPara>
    </w:p>
    <w:p w14:paraId="2311B28A" w14:textId="77777777" w:rsidR="00C86719" w:rsidRPr="00C86719" w:rsidRDefault="00C86719" w:rsidP="00C86719">
      <w:r w:rsidRPr="00C86719">
        <w:pict w14:anchorId="020E01E1">
          <v:rect id="_x0000_i1114" style="width:0;height:1.5pt" o:hralign="center" o:hrstd="t" o:hr="t" fillcolor="#a0a0a0" stroked="f"/>
        </w:pict>
      </w:r>
    </w:p>
    <w:p w14:paraId="78FB302C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12. Important Connection to Your Previous Topics</w:t>
      </w:r>
    </w:p>
    <w:p w14:paraId="5773F23B" w14:textId="77777777" w:rsidR="00C86719" w:rsidRPr="00C86719" w:rsidRDefault="00C86719" w:rsidP="00C86719">
      <w:r w:rsidRPr="00C86719">
        <w:t>You have already learned:</w:t>
      </w:r>
    </w:p>
    <w:p w14:paraId="1620B128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Scalar multiplication</w:t>
      </w:r>
    </w:p>
    <w:p w14:paraId="7F38F856" w14:textId="69D41066" w:rsidR="00C86719" w:rsidRPr="00C86719" w:rsidRDefault="00C86719" w:rsidP="00C86719">
      <m:oMathPara>
        <m:oMath>
          <m:r>
            <w:rPr>
              <w:rFonts w:ascii="Cambria Math" w:hAnsi="Cambria Math"/>
            </w:rPr>
            <m:t>cv</m:t>
          </m:r>
        </m:oMath>
      </m:oMathPara>
    </w:p>
    <w:p w14:paraId="479BECE9" w14:textId="77777777" w:rsidR="00C86719" w:rsidRPr="00C86719" w:rsidRDefault="00C86719" w:rsidP="00C86719">
      <w:r w:rsidRPr="00C86719">
        <w:t>This changes the magnitude of a vector.</w:t>
      </w:r>
    </w:p>
    <w:p w14:paraId="43DC6F40" w14:textId="77777777" w:rsidR="00C86719" w:rsidRPr="00C86719" w:rsidRDefault="00C86719" w:rsidP="00C86719">
      <w:r w:rsidRPr="00C86719">
        <w:t>Now normalization uses scalar multiplication too:</w:t>
      </w:r>
    </w:p>
    <w:p w14:paraId="7AA4C476" w14:textId="30ABE3D1" w:rsidR="00C86719" w:rsidRPr="00C86719" w:rsidRDefault="00C86719" w:rsidP="00C8671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∥v∥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14:paraId="1E11D762" w14:textId="77777777" w:rsidR="00C86719" w:rsidRPr="00C86719" w:rsidRDefault="00C86719" w:rsidP="00C86719">
      <w:proofErr w:type="gramStart"/>
      <w:r w:rsidRPr="00C86719">
        <w:t>So</w:t>
      </w:r>
      <w:proofErr w:type="gramEnd"/>
      <w:r w:rsidRPr="00C86719">
        <w:t xml:space="preserve"> normalization is essentially:</w:t>
      </w:r>
    </w:p>
    <w:p w14:paraId="2D808F76" w14:textId="77777777" w:rsidR="00C86719" w:rsidRPr="00C86719" w:rsidRDefault="00C86719" w:rsidP="00C86719">
      <w:r w:rsidRPr="00C86719">
        <w:rPr>
          <w:b/>
          <w:bCs/>
        </w:rPr>
        <w:t>Scalar multiplication by the reciprocal of the vector's magnitude.</w:t>
      </w:r>
    </w:p>
    <w:p w14:paraId="380C78EF" w14:textId="77777777" w:rsidR="00C86719" w:rsidRPr="00C86719" w:rsidRDefault="00C86719" w:rsidP="00C86719">
      <w:r w:rsidRPr="00C86719">
        <w:t>For example:</w:t>
      </w:r>
    </w:p>
    <w:p w14:paraId="51884536" w14:textId="3A9AFFEA" w:rsidR="00C86719" w:rsidRPr="00C86719" w:rsidRDefault="00C86719" w:rsidP="00C86719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3D40108" w14:textId="77777777" w:rsidR="00C86719" w:rsidRPr="00C86719" w:rsidRDefault="00C86719" w:rsidP="00C86719">
      <w:r w:rsidRPr="00C86719">
        <w:t>has:</w:t>
      </w:r>
    </w:p>
    <w:p w14:paraId="273876A3" w14:textId="311189AC" w:rsidR="00C86719" w:rsidRPr="00C86719" w:rsidRDefault="00C86719" w:rsidP="00C86719">
      <m:oMathPara>
        <m:oMath>
          <m:r>
            <w:rPr>
              <w:rFonts w:ascii="Cambria Math" w:hAnsi="Cambria Math"/>
            </w:rPr>
            <m:t>∥v∥=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3C2BFFE4" w14:textId="77777777" w:rsidR="00C86719" w:rsidRPr="00C86719" w:rsidRDefault="00C86719" w:rsidP="00C86719">
      <w:r w:rsidRPr="00C86719">
        <w:t>Therefore:</w:t>
      </w:r>
    </w:p>
    <w:p w14:paraId="7F049BE6" w14:textId="31B529AE" w:rsidR="00C86719" w:rsidRPr="00C86719" w:rsidRDefault="00C86719" w:rsidP="00C8671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>v</m:t>
          </m:r>
        </m:oMath>
      </m:oMathPara>
    </w:p>
    <w:p w14:paraId="6EDDD118" w14:textId="77777777" w:rsidR="00C86719" w:rsidRPr="00C86719" w:rsidRDefault="00C86719" w:rsidP="00C86719">
      <w:r w:rsidRPr="00C86719">
        <w:t xml:space="preserve">This directly connects your previous lecture on </w:t>
      </w:r>
      <w:r w:rsidRPr="00C86719">
        <w:rPr>
          <w:b/>
          <w:bCs/>
        </w:rPr>
        <w:t>scalar multiplication</w:t>
      </w:r>
      <w:r w:rsidRPr="00C86719">
        <w:t xml:space="preserve"> with today's concept.</w:t>
      </w:r>
    </w:p>
    <w:p w14:paraId="4EAB8060" w14:textId="77777777" w:rsidR="00C86719" w:rsidRPr="00C86719" w:rsidRDefault="00C86719" w:rsidP="00C86719">
      <w:r w:rsidRPr="00C86719">
        <w:pict w14:anchorId="6E6AC98F">
          <v:rect id="_x0000_i1115" style="width:0;height:1.5pt" o:hralign="center" o:hrstd="t" o:hr="t" fillcolor="#a0a0a0" stroked="f"/>
        </w:pict>
      </w:r>
    </w:p>
    <w:p w14:paraId="2468CA0E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Quick Revision</w:t>
      </w:r>
    </w:p>
    <w:p w14:paraId="631C3321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Core Ideas</w:t>
      </w:r>
    </w:p>
    <w:p w14:paraId="4BE27418" w14:textId="77777777" w:rsidR="00C86719" w:rsidRPr="00C86719" w:rsidRDefault="00C86719" w:rsidP="00C86719">
      <w:pPr>
        <w:numPr>
          <w:ilvl w:val="0"/>
          <w:numId w:val="5"/>
        </w:numPr>
      </w:pPr>
      <w:r w:rsidRPr="00C86719">
        <w:rPr>
          <w:b/>
          <w:bCs/>
        </w:rPr>
        <w:t>Magnitude = length of a vector.</w:t>
      </w:r>
    </w:p>
    <w:p w14:paraId="498CA744" w14:textId="77777777" w:rsidR="00C86719" w:rsidRPr="00C86719" w:rsidRDefault="00C86719" w:rsidP="00C86719">
      <w:pPr>
        <w:numPr>
          <w:ilvl w:val="0"/>
          <w:numId w:val="5"/>
        </w:numPr>
      </w:pPr>
      <w:r w:rsidRPr="00C86719">
        <w:t>Euclidean/L2 magnitude:</w:t>
      </w:r>
    </w:p>
    <w:p w14:paraId="33F9C0C8" w14:textId="78AC0DE9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∥v∥=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e>
          </m:borderBox>
        </m:oMath>
      </m:oMathPara>
    </w:p>
    <w:p w14:paraId="0F6593C6" w14:textId="77777777" w:rsidR="00C86719" w:rsidRPr="00C86719" w:rsidRDefault="00C86719" w:rsidP="00C86719">
      <w:pPr>
        <w:numPr>
          <w:ilvl w:val="0"/>
          <w:numId w:val="6"/>
        </w:numPr>
      </w:pPr>
      <w:r w:rsidRPr="00C86719">
        <w:t xml:space="preserve">A </w:t>
      </w:r>
      <w:r w:rsidRPr="00C86719">
        <w:rPr>
          <w:b/>
          <w:bCs/>
        </w:rPr>
        <w:t>unit vector</w:t>
      </w:r>
      <w:r w:rsidRPr="00C86719">
        <w:t xml:space="preserve"> has magnitude:</w:t>
      </w:r>
    </w:p>
    <w:p w14:paraId="46E2C19C" w14:textId="0E2642FF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042A5DBC" w14:textId="77777777" w:rsidR="00C86719" w:rsidRPr="00C86719" w:rsidRDefault="00C86719" w:rsidP="00C86719">
      <w:pPr>
        <w:numPr>
          <w:ilvl w:val="0"/>
          <w:numId w:val="7"/>
        </w:numPr>
      </w:pPr>
      <w:r w:rsidRPr="00C86719">
        <w:t>To normalize a non-zero vector:</w:t>
      </w:r>
    </w:p>
    <w:p w14:paraId="685AA387" w14:textId="5FBC702F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∥v∥</m:t>
                  </m:r>
                </m:den>
              </m:f>
            </m:e>
          </m:borderBox>
        </m:oMath>
      </m:oMathPara>
    </w:p>
    <w:p w14:paraId="78404EA7" w14:textId="77777777" w:rsidR="00C86719" w:rsidRPr="00C86719" w:rsidRDefault="00C86719" w:rsidP="00C86719">
      <w:pPr>
        <w:numPr>
          <w:ilvl w:val="0"/>
          <w:numId w:val="8"/>
        </w:numPr>
      </w:pPr>
      <w:r w:rsidRPr="00C86719">
        <w:t>Normalization preserves direction while making the vector's length equal to 1.</w:t>
      </w:r>
    </w:p>
    <w:p w14:paraId="561649FD" w14:textId="0B96A825" w:rsidR="00C86719" w:rsidRPr="00C86719" w:rsidRDefault="00C86719" w:rsidP="00C86719">
      <w:pPr>
        <w:numPr>
          <w:ilvl w:val="0"/>
          <w:numId w:val="8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C86719">
        <w:t xml:space="preserve">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C86719">
        <w:t xml:space="preserve">are standard unit vectors in the </w:t>
      </w:r>
      <m:oMath>
        <m:r>
          <w:rPr>
            <w:rFonts w:ascii="Cambria Math" w:hAnsi="Cambria Math"/>
          </w:rPr>
          <m:t>x</m:t>
        </m:r>
      </m:oMath>
      <w:r w:rsidRPr="00C86719">
        <w:t xml:space="preserve">- and </w:t>
      </w:r>
      <m:oMath>
        <m:r>
          <w:rPr>
            <w:rFonts w:ascii="Cambria Math" w:hAnsi="Cambria Math"/>
          </w:rPr>
          <m:t>y</m:t>
        </m:r>
      </m:oMath>
      <w:r w:rsidRPr="00C86719">
        <w:t>-directions.</w:t>
      </w:r>
    </w:p>
    <w:p w14:paraId="3021495A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Most Important Example</w:t>
      </w:r>
    </w:p>
    <w:p w14:paraId="0807BE64" w14:textId="0D651427" w:rsidR="00C86719" w:rsidRPr="00C86719" w:rsidRDefault="00C86719" w:rsidP="00C86719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∥v∥=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C1FBAC0" w14:textId="77777777" w:rsidR="00C86719" w:rsidRPr="00C86719" w:rsidRDefault="00C86719" w:rsidP="00C86719">
      <w:r w:rsidRPr="00C86719">
        <w:t>and:</w:t>
      </w:r>
    </w:p>
    <w:p w14:paraId="584C28F9" w14:textId="4D4EAA59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∥=1</m:t>
              </m:r>
            </m:e>
          </m:borderBox>
        </m:oMath>
      </m:oMathPara>
    </w:p>
    <w:p w14:paraId="7CCCAE65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Data Science Connection</w:t>
      </w:r>
    </w:p>
    <w:p w14:paraId="534B6601" w14:textId="4DDED94B" w:rsidR="00C86719" w:rsidRPr="00C86719" w:rsidRDefault="00C86719" w:rsidP="00C8671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Calculate magnitude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Divide by magnitude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Normalized / unit vector</m:t>
              </m:r>
            </m:e>
          </m:borderBox>
        </m:oMath>
      </m:oMathPara>
    </w:p>
    <w:p w14:paraId="0E952462" w14:textId="77777777" w:rsidR="00C86719" w:rsidRPr="00C86719" w:rsidRDefault="00C86719" w:rsidP="00C86719">
      <w:r w:rsidRPr="00C86719">
        <w:t xml:space="preserve">This becomes especially important later when you study </w:t>
      </w:r>
      <w:r w:rsidRPr="00C86719">
        <w:rPr>
          <w:b/>
          <w:bCs/>
        </w:rPr>
        <w:t>cosine similarity, embeddings, distance measures, PCA, and ML preprocessing</w:t>
      </w:r>
      <w:r w:rsidRPr="00C86719">
        <w:t>.</w:t>
      </w:r>
    </w:p>
    <w:p w14:paraId="0AA18C49" w14:textId="77777777" w:rsidR="00C86719" w:rsidRPr="00C86719" w:rsidRDefault="00C86719" w:rsidP="00C86719">
      <w:pPr>
        <w:rPr>
          <w:b/>
          <w:bCs/>
        </w:rPr>
      </w:pPr>
      <w:r w:rsidRPr="00C86719">
        <w:rPr>
          <w:b/>
          <w:bCs/>
        </w:rPr>
        <w:t>Self-Check</w:t>
      </w:r>
    </w:p>
    <w:p w14:paraId="728F8756" w14:textId="2B1F9D7D" w:rsidR="00C86719" w:rsidRPr="00C86719" w:rsidRDefault="00C86719" w:rsidP="00C86719">
      <w:pPr>
        <w:numPr>
          <w:ilvl w:val="0"/>
          <w:numId w:val="9"/>
        </w:numPr>
      </w:pPr>
      <w:r w:rsidRPr="00C86719">
        <w:t xml:space="preserve">What does </w:t>
      </w:r>
      <m:oMath>
        <m:r>
          <w:rPr>
            <w:rFonts w:ascii="Cambria Math" w:hAnsi="Cambria Math"/>
          </w:rPr>
          <m:t>∥v∥</m:t>
        </m:r>
      </m:oMath>
      <w:r w:rsidRPr="00C86719">
        <w:t>represent?</w:t>
      </w:r>
    </w:p>
    <w:p w14:paraId="0747DEA3" w14:textId="25D573D9" w:rsidR="00C86719" w:rsidRPr="00C86719" w:rsidRDefault="00C86719" w:rsidP="00C86719">
      <w:pPr>
        <w:numPr>
          <w:ilvl w:val="0"/>
          <w:numId w:val="9"/>
        </w:numPr>
      </w:pPr>
      <w:r w:rsidRPr="00C86719">
        <w:t xml:space="preserve">Calculate the magnitude of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C86719">
        <w:t>.</w:t>
      </w:r>
    </w:p>
    <w:p w14:paraId="6B34D85F" w14:textId="4B81C6C5" w:rsidR="00C86719" w:rsidRPr="00C86719" w:rsidRDefault="00C86719" w:rsidP="00C86719">
      <w:pPr>
        <w:numPr>
          <w:ilvl w:val="0"/>
          <w:numId w:val="9"/>
        </w:numPr>
      </w:pPr>
      <w:r w:rsidRPr="00C86719">
        <w:t xml:space="preserve">What is the formula for converting </w:t>
      </w:r>
      <m:oMath>
        <m:r>
          <w:rPr>
            <w:rFonts w:ascii="Cambria Math" w:hAnsi="Cambria Math"/>
          </w:rPr>
          <m:t>v</m:t>
        </m:r>
      </m:oMath>
      <w:r w:rsidRPr="00C86719">
        <w:t>into a unit vector?</w:t>
      </w:r>
    </w:p>
    <w:p w14:paraId="655DA773" w14:textId="16F6F0CB" w:rsidR="00C86719" w:rsidRPr="00C86719" w:rsidRDefault="00C86719" w:rsidP="00C86719">
      <w:pPr>
        <w:numPr>
          <w:ilvl w:val="0"/>
          <w:numId w:val="9"/>
        </w:numPr>
      </w:pPr>
      <w:r w:rsidRPr="00C86719">
        <w:t xml:space="preserve">Why can't the zero vector be normalized using </w:t>
      </w:r>
      <m:oMath>
        <m:r>
          <w:rPr>
            <w:rFonts w:ascii="Cambria Math" w:hAnsi="Cambria Math"/>
          </w:rPr>
          <m:t>v/∥v∥</m:t>
        </m:r>
      </m:oMath>
      <w:r w:rsidRPr="00C86719">
        <w:t>?</w:t>
      </w:r>
    </w:p>
    <w:p w14:paraId="54EDD931" w14:textId="145F5FC9" w:rsidR="00C86719" w:rsidRPr="00C86719" w:rsidRDefault="00C86719" w:rsidP="00C86719">
      <w:pPr>
        <w:numPr>
          <w:ilvl w:val="0"/>
          <w:numId w:val="9"/>
        </w:numPr>
      </w:pPr>
      <w:r w:rsidRPr="00C86719">
        <w:lastRenderedPageBreak/>
        <w:t xml:space="preserve">If </w:t>
      </w:r>
      <m:oMath>
        <m:r>
          <w:rPr>
            <w:rFonts w:ascii="Cambria Math" w:hAnsi="Cambria Math"/>
          </w:rPr>
          <m:t>v=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C86719">
        <w:t>, what is its unit vector?</w:t>
      </w:r>
    </w:p>
    <w:p w14:paraId="43B214A7" w14:textId="77777777" w:rsidR="00C86719" w:rsidRPr="00C86719" w:rsidRDefault="00C86719" w:rsidP="00C86719">
      <w:pPr>
        <w:numPr>
          <w:ilvl w:val="0"/>
          <w:numId w:val="9"/>
        </w:numPr>
      </w:pPr>
      <w:r w:rsidRPr="00C86719">
        <w:t xml:space="preserve">What changes during normalization: </w:t>
      </w:r>
      <w:r w:rsidRPr="00C86719">
        <w:rPr>
          <w:b/>
          <w:bCs/>
        </w:rPr>
        <w:t>direction, magnitude, or both?</w:t>
      </w:r>
    </w:p>
    <w:p w14:paraId="28A8AA33" w14:textId="77777777" w:rsidR="00C86719" w:rsidRDefault="00C86719"/>
    <w:sectPr w:rsidR="00C86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418"/>
    <w:multiLevelType w:val="multilevel"/>
    <w:tmpl w:val="8D7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443"/>
    <w:multiLevelType w:val="multilevel"/>
    <w:tmpl w:val="0CA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776C"/>
    <w:multiLevelType w:val="multilevel"/>
    <w:tmpl w:val="56A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D93"/>
    <w:multiLevelType w:val="multilevel"/>
    <w:tmpl w:val="CA4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3BA3"/>
    <w:multiLevelType w:val="multilevel"/>
    <w:tmpl w:val="28E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02C3"/>
    <w:multiLevelType w:val="multilevel"/>
    <w:tmpl w:val="43A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37658"/>
    <w:multiLevelType w:val="multilevel"/>
    <w:tmpl w:val="C80C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A38F4"/>
    <w:multiLevelType w:val="multilevel"/>
    <w:tmpl w:val="4F1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C144A"/>
    <w:multiLevelType w:val="multilevel"/>
    <w:tmpl w:val="009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81410">
    <w:abstractNumId w:val="8"/>
  </w:num>
  <w:num w:numId="2" w16cid:durableId="1091898846">
    <w:abstractNumId w:val="3"/>
  </w:num>
  <w:num w:numId="3" w16cid:durableId="760368365">
    <w:abstractNumId w:val="4"/>
  </w:num>
  <w:num w:numId="4" w16cid:durableId="1502549602">
    <w:abstractNumId w:val="5"/>
  </w:num>
  <w:num w:numId="5" w16cid:durableId="409011576">
    <w:abstractNumId w:val="6"/>
  </w:num>
  <w:num w:numId="6" w16cid:durableId="1903175908">
    <w:abstractNumId w:val="0"/>
  </w:num>
  <w:num w:numId="7" w16cid:durableId="1444378336">
    <w:abstractNumId w:val="1"/>
  </w:num>
  <w:num w:numId="8" w16cid:durableId="2093238517">
    <w:abstractNumId w:val="2"/>
  </w:num>
  <w:num w:numId="9" w16cid:durableId="97066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19"/>
    <w:rsid w:val="00930AAF"/>
    <w:rsid w:val="00C8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6F3D"/>
  <w15:chartTrackingRefBased/>
  <w15:docId w15:val="{126898DB-DCB0-43CF-8837-72CB3BC0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2026-09-11T07:00:00Z</dcterms:created>
  <dcterms:modified xsi:type="dcterms:W3CDTF">2026-09-11T07:00:00Z</dcterms:modified>
</cp:coreProperties>
</file>