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24E5" w14:textId="7F65AA9A" w:rsidR="00231497" w:rsidRDefault="00231497">
      <w:pPr>
        <w:rPr>
          <w:b/>
          <w:bCs/>
        </w:rPr>
      </w:pPr>
      <w:r w:rsidRPr="001D70EE">
        <w:rPr>
          <w:b/>
          <w:bCs/>
        </w:rPr>
        <w:t>Laura Makokha</w:t>
      </w:r>
    </w:p>
    <w:p w14:paraId="5C357BE9" w14:textId="77041529" w:rsidR="001D70EE" w:rsidRPr="001D70EE" w:rsidRDefault="001D70EE">
      <w:pPr>
        <w:rPr>
          <w:b/>
          <w:bCs/>
        </w:rPr>
      </w:pPr>
      <w:r>
        <w:rPr>
          <w:b/>
          <w:bCs/>
        </w:rPr>
        <w:t>CSD-325 Module 6</w:t>
      </w:r>
    </w:p>
    <w:p w14:paraId="1070ECC4" w14:textId="41FB0C24" w:rsidR="00231497" w:rsidRPr="001D70EE" w:rsidRDefault="00231497">
      <w:pPr>
        <w:rPr>
          <w:b/>
          <w:bCs/>
        </w:rPr>
      </w:pPr>
      <w:r w:rsidRPr="001D70EE">
        <w:rPr>
          <w:b/>
          <w:bCs/>
        </w:rPr>
        <w:t>4/13/2025</w:t>
      </w:r>
    </w:p>
    <w:p w14:paraId="42362170" w14:textId="4EA4EEA2" w:rsidR="00231497" w:rsidRDefault="00231497">
      <w:pPr>
        <w:rPr>
          <w:b/>
          <w:bCs/>
          <w:sz w:val="28"/>
          <w:szCs w:val="28"/>
        </w:rPr>
      </w:pPr>
      <w:r w:rsidRPr="0002338B">
        <w:rPr>
          <w:b/>
          <w:bCs/>
          <w:sz w:val="28"/>
          <w:szCs w:val="28"/>
        </w:rPr>
        <w:t>Group Assignment.</w:t>
      </w:r>
    </w:p>
    <w:p w14:paraId="052CAAF1" w14:textId="4950A589" w:rsidR="001D70EE" w:rsidRDefault="001D70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Forest fires simulation with added lake.</w:t>
      </w:r>
    </w:p>
    <w:p w14:paraId="20DE100F" w14:textId="77777777" w:rsidR="001D70EE" w:rsidRPr="0002338B" w:rsidRDefault="001D70EE">
      <w:pPr>
        <w:rPr>
          <w:b/>
          <w:bCs/>
          <w:sz w:val="28"/>
          <w:szCs w:val="28"/>
        </w:rPr>
      </w:pPr>
    </w:p>
    <w:p w14:paraId="0E3A4FB3" w14:textId="32FE92DE" w:rsidR="00231497" w:rsidRPr="0002338B" w:rsidRDefault="00231497">
      <w:pPr>
        <w:rPr>
          <w:b/>
          <w:bCs/>
        </w:rPr>
      </w:pPr>
      <w:r w:rsidRPr="0002338B">
        <w:rPr>
          <w:b/>
          <w:bCs/>
        </w:rPr>
        <w:t>What the code does:</w:t>
      </w:r>
    </w:p>
    <w:p w14:paraId="3A10D6D6" w14:textId="71E73059" w:rsidR="00231497" w:rsidRDefault="00231497">
      <w:r>
        <w:t>This code shows an added water feature.</w:t>
      </w:r>
    </w:p>
    <w:p w14:paraId="1BAF9093" w14:textId="14857950" w:rsidR="00231497" w:rsidRPr="0002338B" w:rsidRDefault="00231497">
      <w:pPr>
        <w:rPr>
          <w:b/>
          <w:bCs/>
        </w:rPr>
      </w:pPr>
      <w:r w:rsidRPr="0002338B">
        <w:rPr>
          <w:b/>
          <w:bCs/>
        </w:rPr>
        <w:t>Code Changes:</w:t>
      </w:r>
    </w:p>
    <w:p w14:paraId="2EDF484C" w14:textId="1AC038BB" w:rsidR="0002338B" w:rsidRDefault="00231497">
      <w:r>
        <w:t xml:space="preserve">We added a lake to the center of the display. Making sure that the water has a different color(Blue) to be exact. This water feature is to act as a firebreak, making it hard for the flames to cross through. </w:t>
      </w:r>
      <w:r w:rsidR="0002338B">
        <w:t xml:space="preserve">A -v2 copy was created to keep the lake from flactuating in size everytime the code was ran. </w:t>
      </w:r>
    </w:p>
    <w:p w14:paraId="3770B181" w14:textId="7ED4F0E6" w:rsidR="0002338B" w:rsidRPr="0002338B" w:rsidRDefault="0002338B">
      <w:pPr>
        <w:rPr>
          <w:b/>
          <w:bCs/>
        </w:rPr>
      </w:pPr>
      <w:r w:rsidRPr="0002338B">
        <w:rPr>
          <w:b/>
          <w:bCs/>
        </w:rPr>
        <w:t>Code:</w:t>
      </w:r>
    </w:p>
    <w:p w14:paraId="628F227E" w14:textId="32DDB5CD" w:rsidR="0002338B" w:rsidRDefault="00202409">
      <w:r>
        <w:rPr>
          <w:noProof/>
        </w:rPr>
        <w:drawing>
          <wp:inline distT="0" distB="0" distL="0" distR="0" wp14:anchorId="7E94527C" wp14:editId="44797561">
            <wp:extent cx="5943600" cy="3819525"/>
            <wp:effectExtent l="0" t="0" r="0" b="9525"/>
            <wp:docPr id="1190705357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05357" name="Picture 2" descr="A screen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BB71" w14:textId="77777777" w:rsidR="00202409" w:rsidRDefault="00202409"/>
    <w:p w14:paraId="7B86904F" w14:textId="77777777" w:rsidR="00202409" w:rsidRDefault="00202409"/>
    <w:p w14:paraId="6701A852" w14:textId="77777777" w:rsidR="00202409" w:rsidRDefault="00202409"/>
    <w:p w14:paraId="25035528" w14:textId="7DB2B99B" w:rsidR="00202409" w:rsidRDefault="00202409">
      <w:r w:rsidRPr="00202409">
        <w:rPr>
          <w:b/>
          <w:bCs/>
        </w:rPr>
        <w:t>Flow-chart</w:t>
      </w:r>
      <w:r>
        <w:t>:</w:t>
      </w:r>
    </w:p>
    <w:p w14:paraId="032F81F2" w14:textId="0F52D1F3" w:rsidR="00202409" w:rsidRDefault="00202409">
      <w:r>
        <w:rPr>
          <w:noProof/>
        </w:rPr>
        <w:drawing>
          <wp:inline distT="0" distB="0" distL="0" distR="0" wp14:anchorId="774D0F65" wp14:editId="5C65B263">
            <wp:extent cx="5943600" cy="3714750"/>
            <wp:effectExtent l="0" t="0" r="0" b="0"/>
            <wp:docPr id="1080786226" name="Picture 3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86226" name="Picture 3" descr="A computer screen shot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97"/>
    <w:rsid w:val="0002338B"/>
    <w:rsid w:val="001D70EE"/>
    <w:rsid w:val="00202409"/>
    <w:rsid w:val="00231497"/>
    <w:rsid w:val="00B2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BEFA"/>
  <w15:chartTrackingRefBased/>
  <w15:docId w15:val="{A7E23C9F-3C76-450E-A60C-06A15B5C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2</cp:revision>
  <dcterms:created xsi:type="dcterms:W3CDTF">2025-04-13T20:34:00Z</dcterms:created>
  <dcterms:modified xsi:type="dcterms:W3CDTF">2025-04-13T21:01:00Z</dcterms:modified>
</cp:coreProperties>
</file>