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r w:rsidRPr="00D671EA">
        <w:rPr>
          <w:rFonts w:ascii="Arial" w:eastAsia="Times New Roman" w:hAnsi="Arial" w:cs="Arial"/>
          <w:b/>
          <w:bCs/>
          <w:color w:val="444444"/>
          <w:sz w:val="30"/>
          <w:szCs w:val="30"/>
          <w:lang w:eastAsia="en-IN" w:bidi="ml-IN"/>
        </w:rPr>
        <w:t>Arithmetic Instructions</w:t>
      </w:r>
    </w:p>
    <w:tbl>
      <w:tblPr>
        <w:tblW w:w="0" w:type="auto"/>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2273"/>
        <w:gridCol w:w="1917"/>
        <w:gridCol w:w="1889"/>
        <w:gridCol w:w="2931"/>
      </w:tblGrid>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Instruction</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Example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Meaning</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Comments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add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add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subtract</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sub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add immediate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addi</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"Immediate" means a constant number</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add unsigned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addu</w:t>
            </w:r>
            <w:proofErr w:type="spellEnd"/>
            <w:r w:rsidRPr="00D671EA">
              <w:rPr>
                <w:rFonts w:ascii="Courier New" w:eastAsia="Times New Roman" w:hAnsi="Courier New" w:cs="Courier New"/>
                <w:color w:val="000000"/>
                <w:sz w:val="24"/>
                <w:szCs w:val="24"/>
                <w:lang w:eastAsia="en-IN" w:bidi="ml-IN"/>
              </w:rPr>
              <w:t xml:space="preserve">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Values are treated as unsigned integers,</w:t>
            </w:r>
            <w:r w:rsidRPr="00D671EA">
              <w:rPr>
                <w:rFonts w:ascii="Arial" w:eastAsia="Times New Roman" w:hAnsi="Arial" w:cs="Arial"/>
                <w:color w:val="000000"/>
                <w:sz w:val="24"/>
                <w:szCs w:val="24"/>
                <w:lang w:eastAsia="en-IN" w:bidi="ml-IN"/>
              </w:rPr>
              <w:br/>
              <w:t>not two's complement integers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subtract unsigned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subu</w:t>
            </w:r>
            <w:proofErr w:type="spellEnd"/>
            <w:r w:rsidRPr="00D671EA">
              <w:rPr>
                <w:rFonts w:ascii="Courier New" w:eastAsia="Times New Roman" w:hAnsi="Courier New" w:cs="Courier New"/>
                <w:color w:val="000000"/>
                <w:sz w:val="24"/>
                <w:szCs w:val="24"/>
                <w:lang w:eastAsia="en-IN" w:bidi="ml-IN"/>
              </w:rPr>
              <w:t xml:space="preserve">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Values are treated as unsigned integers,</w:t>
            </w:r>
            <w:r w:rsidRPr="00D671EA">
              <w:rPr>
                <w:rFonts w:ascii="Arial" w:eastAsia="Times New Roman" w:hAnsi="Arial" w:cs="Arial"/>
                <w:color w:val="000000"/>
                <w:sz w:val="24"/>
                <w:szCs w:val="24"/>
                <w:lang w:eastAsia="en-IN" w:bidi="ml-IN"/>
              </w:rPr>
              <w:br/>
              <w:t>not two's complement integers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add immediate unsigned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addiu</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Values are treated as unsigned integers,</w:t>
            </w:r>
            <w:r w:rsidRPr="00D671EA">
              <w:rPr>
                <w:rFonts w:ascii="Arial" w:eastAsia="Times New Roman" w:hAnsi="Arial" w:cs="Arial"/>
                <w:color w:val="000000"/>
                <w:sz w:val="24"/>
                <w:szCs w:val="24"/>
                <w:lang w:eastAsia="en-IN" w:bidi="ml-IN"/>
              </w:rPr>
              <w:br/>
              <w:t>not two's complement integers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Multiply (without overflow)</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mul</w:t>
            </w:r>
            <w:proofErr w:type="spellEnd"/>
            <w:r w:rsidRPr="00D671EA">
              <w:rPr>
                <w:rFonts w:ascii="Courier New" w:eastAsia="Times New Roman" w:hAnsi="Courier New" w:cs="Courier New"/>
                <w:color w:val="000000"/>
                <w:sz w:val="24"/>
                <w:szCs w:val="24"/>
                <w:lang w:eastAsia="en-IN" w:bidi="ml-IN"/>
              </w:rPr>
              <w:t xml:space="preserve">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Result is only 32 bits!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Multiply</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mult</w:t>
            </w:r>
            <w:proofErr w:type="spellEnd"/>
            <w:r w:rsidRPr="00D671EA">
              <w:rPr>
                <w:rFonts w:ascii="Courier New" w:eastAsia="Times New Roman" w:hAnsi="Courier New" w:cs="Courier New"/>
                <w:color w:val="000000"/>
                <w:sz w:val="24"/>
                <w:szCs w:val="24"/>
                <w:lang w:eastAsia="en-IN" w:bidi="ml-IN"/>
              </w:rPr>
              <w:t xml:space="preserve"> $2,$3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w:t>
            </w:r>
            <w:proofErr w:type="spellStart"/>
            <w:r w:rsidRPr="00D671EA">
              <w:rPr>
                <w:rFonts w:ascii="Arial" w:eastAsia="Times New Roman" w:hAnsi="Arial" w:cs="Arial"/>
                <w:color w:val="000000"/>
                <w:sz w:val="24"/>
                <w:szCs w:val="24"/>
                <w:lang w:eastAsia="en-IN" w:bidi="ml-IN"/>
              </w:rPr>
              <w:t>hi,$low</w:t>
            </w:r>
            <w:proofErr w:type="spellEnd"/>
            <w:r w:rsidRPr="00D671EA">
              <w:rPr>
                <w:rFonts w:ascii="Arial" w:eastAsia="Times New Roman" w:hAnsi="Arial" w:cs="Arial"/>
                <w:color w:val="000000"/>
                <w:sz w:val="24"/>
                <w:szCs w:val="24"/>
                <w:lang w:eastAsia="en-IN" w:bidi="ml-IN"/>
              </w:rPr>
              <w:t>=$2*$3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Upper 32 bits stored in special register </w:t>
            </w:r>
            <w:r w:rsidRPr="00D671EA">
              <w:rPr>
                <w:rFonts w:ascii="Courier New" w:eastAsia="Times New Roman" w:hAnsi="Courier New" w:cs="Courier New"/>
                <w:color w:val="000000"/>
                <w:sz w:val="24"/>
                <w:szCs w:val="24"/>
                <w:lang w:eastAsia="en-IN" w:bidi="ml-IN"/>
              </w:rPr>
              <w:t>hi</w:t>
            </w:r>
            <w:r w:rsidRPr="00D671EA">
              <w:rPr>
                <w:rFonts w:ascii="Arial" w:eastAsia="Times New Roman" w:hAnsi="Arial" w:cs="Arial"/>
                <w:color w:val="000000"/>
                <w:sz w:val="24"/>
                <w:szCs w:val="24"/>
                <w:lang w:eastAsia="en-IN" w:bidi="ml-IN"/>
              </w:rPr>
              <w:br/>
              <w:t>Lower 32 bits stored in special register </w:t>
            </w:r>
            <w:r w:rsidRPr="00D671EA">
              <w:rPr>
                <w:rFonts w:ascii="Courier New" w:eastAsia="Times New Roman" w:hAnsi="Courier New" w:cs="Courier New"/>
                <w:color w:val="000000"/>
                <w:sz w:val="24"/>
                <w:szCs w:val="24"/>
                <w:lang w:eastAsia="en-IN" w:bidi="ml-IN"/>
              </w:rPr>
              <w:t>lo</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Divide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div $2,$3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w:t>
            </w:r>
            <w:proofErr w:type="spellStart"/>
            <w:r w:rsidRPr="00D671EA">
              <w:rPr>
                <w:rFonts w:ascii="Arial" w:eastAsia="Times New Roman" w:hAnsi="Arial" w:cs="Arial"/>
                <w:color w:val="000000"/>
                <w:sz w:val="24"/>
                <w:szCs w:val="24"/>
                <w:lang w:eastAsia="en-IN" w:bidi="ml-IN"/>
              </w:rPr>
              <w:t>hi,$low</w:t>
            </w:r>
            <w:proofErr w:type="spellEnd"/>
            <w:r w:rsidRPr="00D671EA">
              <w:rPr>
                <w:rFonts w:ascii="Arial" w:eastAsia="Times New Roman" w:hAnsi="Arial" w:cs="Arial"/>
                <w:color w:val="000000"/>
                <w:sz w:val="24"/>
                <w:szCs w:val="24"/>
                <w:lang w:eastAsia="en-IN" w:bidi="ml-IN"/>
              </w:rPr>
              <w:t>=$2/$3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Remainder stored in special register </w:t>
            </w:r>
            <w:r w:rsidRPr="00D671EA">
              <w:rPr>
                <w:rFonts w:ascii="Courier New" w:eastAsia="Times New Roman" w:hAnsi="Courier New" w:cs="Courier New"/>
                <w:color w:val="000000"/>
                <w:sz w:val="24"/>
                <w:szCs w:val="24"/>
                <w:lang w:eastAsia="en-IN" w:bidi="ml-IN"/>
              </w:rPr>
              <w:t>hi</w:t>
            </w:r>
            <w:r w:rsidRPr="00D671EA">
              <w:rPr>
                <w:rFonts w:ascii="Arial" w:eastAsia="Times New Roman" w:hAnsi="Arial" w:cs="Arial"/>
                <w:color w:val="000000"/>
                <w:sz w:val="24"/>
                <w:szCs w:val="24"/>
                <w:lang w:eastAsia="en-IN" w:bidi="ml-IN"/>
              </w:rPr>
              <w:br/>
              <w:t>Quotient stored in special register </w:t>
            </w:r>
            <w:r w:rsidRPr="00D671EA">
              <w:rPr>
                <w:rFonts w:ascii="Courier New" w:eastAsia="Times New Roman" w:hAnsi="Courier New" w:cs="Courier New"/>
                <w:color w:val="000000"/>
                <w:sz w:val="24"/>
                <w:szCs w:val="24"/>
                <w:lang w:eastAsia="en-IN" w:bidi="ml-IN"/>
              </w:rPr>
              <w:t>lo</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Unsigned Divide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divu</w:t>
            </w:r>
            <w:proofErr w:type="spellEnd"/>
            <w:r w:rsidRPr="00D671EA">
              <w:rPr>
                <w:rFonts w:ascii="Courier New" w:eastAsia="Times New Roman" w:hAnsi="Courier New" w:cs="Courier New"/>
                <w:color w:val="000000"/>
                <w:sz w:val="24"/>
                <w:szCs w:val="24"/>
                <w:lang w:eastAsia="en-IN" w:bidi="ml-IN"/>
              </w:rPr>
              <w:t xml:space="preserve"> $2,$3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w:t>
            </w:r>
            <w:proofErr w:type="spellStart"/>
            <w:r w:rsidRPr="00D671EA">
              <w:rPr>
                <w:rFonts w:ascii="Arial" w:eastAsia="Times New Roman" w:hAnsi="Arial" w:cs="Arial"/>
                <w:color w:val="000000"/>
                <w:sz w:val="24"/>
                <w:szCs w:val="24"/>
                <w:lang w:eastAsia="en-IN" w:bidi="ml-IN"/>
              </w:rPr>
              <w:t>hi,$low</w:t>
            </w:r>
            <w:proofErr w:type="spellEnd"/>
            <w:r w:rsidRPr="00D671EA">
              <w:rPr>
                <w:rFonts w:ascii="Arial" w:eastAsia="Times New Roman" w:hAnsi="Arial" w:cs="Arial"/>
                <w:color w:val="000000"/>
                <w:sz w:val="24"/>
                <w:szCs w:val="24"/>
                <w:lang w:eastAsia="en-IN" w:bidi="ml-IN"/>
              </w:rPr>
              <w:t>=$2/$3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$2 and $3 store unsigned values.</w:t>
            </w:r>
          </w:p>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Remainder stored in special register </w:t>
            </w:r>
            <w:r w:rsidRPr="00D671EA">
              <w:rPr>
                <w:rFonts w:ascii="Courier New" w:eastAsia="Times New Roman" w:hAnsi="Courier New" w:cs="Courier New"/>
                <w:color w:val="000000"/>
                <w:sz w:val="24"/>
                <w:szCs w:val="24"/>
                <w:lang w:eastAsia="en-IN" w:bidi="ml-IN"/>
              </w:rPr>
              <w:t>hi</w:t>
            </w:r>
            <w:r w:rsidRPr="00D671EA">
              <w:rPr>
                <w:rFonts w:ascii="Arial" w:eastAsia="Times New Roman" w:hAnsi="Arial" w:cs="Arial"/>
                <w:color w:val="000000"/>
                <w:sz w:val="24"/>
                <w:szCs w:val="24"/>
                <w:lang w:eastAsia="en-IN" w:bidi="ml-IN"/>
              </w:rPr>
              <w:br/>
              <w:t>Quotient stored in special register </w:t>
            </w:r>
            <w:r w:rsidRPr="00D671EA">
              <w:rPr>
                <w:rFonts w:ascii="Courier New" w:eastAsia="Times New Roman" w:hAnsi="Courier New" w:cs="Courier New"/>
                <w:color w:val="000000"/>
                <w:sz w:val="24"/>
                <w:szCs w:val="24"/>
                <w:lang w:eastAsia="en-IN" w:bidi="ml-IN"/>
              </w:rPr>
              <w:t>lo</w:t>
            </w:r>
          </w:p>
        </w:tc>
      </w:tr>
    </w:tbl>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0" w:name="section-1"/>
      <w:bookmarkEnd w:id="0"/>
      <w:r w:rsidRPr="00D671EA">
        <w:rPr>
          <w:rFonts w:ascii="Arial" w:eastAsia="Times New Roman" w:hAnsi="Arial" w:cs="Arial"/>
          <w:b/>
          <w:bCs/>
          <w:color w:val="444444"/>
          <w:sz w:val="30"/>
          <w:szCs w:val="30"/>
          <w:lang w:eastAsia="en-IN" w:bidi="ml-IN"/>
        </w:rPr>
        <w:lastRenderedPageBreak/>
        <w:t>Logical</w:t>
      </w:r>
    </w:p>
    <w:tbl>
      <w:tblPr>
        <w:tblW w:w="0" w:type="auto"/>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1998"/>
        <w:gridCol w:w="2074"/>
        <w:gridCol w:w="1475"/>
        <w:gridCol w:w="3463"/>
      </w:tblGrid>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Instruction</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Example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Meaning</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Comments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and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and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$1=$2&amp;$3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Bitwise AND</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or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or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Bitwise OR</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and immediate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andi</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$1=$2&amp;100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Bitwise AND with immediate value</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or immediate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or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Bitwise OR with immediate value</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shift left logical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sll</w:t>
            </w:r>
            <w:proofErr w:type="spellEnd"/>
            <w:r w:rsidRPr="00D671EA">
              <w:rPr>
                <w:rFonts w:ascii="Courier New" w:eastAsia="Times New Roman" w:hAnsi="Courier New" w:cs="Courier New"/>
                <w:color w:val="000000"/>
                <w:sz w:val="24"/>
                <w:szCs w:val="24"/>
                <w:lang w:eastAsia="en-IN" w:bidi="ml-IN"/>
              </w:rPr>
              <w:t xml:space="preserve"> $1,$2,10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$1=$2&lt;&lt;10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Shift left by constant number of bits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shift right logical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srl</w:t>
            </w:r>
            <w:proofErr w:type="spellEnd"/>
            <w:r w:rsidRPr="00D671EA">
              <w:rPr>
                <w:rFonts w:ascii="Courier New" w:eastAsia="Times New Roman" w:hAnsi="Courier New" w:cs="Courier New"/>
                <w:color w:val="000000"/>
                <w:sz w:val="24"/>
                <w:szCs w:val="24"/>
                <w:lang w:eastAsia="en-IN" w:bidi="ml-IN"/>
              </w:rPr>
              <w:t xml:space="preserve"> $1,$2,10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$1=$2&gt;&gt;10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Shift right by constant number of bits</w:t>
            </w:r>
          </w:p>
        </w:tc>
      </w:tr>
    </w:tbl>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1" w:name="section-2"/>
      <w:bookmarkEnd w:id="1"/>
      <w:r w:rsidRPr="00D671EA">
        <w:rPr>
          <w:rFonts w:ascii="Arial" w:eastAsia="Times New Roman" w:hAnsi="Arial" w:cs="Arial"/>
          <w:b/>
          <w:bCs/>
          <w:color w:val="444444"/>
          <w:sz w:val="30"/>
          <w:szCs w:val="30"/>
          <w:lang w:eastAsia="en-IN" w:bidi="ml-IN"/>
        </w:rPr>
        <w:t>Data Transfer</w:t>
      </w:r>
    </w:p>
    <w:tbl>
      <w:tblPr>
        <w:tblW w:w="0" w:type="auto"/>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1678"/>
        <w:gridCol w:w="1750"/>
        <w:gridCol w:w="2455"/>
        <w:gridCol w:w="3127"/>
      </w:tblGrid>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Instruction</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Example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Meaning</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Comments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load word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lw</w:t>
            </w:r>
            <w:proofErr w:type="spellEnd"/>
            <w:r w:rsidRPr="00D671EA">
              <w:rPr>
                <w:rFonts w:ascii="Courier New" w:eastAsia="Times New Roman" w:hAnsi="Courier New" w:cs="Courier New"/>
                <w:color w:val="000000"/>
                <w:sz w:val="24"/>
                <w:szCs w:val="24"/>
                <w:lang w:eastAsia="en-IN" w:bidi="ml-IN"/>
              </w:rPr>
              <w:t xml:space="preserve"> $1,100($2)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$1=Memory[$2+100]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Copy from memory to register</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store word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sw</w:t>
            </w:r>
            <w:proofErr w:type="spellEnd"/>
            <w:r w:rsidRPr="00D671EA">
              <w:rPr>
                <w:rFonts w:ascii="Courier New" w:eastAsia="Times New Roman" w:hAnsi="Courier New" w:cs="Courier New"/>
                <w:color w:val="000000"/>
                <w:sz w:val="24"/>
                <w:szCs w:val="24"/>
                <w:lang w:eastAsia="en-IN" w:bidi="ml-IN"/>
              </w:rPr>
              <w:t xml:space="preserve"> $1,100($2)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Memory[$2+100]=$1</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Copy from register to memory</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load upper immediate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lui</w:t>
            </w:r>
            <w:proofErr w:type="spellEnd"/>
            <w:r w:rsidRPr="00D671EA">
              <w:rPr>
                <w:rFonts w:ascii="Courier New" w:eastAsia="Times New Roman" w:hAnsi="Courier New" w:cs="Courier New"/>
                <w:color w:val="000000"/>
                <w:sz w:val="24"/>
                <w:szCs w:val="24"/>
                <w:lang w:eastAsia="en-IN" w:bidi="ml-IN"/>
              </w:rPr>
              <w:t xml:space="preserve"> $1,100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$1=100x2^16</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Load constant into upper 16 bits. </w:t>
            </w:r>
            <w:r w:rsidRPr="00D671EA">
              <w:rPr>
                <w:rFonts w:ascii="Arial" w:eastAsia="Times New Roman" w:hAnsi="Arial" w:cs="Arial"/>
                <w:color w:val="000000"/>
                <w:sz w:val="24"/>
                <w:szCs w:val="24"/>
                <w:lang w:eastAsia="en-IN" w:bidi="ml-IN"/>
              </w:rPr>
              <w:br/>
              <w:t>Lower 16 bits are set to zero.</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load address</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la $1,label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$1=Address of label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i/>
                <w:iCs/>
                <w:color w:val="000000"/>
                <w:sz w:val="24"/>
                <w:szCs w:val="24"/>
                <w:lang w:eastAsia="en-IN" w:bidi="ml-IN"/>
              </w:rPr>
              <w:t>Pseudo-instruction</w:t>
            </w:r>
            <w:r w:rsidRPr="00D671EA">
              <w:rPr>
                <w:rFonts w:ascii="Arial" w:eastAsia="Times New Roman" w:hAnsi="Arial" w:cs="Arial"/>
                <w:color w:val="000000"/>
                <w:sz w:val="24"/>
                <w:szCs w:val="24"/>
                <w:lang w:eastAsia="en-IN" w:bidi="ml-IN"/>
              </w:rPr>
              <w:t> (provided by assembler, not processor!)</w:t>
            </w:r>
            <w:r w:rsidRPr="00D671EA">
              <w:rPr>
                <w:rFonts w:ascii="Arial" w:eastAsia="Times New Roman" w:hAnsi="Arial" w:cs="Arial"/>
                <w:color w:val="000000"/>
                <w:sz w:val="24"/>
                <w:szCs w:val="24"/>
                <w:lang w:eastAsia="en-IN" w:bidi="ml-IN"/>
              </w:rPr>
              <w:br/>
              <w:t>Loads computed address of label (not its contents) into register</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load immediate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li $1,100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i/>
                <w:iCs/>
                <w:color w:val="000000"/>
                <w:sz w:val="24"/>
                <w:szCs w:val="24"/>
                <w:lang w:eastAsia="en-IN" w:bidi="ml-IN"/>
              </w:rPr>
              <w:t>Pseudo-instruction</w:t>
            </w:r>
            <w:r w:rsidRPr="00D671EA">
              <w:rPr>
                <w:rFonts w:ascii="Arial" w:eastAsia="Times New Roman" w:hAnsi="Arial" w:cs="Arial"/>
                <w:color w:val="000000"/>
                <w:sz w:val="24"/>
                <w:szCs w:val="24"/>
                <w:lang w:eastAsia="en-IN" w:bidi="ml-IN"/>
              </w:rPr>
              <w:t> (provided by assembler, not processor!)</w:t>
            </w:r>
            <w:r w:rsidRPr="00D671EA">
              <w:rPr>
                <w:rFonts w:ascii="Arial" w:eastAsia="Times New Roman" w:hAnsi="Arial" w:cs="Arial"/>
                <w:color w:val="000000"/>
                <w:sz w:val="24"/>
                <w:szCs w:val="24"/>
                <w:lang w:eastAsia="en-IN" w:bidi="ml-IN"/>
              </w:rPr>
              <w:br/>
              <w:t>Loads immediate value into register</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lastRenderedPageBreak/>
              <w:t>move from hi</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mfhi</w:t>
            </w:r>
            <w:proofErr w:type="spellEnd"/>
            <w:r w:rsidRPr="00D671EA">
              <w:rPr>
                <w:rFonts w:ascii="Courier New" w:eastAsia="Times New Roman" w:hAnsi="Courier New" w:cs="Courier New"/>
                <w:color w:val="000000"/>
                <w:sz w:val="24"/>
                <w:szCs w:val="24"/>
                <w:lang w:eastAsia="en-IN" w:bidi="ml-IN"/>
              </w:rPr>
              <w:t xml:space="preserve"> $2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$2=hi</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Copy from special register </w:t>
            </w:r>
            <w:r w:rsidRPr="00D671EA">
              <w:rPr>
                <w:rFonts w:ascii="Courier New" w:eastAsia="Times New Roman" w:hAnsi="Courier New" w:cs="Courier New"/>
                <w:color w:val="000000"/>
                <w:sz w:val="24"/>
                <w:szCs w:val="24"/>
                <w:lang w:eastAsia="en-IN" w:bidi="ml-IN"/>
              </w:rPr>
              <w:t>hi</w:t>
            </w:r>
            <w:r w:rsidRPr="00D671EA">
              <w:rPr>
                <w:rFonts w:ascii="Arial" w:eastAsia="Times New Roman" w:hAnsi="Arial" w:cs="Arial"/>
                <w:color w:val="000000"/>
                <w:sz w:val="24"/>
                <w:szCs w:val="24"/>
                <w:lang w:eastAsia="en-IN" w:bidi="ml-IN"/>
              </w:rPr>
              <w:t> to general register</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move from lo</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mflo</w:t>
            </w:r>
            <w:proofErr w:type="spellEnd"/>
            <w:r w:rsidRPr="00D671EA">
              <w:rPr>
                <w:rFonts w:ascii="Courier New" w:eastAsia="Times New Roman" w:hAnsi="Courier New" w:cs="Courier New"/>
                <w:color w:val="000000"/>
                <w:sz w:val="24"/>
                <w:szCs w:val="24"/>
                <w:lang w:eastAsia="en-IN" w:bidi="ml-IN"/>
              </w:rPr>
              <w:t xml:space="preserve"> $2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$2=lo</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Copy from special register </w:t>
            </w:r>
            <w:r w:rsidRPr="00D671EA">
              <w:rPr>
                <w:rFonts w:ascii="Courier New" w:eastAsia="Times New Roman" w:hAnsi="Courier New" w:cs="Courier New"/>
                <w:color w:val="000000"/>
                <w:sz w:val="24"/>
                <w:szCs w:val="24"/>
                <w:lang w:eastAsia="en-IN" w:bidi="ml-IN"/>
              </w:rPr>
              <w:t>lo</w:t>
            </w:r>
            <w:r w:rsidRPr="00D671EA">
              <w:rPr>
                <w:rFonts w:ascii="Arial" w:eastAsia="Times New Roman" w:hAnsi="Arial" w:cs="Arial"/>
                <w:color w:val="000000"/>
                <w:sz w:val="24"/>
                <w:szCs w:val="24"/>
                <w:lang w:eastAsia="en-IN" w:bidi="ml-IN"/>
              </w:rPr>
              <w:t> to general register</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move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move $1,$2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i/>
                <w:iCs/>
                <w:color w:val="000000"/>
                <w:sz w:val="24"/>
                <w:szCs w:val="24"/>
                <w:lang w:eastAsia="en-IN" w:bidi="ml-IN"/>
              </w:rPr>
              <w:t>Pseudo-instruction</w:t>
            </w:r>
            <w:r w:rsidRPr="00D671EA">
              <w:rPr>
                <w:rFonts w:ascii="Arial" w:eastAsia="Times New Roman" w:hAnsi="Arial" w:cs="Arial"/>
                <w:color w:val="000000"/>
                <w:sz w:val="24"/>
                <w:szCs w:val="24"/>
                <w:lang w:eastAsia="en-IN" w:bidi="ml-IN"/>
              </w:rPr>
              <w:t> (provided by assembler, not processor!)</w:t>
            </w:r>
            <w:r w:rsidRPr="00D671EA">
              <w:rPr>
                <w:rFonts w:ascii="Arial" w:eastAsia="Times New Roman" w:hAnsi="Arial" w:cs="Arial"/>
                <w:color w:val="000000"/>
                <w:sz w:val="24"/>
                <w:szCs w:val="24"/>
                <w:lang w:eastAsia="en-IN" w:bidi="ml-IN"/>
              </w:rPr>
              <w:br/>
              <w:t>Copy from register to register.</w:t>
            </w:r>
          </w:p>
        </w:tc>
      </w:tr>
    </w:tbl>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Variations on load and store also exist for smaller data sizes:</w:t>
      </w:r>
    </w:p>
    <w:p w:rsidR="00D671EA" w:rsidRPr="00D671EA" w:rsidRDefault="00D671EA" w:rsidP="00D671EA">
      <w:pPr>
        <w:numPr>
          <w:ilvl w:val="0"/>
          <w:numId w:val="1"/>
        </w:numPr>
        <w:shd w:val="clear" w:color="auto" w:fill="FFFFFF"/>
        <w:spacing w:after="0" w:line="360" w:lineRule="atLeast"/>
        <w:ind w:left="48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xml:space="preserve">16-bit </w:t>
      </w:r>
      <w:proofErr w:type="spellStart"/>
      <w:r w:rsidRPr="00D671EA">
        <w:rPr>
          <w:rFonts w:ascii="Arial" w:eastAsia="Times New Roman" w:hAnsi="Arial" w:cs="Arial"/>
          <w:color w:val="000000"/>
          <w:sz w:val="24"/>
          <w:szCs w:val="24"/>
          <w:lang w:eastAsia="en-IN" w:bidi="ml-IN"/>
        </w:rPr>
        <w:t>halfword</w:t>
      </w:r>
      <w:proofErr w:type="spellEnd"/>
      <w:r w:rsidRPr="00D671EA">
        <w:rPr>
          <w:rFonts w:ascii="Arial" w:eastAsia="Times New Roman" w:hAnsi="Arial" w:cs="Arial"/>
          <w:color w:val="000000"/>
          <w:sz w:val="24"/>
          <w:szCs w:val="24"/>
          <w:lang w:eastAsia="en-IN" w:bidi="ml-IN"/>
        </w:rPr>
        <w:t>: </w:t>
      </w:r>
      <w:proofErr w:type="spellStart"/>
      <w:r w:rsidRPr="00D671EA">
        <w:rPr>
          <w:rFonts w:ascii="Courier New" w:eastAsia="Times New Roman" w:hAnsi="Courier New" w:cs="Courier New"/>
          <w:color w:val="000000"/>
          <w:sz w:val="24"/>
          <w:szCs w:val="24"/>
          <w:lang w:eastAsia="en-IN" w:bidi="ml-IN"/>
        </w:rPr>
        <w:t>lh</w:t>
      </w:r>
      <w:proofErr w:type="spellEnd"/>
      <w:r w:rsidRPr="00D671EA">
        <w:rPr>
          <w:rFonts w:ascii="Arial" w:eastAsia="Times New Roman" w:hAnsi="Arial" w:cs="Arial"/>
          <w:color w:val="000000"/>
          <w:sz w:val="24"/>
          <w:szCs w:val="24"/>
          <w:lang w:eastAsia="en-IN" w:bidi="ml-IN"/>
        </w:rPr>
        <w:t> and </w:t>
      </w:r>
      <w:proofErr w:type="spellStart"/>
      <w:r w:rsidRPr="00D671EA">
        <w:rPr>
          <w:rFonts w:ascii="Courier New" w:eastAsia="Times New Roman" w:hAnsi="Courier New" w:cs="Courier New"/>
          <w:color w:val="000000"/>
          <w:sz w:val="24"/>
          <w:szCs w:val="24"/>
          <w:lang w:eastAsia="en-IN" w:bidi="ml-IN"/>
        </w:rPr>
        <w:t>sh</w:t>
      </w:r>
      <w:proofErr w:type="spellEnd"/>
    </w:p>
    <w:p w:rsidR="00D671EA" w:rsidRPr="00D671EA" w:rsidRDefault="00D671EA" w:rsidP="00D671EA">
      <w:pPr>
        <w:numPr>
          <w:ilvl w:val="0"/>
          <w:numId w:val="1"/>
        </w:numPr>
        <w:shd w:val="clear" w:color="auto" w:fill="FFFFFF"/>
        <w:spacing w:after="0" w:line="360" w:lineRule="atLeast"/>
        <w:ind w:left="48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8-bit byte: </w:t>
      </w:r>
      <w:r w:rsidRPr="00D671EA">
        <w:rPr>
          <w:rFonts w:ascii="Courier New" w:eastAsia="Times New Roman" w:hAnsi="Courier New" w:cs="Courier New"/>
          <w:color w:val="000000"/>
          <w:sz w:val="24"/>
          <w:szCs w:val="24"/>
          <w:lang w:eastAsia="en-IN" w:bidi="ml-IN"/>
        </w:rPr>
        <w:t>lb</w:t>
      </w:r>
      <w:r w:rsidRPr="00D671EA">
        <w:rPr>
          <w:rFonts w:ascii="Arial" w:eastAsia="Times New Roman" w:hAnsi="Arial" w:cs="Arial"/>
          <w:color w:val="000000"/>
          <w:sz w:val="24"/>
          <w:szCs w:val="24"/>
          <w:lang w:eastAsia="en-IN" w:bidi="ml-IN"/>
        </w:rPr>
        <w:t> and </w:t>
      </w:r>
      <w:proofErr w:type="spellStart"/>
      <w:r w:rsidRPr="00D671EA">
        <w:rPr>
          <w:rFonts w:ascii="Courier New" w:eastAsia="Times New Roman" w:hAnsi="Courier New" w:cs="Courier New"/>
          <w:color w:val="000000"/>
          <w:sz w:val="24"/>
          <w:szCs w:val="24"/>
          <w:lang w:eastAsia="en-IN" w:bidi="ml-IN"/>
        </w:rPr>
        <w:t>sb</w:t>
      </w:r>
      <w:proofErr w:type="spellEnd"/>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2" w:name="section-3"/>
      <w:bookmarkEnd w:id="2"/>
      <w:r w:rsidRPr="00D671EA">
        <w:rPr>
          <w:rFonts w:ascii="Arial" w:eastAsia="Times New Roman" w:hAnsi="Arial" w:cs="Arial"/>
          <w:b/>
          <w:bCs/>
          <w:color w:val="444444"/>
          <w:sz w:val="30"/>
          <w:szCs w:val="30"/>
          <w:lang w:eastAsia="en-IN" w:bidi="ml-IN"/>
        </w:rPr>
        <w:t>Conditional Branch</w:t>
      </w:r>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All conditional branch instructions compare the values in two registers together. If the comparison test is true, the branch is taken (i.e. the processor jumps to the new location). Otherwise, the processor continues on to the next instruction.</w:t>
      </w:r>
    </w:p>
    <w:tbl>
      <w:tblPr>
        <w:tblW w:w="0" w:type="auto"/>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2607"/>
        <w:gridCol w:w="1811"/>
        <w:gridCol w:w="2224"/>
        <w:gridCol w:w="2368"/>
      </w:tblGrid>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Instruction</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Example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Meaning</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Comments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branch on equal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beq</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if($1==$2) go to PC+4+100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Test if registers are equal</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branch on not equal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bne</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if($1!=$2) go to PC+4+100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Test if registers are not equal</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branch on greater than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bgt</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if($1&gt;$2) go to PC+4+100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i/>
                <w:iCs/>
                <w:color w:val="000000"/>
                <w:sz w:val="24"/>
                <w:szCs w:val="24"/>
                <w:lang w:eastAsia="en-IN" w:bidi="ml-IN"/>
              </w:rPr>
              <w:t>Pseduo</w:t>
            </w:r>
            <w:proofErr w:type="spellEnd"/>
            <w:r w:rsidRPr="00D671EA">
              <w:rPr>
                <w:rFonts w:ascii="Arial" w:eastAsia="Times New Roman" w:hAnsi="Arial" w:cs="Arial"/>
                <w:i/>
                <w:iCs/>
                <w:color w:val="000000"/>
                <w:sz w:val="24"/>
                <w:szCs w:val="24"/>
                <w:lang w:eastAsia="en-IN" w:bidi="ml-IN"/>
              </w:rPr>
              <w:t>-instruction</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branch on greater than or equal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bge</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if($1&gt;=$2) go to PC+4+100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i/>
                <w:iCs/>
                <w:color w:val="000000"/>
                <w:sz w:val="24"/>
                <w:szCs w:val="24"/>
                <w:lang w:eastAsia="en-IN" w:bidi="ml-IN"/>
              </w:rPr>
              <w:t>Pseduo</w:t>
            </w:r>
            <w:proofErr w:type="spellEnd"/>
            <w:r w:rsidRPr="00D671EA">
              <w:rPr>
                <w:rFonts w:ascii="Arial" w:eastAsia="Times New Roman" w:hAnsi="Arial" w:cs="Arial"/>
                <w:i/>
                <w:iCs/>
                <w:color w:val="000000"/>
                <w:sz w:val="24"/>
                <w:szCs w:val="24"/>
                <w:lang w:eastAsia="en-IN" w:bidi="ml-IN"/>
              </w:rPr>
              <w:t>-instruction</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branch on less than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blt</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if($1&lt;$2) go to PC+4+100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i/>
                <w:iCs/>
                <w:color w:val="000000"/>
                <w:sz w:val="24"/>
                <w:szCs w:val="24"/>
                <w:lang w:eastAsia="en-IN" w:bidi="ml-IN"/>
              </w:rPr>
              <w:t>Pseduo</w:t>
            </w:r>
            <w:proofErr w:type="spellEnd"/>
            <w:r w:rsidRPr="00D671EA">
              <w:rPr>
                <w:rFonts w:ascii="Arial" w:eastAsia="Times New Roman" w:hAnsi="Arial" w:cs="Arial"/>
                <w:i/>
                <w:iCs/>
                <w:color w:val="000000"/>
                <w:sz w:val="24"/>
                <w:szCs w:val="24"/>
                <w:lang w:eastAsia="en-IN" w:bidi="ml-IN"/>
              </w:rPr>
              <w:t>-instruction</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branch on less than or equal</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ble</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if($1&lt;=$2) go to PC+4+100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i/>
                <w:iCs/>
                <w:color w:val="000000"/>
                <w:sz w:val="24"/>
                <w:szCs w:val="24"/>
                <w:lang w:eastAsia="en-IN" w:bidi="ml-IN"/>
              </w:rPr>
              <w:t>Pseduo</w:t>
            </w:r>
            <w:proofErr w:type="spellEnd"/>
            <w:r w:rsidRPr="00D671EA">
              <w:rPr>
                <w:rFonts w:ascii="Arial" w:eastAsia="Times New Roman" w:hAnsi="Arial" w:cs="Arial"/>
                <w:i/>
                <w:iCs/>
                <w:color w:val="000000"/>
                <w:sz w:val="24"/>
                <w:szCs w:val="24"/>
                <w:lang w:eastAsia="en-IN" w:bidi="ml-IN"/>
              </w:rPr>
              <w:t>-instruction</w:t>
            </w:r>
          </w:p>
        </w:tc>
      </w:tr>
    </w:tbl>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Note 1: It is much easier to use a label for the branch instructions instead of an absolute number.  For example: </w:t>
      </w:r>
      <w:proofErr w:type="spellStart"/>
      <w:r w:rsidRPr="00D671EA">
        <w:rPr>
          <w:rFonts w:ascii="Courier New" w:eastAsia="Times New Roman" w:hAnsi="Courier New" w:cs="Courier New"/>
          <w:color w:val="000000"/>
          <w:sz w:val="24"/>
          <w:szCs w:val="24"/>
          <w:lang w:eastAsia="en-IN" w:bidi="ml-IN"/>
        </w:rPr>
        <w:t>beq</w:t>
      </w:r>
      <w:proofErr w:type="spellEnd"/>
      <w:r w:rsidRPr="00D671EA">
        <w:rPr>
          <w:rFonts w:ascii="Courier New" w:eastAsia="Times New Roman" w:hAnsi="Courier New" w:cs="Courier New"/>
          <w:color w:val="000000"/>
          <w:sz w:val="24"/>
          <w:szCs w:val="24"/>
          <w:lang w:eastAsia="en-IN" w:bidi="ml-IN"/>
        </w:rPr>
        <w:t xml:space="preserve"> $t0, $t1, equal</w:t>
      </w:r>
      <w:r w:rsidRPr="00D671EA">
        <w:rPr>
          <w:rFonts w:ascii="Arial" w:eastAsia="Times New Roman" w:hAnsi="Arial" w:cs="Arial"/>
          <w:color w:val="000000"/>
          <w:sz w:val="24"/>
          <w:szCs w:val="24"/>
          <w:lang w:eastAsia="en-IN" w:bidi="ml-IN"/>
        </w:rPr>
        <w:t>.  The label "equal" should be defined somewhere else in the code.</w:t>
      </w:r>
    </w:p>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lastRenderedPageBreak/>
        <w:t>Note 2: There are </w:t>
      </w:r>
      <w:r w:rsidRPr="00D671EA">
        <w:rPr>
          <w:rFonts w:ascii="Arial" w:eastAsia="Times New Roman" w:hAnsi="Arial" w:cs="Arial"/>
          <w:b/>
          <w:bCs/>
          <w:color w:val="000000"/>
          <w:sz w:val="24"/>
          <w:szCs w:val="24"/>
          <w:lang w:eastAsia="en-IN" w:bidi="ml-IN"/>
        </w:rPr>
        <w:t>many variations</w:t>
      </w:r>
      <w:r w:rsidRPr="00D671EA">
        <w:rPr>
          <w:rFonts w:ascii="Arial" w:eastAsia="Times New Roman" w:hAnsi="Arial" w:cs="Arial"/>
          <w:color w:val="000000"/>
          <w:sz w:val="24"/>
          <w:szCs w:val="24"/>
          <w:lang w:eastAsia="en-IN" w:bidi="ml-IN"/>
        </w:rPr>
        <w:t> of the above instructions that will </w:t>
      </w:r>
      <w:r w:rsidRPr="00D671EA">
        <w:rPr>
          <w:rFonts w:ascii="Arial" w:eastAsia="Times New Roman" w:hAnsi="Arial" w:cs="Arial"/>
          <w:b/>
          <w:bCs/>
          <w:color w:val="000000"/>
          <w:sz w:val="24"/>
          <w:szCs w:val="24"/>
          <w:lang w:eastAsia="en-IN" w:bidi="ml-IN"/>
        </w:rPr>
        <w:t>simplify writing programs</w:t>
      </w:r>
      <w:r w:rsidRPr="00D671EA">
        <w:rPr>
          <w:rFonts w:ascii="Arial" w:eastAsia="Times New Roman" w:hAnsi="Arial" w:cs="Arial"/>
          <w:color w:val="000000"/>
          <w:sz w:val="24"/>
          <w:szCs w:val="24"/>
          <w:lang w:eastAsia="en-IN" w:bidi="ml-IN"/>
        </w:rPr>
        <w:t>! Consult the </w:t>
      </w:r>
      <w:hyperlink r:id="rId5" w:history="1">
        <w:r w:rsidRPr="00D671EA">
          <w:rPr>
            <w:rFonts w:ascii="Arial" w:eastAsia="Times New Roman" w:hAnsi="Arial" w:cs="Arial"/>
            <w:color w:val="205C90"/>
            <w:sz w:val="24"/>
            <w:szCs w:val="24"/>
            <w:u w:val="single"/>
            <w:lang w:eastAsia="en-IN" w:bidi="ml-IN"/>
          </w:rPr>
          <w:t>Resources</w:t>
        </w:r>
      </w:hyperlink>
      <w:r w:rsidRPr="00D671EA">
        <w:rPr>
          <w:rFonts w:ascii="Arial" w:eastAsia="Times New Roman" w:hAnsi="Arial" w:cs="Arial"/>
          <w:color w:val="000000"/>
          <w:sz w:val="24"/>
          <w:szCs w:val="24"/>
          <w:lang w:eastAsia="en-IN" w:bidi="ml-IN"/>
        </w:rPr>
        <w:t> for further instructions, particularly H&amp;P Appendix A.</w:t>
      </w:r>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3" w:name="section-4"/>
      <w:bookmarkEnd w:id="3"/>
      <w:r w:rsidRPr="00D671EA">
        <w:rPr>
          <w:rFonts w:ascii="Arial" w:eastAsia="Times New Roman" w:hAnsi="Arial" w:cs="Arial"/>
          <w:b/>
          <w:bCs/>
          <w:color w:val="444444"/>
          <w:sz w:val="30"/>
          <w:szCs w:val="30"/>
          <w:lang w:eastAsia="en-IN" w:bidi="ml-IN"/>
        </w:rPr>
        <w:t>Comparison</w:t>
      </w:r>
    </w:p>
    <w:tbl>
      <w:tblPr>
        <w:tblW w:w="0" w:type="auto"/>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2273"/>
        <w:gridCol w:w="1850"/>
        <w:gridCol w:w="1935"/>
        <w:gridCol w:w="2952"/>
      </w:tblGrid>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Instruction</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Example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Meaning</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Comments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set on less than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slt</w:t>
            </w:r>
            <w:proofErr w:type="spellEnd"/>
            <w:r w:rsidRPr="00D671EA">
              <w:rPr>
                <w:rFonts w:ascii="Courier New" w:eastAsia="Times New Roman" w:hAnsi="Courier New" w:cs="Courier New"/>
                <w:color w:val="000000"/>
                <w:sz w:val="24"/>
                <w:szCs w:val="24"/>
                <w:lang w:eastAsia="en-IN" w:bidi="ml-IN"/>
              </w:rPr>
              <w:t xml:space="preserve"> $1,$2,$3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if($2&lt;$3)$1=1;</w:t>
            </w:r>
            <w:r w:rsidRPr="00D671EA">
              <w:rPr>
                <w:rFonts w:ascii="Arial" w:eastAsia="Times New Roman" w:hAnsi="Arial" w:cs="Arial"/>
                <w:color w:val="000000"/>
                <w:sz w:val="24"/>
                <w:szCs w:val="24"/>
                <w:lang w:eastAsia="en-IN" w:bidi="ml-IN"/>
              </w:rPr>
              <w:br/>
              <w:t>else $1=0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Test if less than.</w:t>
            </w:r>
            <w:r w:rsidRPr="00D671EA">
              <w:rPr>
                <w:rFonts w:ascii="Arial" w:eastAsia="Times New Roman" w:hAnsi="Arial" w:cs="Arial"/>
                <w:color w:val="000000"/>
                <w:sz w:val="24"/>
                <w:szCs w:val="24"/>
                <w:lang w:eastAsia="en-IN" w:bidi="ml-IN"/>
              </w:rPr>
              <w:br/>
              <w:t>If true, set $1 to 1. Otherwise, set $1 to 0.</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set on less than immediate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slti</w:t>
            </w:r>
            <w:proofErr w:type="spellEnd"/>
            <w:r w:rsidRPr="00D671EA">
              <w:rPr>
                <w:rFonts w:ascii="Courier New" w:eastAsia="Times New Roman" w:hAnsi="Courier New" w:cs="Courier New"/>
                <w:color w:val="000000"/>
                <w:sz w:val="24"/>
                <w:szCs w:val="24"/>
                <w:lang w:eastAsia="en-IN" w:bidi="ml-IN"/>
              </w:rPr>
              <w:t xml:space="preserve"> $1,$2,100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if($2&lt;100)$1=1;</w:t>
            </w:r>
            <w:r w:rsidRPr="00D671EA">
              <w:rPr>
                <w:rFonts w:ascii="Arial" w:eastAsia="Times New Roman" w:hAnsi="Arial" w:cs="Arial"/>
                <w:color w:val="000000"/>
                <w:sz w:val="24"/>
                <w:szCs w:val="24"/>
                <w:lang w:eastAsia="en-IN" w:bidi="ml-IN"/>
              </w:rPr>
              <w:br/>
              <w:t>else $1=0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Test if less than.</w:t>
            </w:r>
            <w:r w:rsidRPr="00D671EA">
              <w:rPr>
                <w:rFonts w:ascii="Arial" w:eastAsia="Times New Roman" w:hAnsi="Arial" w:cs="Arial"/>
                <w:color w:val="000000"/>
                <w:sz w:val="24"/>
                <w:szCs w:val="24"/>
                <w:lang w:eastAsia="en-IN" w:bidi="ml-IN"/>
              </w:rPr>
              <w:br/>
              <w:t>If true, set $1 to 1. Otherwise, set $1 to 0.</w:t>
            </w:r>
          </w:p>
        </w:tc>
      </w:tr>
    </w:tbl>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Note: There are </w:t>
      </w:r>
      <w:r w:rsidRPr="00D671EA">
        <w:rPr>
          <w:rFonts w:ascii="Arial" w:eastAsia="Times New Roman" w:hAnsi="Arial" w:cs="Arial"/>
          <w:b/>
          <w:bCs/>
          <w:color w:val="000000"/>
          <w:sz w:val="24"/>
          <w:szCs w:val="24"/>
          <w:lang w:eastAsia="en-IN" w:bidi="ml-IN"/>
        </w:rPr>
        <w:t>many variations</w:t>
      </w:r>
      <w:r w:rsidRPr="00D671EA">
        <w:rPr>
          <w:rFonts w:ascii="Arial" w:eastAsia="Times New Roman" w:hAnsi="Arial" w:cs="Arial"/>
          <w:color w:val="000000"/>
          <w:sz w:val="24"/>
          <w:szCs w:val="24"/>
          <w:lang w:eastAsia="en-IN" w:bidi="ml-IN"/>
        </w:rPr>
        <w:t> of the above instructions that will </w:t>
      </w:r>
      <w:r w:rsidRPr="00D671EA">
        <w:rPr>
          <w:rFonts w:ascii="Arial" w:eastAsia="Times New Roman" w:hAnsi="Arial" w:cs="Arial"/>
          <w:b/>
          <w:bCs/>
          <w:color w:val="000000"/>
          <w:sz w:val="24"/>
          <w:szCs w:val="24"/>
          <w:lang w:eastAsia="en-IN" w:bidi="ml-IN"/>
        </w:rPr>
        <w:t>simplify writing programs</w:t>
      </w:r>
      <w:r w:rsidRPr="00D671EA">
        <w:rPr>
          <w:rFonts w:ascii="Arial" w:eastAsia="Times New Roman" w:hAnsi="Arial" w:cs="Arial"/>
          <w:color w:val="000000"/>
          <w:sz w:val="24"/>
          <w:szCs w:val="24"/>
          <w:lang w:eastAsia="en-IN" w:bidi="ml-IN"/>
        </w:rPr>
        <w:t>! Consult the </w:t>
      </w:r>
      <w:hyperlink r:id="rId6" w:history="1">
        <w:r w:rsidRPr="00D671EA">
          <w:rPr>
            <w:rFonts w:ascii="Arial" w:eastAsia="Times New Roman" w:hAnsi="Arial" w:cs="Arial"/>
            <w:color w:val="205C90"/>
            <w:sz w:val="24"/>
            <w:szCs w:val="24"/>
            <w:u w:val="single"/>
            <w:lang w:eastAsia="en-IN" w:bidi="ml-IN"/>
          </w:rPr>
          <w:t>Resources</w:t>
        </w:r>
      </w:hyperlink>
      <w:r w:rsidRPr="00D671EA">
        <w:rPr>
          <w:rFonts w:ascii="Arial" w:eastAsia="Times New Roman" w:hAnsi="Arial" w:cs="Arial"/>
          <w:color w:val="000000"/>
          <w:sz w:val="24"/>
          <w:szCs w:val="24"/>
          <w:lang w:eastAsia="en-IN" w:bidi="ml-IN"/>
        </w:rPr>
        <w:t> for further instructions, particularly H&amp;P Appendix A.</w:t>
      </w:r>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4" w:name="section-5"/>
      <w:bookmarkEnd w:id="4"/>
      <w:r w:rsidRPr="00D671EA">
        <w:rPr>
          <w:rFonts w:ascii="Arial" w:eastAsia="Times New Roman" w:hAnsi="Arial" w:cs="Arial"/>
          <w:b/>
          <w:bCs/>
          <w:color w:val="444444"/>
          <w:sz w:val="30"/>
          <w:szCs w:val="30"/>
          <w:lang w:eastAsia="en-IN" w:bidi="ml-IN"/>
        </w:rPr>
        <w:t>Unconditional Jump</w:t>
      </w:r>
    </w:p>
    <w:tbl>
      <w:tblPr>
        <w:tblW w:w="0" w:type="auto"/>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1683"/>
        <w:gridCol w:w="1337"/>
        <w:gridCol w:w="2801"/>
        <w:gridCol w:w="3189"/>
      </w:tblGrid>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Instruction</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Example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Meaning</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Comments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jump</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j 1000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go to address 1000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Jump to target address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jump register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jr</w:t>
            </w:r>
            <w:proofErr w:type="spellEnd"/>
            <w:r w:rsidRPr="00D671EA">
              <w:rPr>
                <w:rFonts w:ascii="Courier New" w:eastAsia="Times New Roman" w:hAnsi="Courier New" w:cs="Courier New"/>
                <w:color w:val="000000"/>
                <w:sz w:val="24"/>
                <w:szCs w:val="24"/>
                <w:lang w:eastAsia="en-IN" w:bidi="ml-IN"/>
              </w:rPr>
              <w:t xml:space="preserve"> $1</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go to address stored in $1</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For switch, procedure return</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jump and link</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Courier New" w:eastAsia="Times New Roman" w:hAnsi="Courier New" w:cs="Courier New"/>
                <w:color w:val="000000"/>
                <w:sz w:val="24"/>
                <w:szCs w:val="24"/>
                <w:lang w:eastAsia="en-IN" w:bidi="ml-IN"/>
              </w:rPr>
              <w:t>jal</w:t>
            </w:r>
            <w:proofErr w:type="spellEnd"/>
            <w:r w:rsidRPr="00D671EA">
              <w:rPr>
                <w:rFonts w:ascii="Courier New" w:eastAsia="Times New Roman" w:hAnsi="Courier New" w:cs="Courier New"/>
                <w:color w:val="000000"/>
                <w:sz w:val="24"/>
                <w:szCs w:val="24"/>
                <w:lang w:eastAsia="en-IN" w:bidi="ml-IN"/>
              </w:rPr>
              <w:t xml:space="preserve"> 1000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w:t>
            </w:r>
            <w:proofErr w:type="spellStart"/>
            <w:r w:rsidRPr="00D671EA">
              <w:rPr>
                <w:rFonts w:ascii="Arial" w:eastAsia="Times New Roman" w:hAnsi="Arial" w:cs="Arial"/>
                <w:color w:val="000000"/>
                <w:sz w:val="24"/>
                <w:szCs w:val="24"/>
                <w:lang w:eastAsia="en-IN" w:bidi="ml-IN"/>
              </w:rPr>
              <w:t>ra</w:t>
            </w:r>
            <w:proofErr w:type="spellEnd"/>
            <w:r w:rsidRPr="00D671EA">
              <w:rPr>
                <w:rFonts w:ascii="Arial" w:eastAsia="Times New Roman" w:hAnsi="Arial" w:cs="Arial"/>
                <w:color w:val="000000"/>
                <w:sz w:val="24"/>
                <w:szCs w:val="24"/>
                <w:lang w:eastAsia="en-IN" w:bidi="ml-IN"/>
              </w:rPr>
              <w:t>=PC+4; go to address 1000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Use when making procedure call.</w:t>
            </w:r>
            <w:r w:rsidRPr="00D671EA">
              <w:rPr>
                <w:rFonts w:ascii="Arial" w:eastAsia="Times New Roman" w:hAnsi="Arial" w:cs="Arial"/>
                <w:color w:val="000000"/>
                <w:sz w:val="24"/>
                <w:szCs w:val="24"/>
                <w:lang w:eastAsia="en-IN" w:bidi="ml-IN"/>
              </w:rPr>
              <w:br/>
              <w:t>This saves the return address in $</w:t>
            </w:r>
            <w:proofErr w:type="spellStart"/>
            <w:r w:rsidRPr="00D671EA">
              <w:rPr>
                <w:rFonts w:ascii="Arial" w:eastAsia="Times New Roman" w:hAnsi="Arial" w:cs="Arial"/>
                <w:color w:val="000000"/>
                <w:sz w:val="24"/>
                <w:szCs w:val="24"/>
                <w:lang w:eastAsia="en-IN" w:bidi="ml-IN"/>
              </w:rPr>
              <w:t>ra</w:t>
            </w:r>
            <w:proofErr w:type="spellEnd"/>
          </w:p>
        </w:tc>
      </w:tr>
    </w:tbl>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Note: It is much easier to use a label for the jump instructions instead of an absolute number.  For example: </w:t>
      </w:r>
      <w:r w:rsidRPr="00D671EA">
        <w:rPr>
          <w:rFonts w:ascii="Courier New" w:eastAsia="Times New Roman" w:hAnsi="Courier New" w:cs="Courier New"/>
          <w:color w:val="000000"/>
          <w:sz w:val="24"/>
          <w:szCs w:val="24"/>
          <w:lang w:eastAsia="en-IN" w:bidi="ml-IN"/>
        </w:rPr>
        <w:t>j loop</w:t>
      </w:r>
      <w:r w:rsidRPr="00D671EA">
        <w:rPr>
          <w:rFonts w:ascii="Arial" w:eastAsia="Times New Roman" w:hAnsi="Arial" w:cs="Arial"/>
          <w:color w:val="000000"/>
          <w:sz w:val="24"/>
          <w:szCs w:val="24"/>
          <w:lang w:eastAsia="en-IN" w:bidi="ml-IN"/>
        </w:rPr>
        <w:t>.  That label should be defined somewhere else in the code.</w:t>
      </w:r>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5" w:name="section-6"/>
      <w:bookmarkEnd w:id="5"/>
      <w:r w:rsidRPr="00D671EA">
        <w:rPr>
          <w:rFonts w:ascii="Arial" w:eastAsia="Times New Roman" w:hAnsi="Arial" w:cs="Arial"/>
          <w:b/>
          <w:bCs/>
          <w:color w:val="444444"/>
          <w:sz w:val="30"/>
          <w:szCs w:val="30"/>
          <w:lang w:eastAsia="en-IN" w:bidi="ml-IN"/>
        </w:rPr>
        <w:t>System Calls</w:t>
      </w:r>
    </w:p>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The SPIM simulator provides a number of useful system calls.  These are </w:t>
      </w:r>
      <w:r w:rsidRPr="00D671EA">
        <w:rPr>
          <w:rFonts w:ascii="Arial" w:eastAsia="Times New Roman" w:hAnsi="Arial" w:cs="Arial"/>
          <w:b/>
          <w:bCs/>
          <w:color w:val="000000"/>
          <w:sz w:val="24"/>
          <w:szCs w:val="24"/>
          <w:lang w:eastAsia="en-IN" w:bidi="ml-IN"/>
        </w:rPr>
        <w:t>simulated</w:t>
      </w:r>
      <w:r w:rsidRPr="00D671EA">
        <w:rPr>
          <w:rFonts w:ascii="Arial" w:eastAsia="Times New Roman" w:hAnsi="Arial" w:cs="Arial"/>
          <w:color w:val="000000"/>
          <w:sz w:val="24"/>
          <w:szCs w:val="24"/>
          <w:lang w:eastAsia="en-IN" w:bidi="ml-IN"/>
        </w:rPr>
        <w:t>, and </w:t>
      </w:r>
      <w:r w:rsidRPr="00D671EA">
        <w:rPr>
          <w:rFonts w:ascii="Arial" w:eastAsia="Times New Roman" w:hAnsi="Arial" w:cs="Arial"/>
          <w:b/>
          <w:bCs/>
          <w:color w:val="000000"/>
          <w:sz w:val="24"/>
          <w:szCs w:val="24"/>
          <w:lang w:eastAsia="en-IN" w:bidi="ml-IN"/>
        </w:rPr>
        <w:t>do not represent MIPS processor instructions</w:t>
      </w:r>
      <w:r w:rsidRPr="00D671EA">
        <w:rPr>
          <w:rFonts w:ascii="Arial" w:eastAsia="Times New Roman" w:hAnsi="Arial" w:cs="Arial"/>
          <w:color w:val="000000"/>
          <w:sz w:val="24"/>
          <w:szCs w:val="24"/>
          <w:lang w:eastAsia="en-IN" w:bidi="ml-IN"/>
        </w:rPr>
        <w:t>. In a real computer, they would be implemented by the operating system and/or standard library.</w:t>
      </w:r>
    </w:p>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System calls are used for input and output, and to exit the program.  They are initiated by the </w:t>
      </w:r>
      <w:proofErr w:type="spellStart"/>
      <w:r w:rsidRPr="00D671EA">
        <w:rPr>
          <w:rFonts w:ascii="Courier New" w:eastAsia="Times New Roman" w:hAnsi="Courier New" w:cs="Courier New"/>
          <w:color w:val="000000"/>
          <w:sz w:val="24"/>
          <w:szCs w:val="24"/>
          <w:lang w:eastAsia="en-IN" w:bidi="ml-IN"/>
        </w:rPr>
        <w:t>syscall</w:t>
      </w:r>
      <w:proofErr w:type="spellEnd"/>
      <w:r w:rsidRPr="00D671EA">
        <w:rPr>
          <w:rFonts w:ascii="Arial" w:eastAsia="Times New Roman" w:hAnsi="Arial" w:cs="Arial"/>
          <w:color w:val="000000"/>
          <w:sz w:val="24"/>
          <w:szCs w:val="24"/>
          <w:lang w:eastAsia="en-IN" w:bidi="ml-IN"/>
        </w:rPr>
        <w:t xml:space="preserve"> instruction. In order to use this instruction, you must first supply the appropriate arguments in registers $v0, $a0-$a1, or $f12, depending on the specific call desired. (In other words, not all registers are used by all system calls). The </w:t>
      </w:r>
      <w:proofErr w:type="spellStart"/>
      <w:r w:rsidRPr="00D671EA">
        <w:rPr>
          <w:rFonts w:ascii="Arial" w:eastAsia="Times New Roman" w:hAnsi="Arial" w:cs="Arial"/>
          <w:color w:val="000000"/>
          <w:sz w:val="24"/>
          <w:szCs w:val="24"/>
          <w:lang w:eastAsia="en-IN" w:bidi="ml-IN"/>
        </w:rPr>
        <w:t>syscall</w:t>
      </w:r>
      <w:proofErr w:type="spellEnd"/>
      <w:r w:rsidRPr="00D671EA">
        <w:rPr>
          <w:rFonts w:ascii="Arial" w:eastAsia="Times New Roman" w:hAnsi="Arial" w:cs="Arial"/>
          <w:color w:val="000000"/>
          <w:sz w:val="24"/>
          <w:szCs w:val="24"/>
          <w:lang w:eastAsia="en-IN" w:bidi="ml-IN"/>
        </w:rPr>
        <w:t xml:space="preserve"> will return the result value (if any) in register $v0 (integers) or $f0 (floating-point).</w:t>
      </w:r>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lastRenderedPageBreak/>
        <w:t xml:space="preserve">Available </w:t>
      </w:r>
      <w:proofErr w:type="spellStart"/>
      <w:r w:rsidRPr="00D671EA">
        <w:rPr>
          <w:rFonts w:ascii="Arial" w:eastAsia="Times New Roman" w:hAnsi="Arial" w:cs="Arial"/>
          <w:color w:val="000000"/>
          <w:sz w:val="24"/>
          <w:szCs w:val="24"/>
          <w:lang w:eastAsia="en-IN" w:bidi="ml-IN"/>
        </w:rPr>
        <w:t>syscall</w:t>
      </w:r>
      <w:proofErr w:type="spellEnd"/>
      <w:r w:rsidRPr="00D671EA">
        <w:rPr>
          <w:rFonts w:ascii="Arial" w:eastAsia="Times New Roman" w:hAnsi="Arial" w:cs="Arial"/>
          <w:color w:val="000000"/>
          <w:sz w:val="24"/>
          <w:szCs w:val="24"/>
          <w:lang w:eastAsia="en-IN" w:bidi="ml-IN"/>
        </w:rPr>
        <w:t xml:space="preserve"> services in SPIM:</w:t>
      </w:r>
    </w:p>
    <w:tbl>
      <w:tblPr>
        <w:tblW w:w="0" w:type="auto"/>
        <w:jc w:val="center"/>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1695"/>
        <w:gridCol w:w="3386"/>
        <w:gridCol w:w="920"/>
        <w:gridCol w:w="1761"/>
        <w:gridCol w:w="1248"/>
      </w:tblGrid>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Service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Operation</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Code </w:t>
            </w:r>
            <w:r w:rsidRPr="00D671EA">
              <w:rPr>
                <w:rFonts w:ascii="Arial" w:eastAsia="Times New Roman" w:hAnsi="Arial" w:cs="Arial"/>
                <w:b/>
                <w:bCs/>
                <w:color w:val="666666"/>
                <w:sz w:val="24"/>
                <w:szCs w:val="24"/>
                <w:lang w:eastAsia="en-IN" w:bidi="ml-IN"/>
              </w:rPr>
              <w:br/>
              <w:t>(in $v0)</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Arguments</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Results</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print_int</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Print integer number (32 bit)</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$a0 = integer to be printed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print_float</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Print floating-point number (32 bit)</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$f12 = float to be printed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print_double</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Print floating-point number (64 bit)</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$f12 = double to be printed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print_string</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Print null-terminated character string</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4</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$a0 = address of string in memory</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read_int</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Read integer number from user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5</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Integer returned in $v0</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read_float</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Read floating-point number from user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6</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Float returned in $f0</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read_double</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Read double floating-point number from user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7</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Double returned in $f0</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read_string</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Works the same as Standard C Library </w:t>
            </w:r>
            <w:proofErr w:type="spellStart"/>
            <w:r w:rsidRPr="00D671EA">
              <w:rPr>
                <w:rFonts w:ascii="Courier New" w:eastAsia="Times New Roman" w:hAnsi="Courier New" w:cs="Courier New"/>
                <w:color w:val="000000"/>
                <w:sz w:val="24"/>
                <w:szCs w:val="24"/>
                <w:lang w:eastAsia="en-IN" w:bidi="ml-IN"/>
              </w:rPr>
              <w:t>fgets</w:t>
            </w:r>
            <w:proofErr w:type="spellEnd"/>
            <w:r w:rsidRPr="00D671EA">
              <w:rPr>
                <w:rFonts w:ascii="Courier New" w:eastAsia="Times New Roman" w:hAnsi="Courier New" w:cs="Courier New"/>
                <w:color w:val="000000"/>
                <w:sz w:val="24"/>
                <w:szCs w:val="24"/>
                <w:lang w:eastAsia="en-IN" w:bidi="ml-IN"/>
              </w:rPr>
              <w:t>()</w:t>
            </w:r>
            <w:r w:rsidRPr="00D671EA">
              <w:rPr>
                <w:rFonts w:ascii="Arial" w:eastAsia="Times New Roman" w:hAnsi="Arial" w:cs="Arial"/>
                <w:color w:val="000000"/>
                <w:sz w:val="24"/>
                <w:szCs w:val="24"/>
                <w:lang w:eastAsia="en-IN" w:bidi="ml-IN"/>
              </w:rPr>
              <w:t> function.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8</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$a0 = memory address of string input buffer</w:t>
            </w:r>
            <w:r w:rsidRPr="00D671EA">
              <w:rPr>
                <w:rFonts w:ascii="Arial" w:eastAsia="Times New Roman" w:hAnsi="Arial" w:cs="Arial"/>
                <w:color w:val="000000"/>
                <w:sz w:val="24"/>
                <w:szCs w:val="24"/>
                <w:lang w:eastAsia="en-IN" w:bidi="ml-IN"/>
              </w:rPr>
              <w:br/>
              <w:t>$a1 = length of string buffer (n)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sbrk</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xml:space="preserve">Returns the address to a block of memory containing </w:t>
            </w:r>
            <w:proofErr w:type="spellStart"/>
            <w:r w:rsidRPr="00D671EA">
              <w:rPr>
                <w:rFonts w:ascii="Arial" w:eastAsia="Times New Roman" w:hAnsi="Arial" w:cs="Arial"/>
                <w:color w:val="000000"/>
                <w:sz w:val="24"/>
                <w:szCs w:val="24"/>
                <w:lang w:eastAsia="en-IN" w:bidi="ml-IN"/>
              </w:rPr>
              <w:t>n</w:t>
            </w:r>
            <w:proofErr w:type="spellEnd"/>
            <w:r w:rsidRPr="00D671EA">
              <w:rPr>
                <w:rFonts w:ascii="Arial" w:eastAsia="Times New Roman" w:hAnsi="Arial" w:cs="Arial"/>
                <w:color w:val="000000"/>
                <w:sz w:val="24"/>
                <w:szCs w:val="24"/>
                <w:lang w:eastAsia="en-IN" w:bidi="ml-IN"/>
              </w:rPr>
              <w:t xml:space="preserve"> additional bytes.</w:t>
            </w:r>
            <w:r w:rsidRPr="00D671EA">
              <w:rPr>
                <w:rFonts w:ascii="Arial" w:eastAsia="Times New Roman" w:hAnsi="Arial" w:cs="Arial"/>
                <w:color w:val="000000"/>
                <w:sz w:val="24"/>
                <w:szCs w:val="24"/>
                <w:lang w:eastAsia="en-IN" w:bidi="ml-IN"/>
              </w:rPr>
              <w:br/>
              <w:t>(Useful for dynamic memory allocation)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9</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$a0 = amount</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address in $v0</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exit</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Stop program from running</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lastRenderedPageBreak/>
              <w:t>print_char</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Print character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11</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$a0 = character to be printed</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proofErr w:type="spellStart"/>
            <w:r w:rsidRPr="00D671EA">
              <w:rPr>
                <w:rFonts w:ascii="Arial" w:eastAsia="Times New Roman" w:hAnsi="Arial" w:cs="Arial"/>
                <w:b/>
                <w:bCs/>
                <w:color w:val="000000"/>
                <w:sz w:val="24"/>
                <w:szCs w:val="24"/>
                <w:lang w:eastAsia="en-IN" w:bidi="ml-IN"/>
              </w:rPr>
              <w:t>read_char</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Read character from user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Char returned in $v0</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exit2</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Stops program from running and returns an integer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17</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$a0 = result (integer number)</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None</w:t>
            </w:r>
          </w:p>
        </w:tc>
      </w:tr>
    </w:tbl>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Notes:</w:t>
      </w:r>
    </w:p>
    <w:p w:rsidR="00D671EA" w:rsidRPr="00D671EA" w:rsidRDefault="00D671EA" w:rsidP="00D671EA">
      <w:pPr>
        <w:numPr>
          <w:ilvl w:val="0"/>
          <w:numId w:val="2"/>
        </w:numPr>
        <w:shd w:val="clear" w:color="auto" w:fill="FFFFFF"/>
        <w:spacing w:after="0" w:line="360" w:lineRule="atLeast"/>
        <w:ind w:left="48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The </w:t>
      </w:r>
      <w:proofErr w:type="spellStart"/>
      <w:r w:rsidRPr="00D671EA">
        <w:rPr>
          <w:rFonts w:ascii="Arial" w:eastAsia="Times New Roman" w:hAnsi="Arial" w:cs="Arial"/>
          <w:b/>
          <w:bCs/>
          <w:color w:val="000000"/>
          <w:sz w:val="24"/>
          <w:szCs w:val="24"/>
          <w:lang w:eastAsia="en-IN" w:bidi="ml-IN"/>
        </w:rPr>
        <w:t>print_string</w:t>
      </w:r>
      <w:proofErr w:type="spellEnd"/>
      <w:r w:rsidRPr="00D671EA">
        <w:rPr>
          <w:rFonts w:ascii="Arial" w:eastAsia="Times New Roman" w:hAnsi="Arial" w:cs="Arial"/>
          <w:color w:val="000000"/>
          <w:sz w:val="24"/>
          <w:szCs w:val="24"/>
          <w:lang w:eastAsia="en-IN" w:bidi="ml-IN"/>
        </w:rPr>
        <w:t xml:space="preserve"> service expects the address to start a null-terminated character string. The </w:t>
      </w:r>
      <w:proofErr w:type="gramStart"/>
      <w:r w:rsidRPr="00D671EA">
        <w:rPr>
          <w:rFonts w:ascii="Arial" w:eastAsia="Times New Roman" w:hAnsi="Arial" w:cs="Arial"/>
          <w:color w:val="000000"/>
          <w:sz w:val="24"/>
          <w:szCs w:val="24"/>
          <w:lang w:eastAsia="en-IN" w:bidi="ml-IN"/>
        </w:rPr>
        <w:t>directive </w:t>
      </w:r>
      <w:r w:rsidRPr="00D671EA">
        <w:rPr>
          <w:rFonts w:ascii="Arial" w:eastAsia="Times New Roman" w:hAnsi="Arial" w:cs="Arial"/>
          <w:b/>
          <w:bCs/>
          <w:color w:val="000000"/>
          <w:sz w:val="24"/>
          <w:szCs w:val="24"/>
          <w:lang w:eastAsia="en-IN" w:bidi="ml-IN"/>
        </w:rPr>
        <w:t>.</w:t>
      </w:r>
      <w:proofErr w:type="spellStart"/>
      <w:r w:rsidRPr="00D671EA">
        <w:rPr>
          <w:rFonts w:ascii="Arial" w:eastAsia="Times New Roman" w:hAnsi="Arial" w:cs="Arial"/>
          <w:b/>
          <w:bCs/>
          <w:color w:val="000000"/>
          <w:sz w:val="24"/>
          <w:szCs w:val="24"/>
          <w:lang w:eastAsia="en-IN" w:bidi="ml-IN"/>
        </w:rPr>
        <w:t>asciiz</w:t>
      </w:r>
      <w:proofErr w:type="spellEnd"/>
      <w:proofErr w:type="gramEnd"/>
      <w:r w:rsidRPr="00D671EA">
        <w:rPr>
          <w:rFonts w:ascii="Arial" w:eastAsia="Times New Roman" w:hAnsi="Arial" w:cs="Arial"/>
          <w:color w:val="000000"/>
          <w:sz w:val="24"/>
          <w:szCs w:val="24"/>
          <w:lang w:eastAsia="en-IN" w:bidi="ml-IN"/>
        </w:rPr>
        <w:t> creates a null-terminated character string.</w:t>
      </w:r>
    </w:p>
    <w:p w:rsidR="00D671EA" w:rsidRPr="00D671EA" w:rsidRDefault="00D671EA" w:rsidP="00D671EA">
      <w:pPr>
        <w:numPr>
          <w:ilvl w:val="0"/>
          <w:numId w:val="2"/>
        </w:numPr>
        <w:shd w:val="clear" w:color="auto" w:fill="FFFFFF"/>
        <w:spacing w:after="0" w:line="360" w:lineRule="atLeast"/>
        <w:ind w:left="48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The </w:t>
      </w:r>
      <w:proofErr w:type="spellStart"/>
      <w:r w:rsidRPr="00D671EA">
        <w:rPr>
          <w:rFonts w:ascii="Arial" w:eastAsia="Times New Roman" w:hAnsi="Arial" w:cs="Arial"/>
          <w:b/>
          <w:bCs/>
          <w:color w:val="000000"/>
          <w:sz w:val="24"/>
          <w:szCs w:val="24"/>
          <w:lang w:eastAsia="en-IN" w:bidi="ml-IN"/>
        </w:rPr>
        <w:t>read_int</w:t>
      </w:r>
      <w:proofErr w:type="spellEnd"/>
      <w:r w:rsidRPr="00D671EA">
        <w:rPr>
          <w:rFonts w:ascii="Arial" w:eastAsia="Times New Roman" w:hAnsi="Arial" w:cs="Arial"/>
          <w:color w:val="000000"/>
          <w:sz w:val="24"/>
          <w:szCs w:val="24"/>
          <w:lang w:eastAsia="en-IN" w:bidi="ml-IN"/>
        </w:rPr>
        <w:t>, </w:t>
      </w:r>
      <w:proofErr w:type="spellStart"/>
      <w:r w:rsidRPr="00D671EA">
        <w:rPr>
          <w:rFonts w:ascii="Arial" w:eastAsia="Times New Roman" w:hAnsi="Arial" w:cs="Arial"/>
          <w:b/>
          <w:bCs/>
          <w:color w:val="000000"/>
          <w:sz w:val="24"/>
          <w:szCs w:val="24"/>
          <w:lang w:eastAsia="en-IN" w:bidi="ml-IN"/>
        </w:rPr>
        <w:t>read_float</w:t>
      </w:r>
      <w:proofErr w:type="spellEnd"/>
      <w:r w:rsidRPr="00D671EA">
        <w:rPr>
          <w:rFonts w:ascii="Arial" w:eastAsia="Times New Roman" w:hAnsi="Arial" w:cs="Arial"/>
          <w:color w:val="000000"/>
          <w:sz w:val="24"/>
          <w:szCs w:val="24"/>
          <w:lang w:eastAsia="en-IN" w:bidi="ml-IN"/>
        </w:rPr>
        <w:t> and </w:t>
      </w:r>
      <w:proofErr w:type="spellStart"/>
      <w:r w:rsidRPr="00D671EA">
        <w:rPr>
          <w:rFonts w:ascii="Arial" w:eastAsia="Times New Roman" w:hAnsi="Arial" w:cs="Arial"/>
          <w:b/>
          <w:bCs/>
          <w:color w:val="000000"/>
          <w:sz w:val="24"/>
          <w:szCs w:val="24"/>
          <w:lang w:eastAsia="en-IN" w:bidi="ml-IN"/>
        </w:rPr>
        <w:t>read_double</w:t>
      </w:r>
      <w:proofErr w:type="spellEnd"/>
      <w:r w:rsidRPr="00D671EA">
        <w:rPr>
          <w:rFonts w:ascii="Arial" w:eastAsia="Times New Roman" w:hAnsi="Arial" w:cs="Arial"/>
          <w:color w:val="000000"/>
          <w:sz w:val="24"/>
          <w:szCs w:val="24"/>
          <w:lang w:eastAsia="en-IN" w:bidi="ml-IN"/>
        </w:rPr>
        <w:t> services read an entire line of input up to and including the newline character.</w:t>
      </w:r>
    </w:p>
    <w:p w:rsidR="00D671EA" w:rsidRPr="00D671EA" w:rsidRDefault="00D671EA" w:rsidP="00D671EA">
      <w:pPr>
        <w:numPr>
          <w:ilvl w:val="0"/>
          <w:numId w:val="2"/>
        </w:numPr>
        <w:shd w:val="clear" w:color="auto" w:fill="FFFFFF"/>
        <w:spacing w:after="0" w:line="360" w:lineRule="atLeast"/>
        <w:ind w:left="48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The </w:t>
      </w:r>
      <w:proofErr w:type="spellStart"/>
      <w:r w:rsidRPr="00D671EA">
        <w:rPr>
          <w:rFonts w:ascii="Arial" w:eastAsia="Times New Roman" w:hAnsi="Arial" w:cs="Arial"/>
          <w:b/>
          <w:bCs/>
          <w:color w:val="000000"/>
          <w:sz w:val="24"/>
          <w:szCs w:val="24"/>
          <w:lang w:eastAsia="en-IN" w:bidi="ml-IN"/>
        </w:rPr>
        <w:t>read_string</w:t>
      </w:r>
      <w:proofErr w:type="spellEnd"/>
      <w:r w:rsidRPr="00D671EA">
        <w:rPr>
          <w:rFonts w:ascii="Arial" w:eastAsia="Times New Roman" w:hAnsi="Arial" w:cs="Arial"/>
          <w:color w:val="000000"/>
          <w:sz w:val="24"/>
          <w:szCs w:val="24"/>
          <w:lang w:eastAsia="en-IN" w:bidi="ml-IN"/>
        </w:rPr>
        <w:t xml:space="preserve"> service has the same semantics as the C Standard Library routine </w:t>
      </w:r>
      <w:proofErr w:type="spellStart"/>
      <w:proofErr w:type="gramStart"/>
      <w:r w:rsidRPr="00D671EA">
        <w:rPr>
          <w:rFonts w:ascii="Arial" w:eastAsia="Times New Roman" w:hAnsi="Arial" w:cs="Arial"/>
          <w:color w:val="000000"/>
          <w:sz w:val="24"/>
          <w:szCs w:val="24"/>
          <w:lang w:eastAsia="en-IN" w:bidi="ml-IN"/>
        </w:rPr>
        <w:t>fgets</w:t>
      </w:r>
      <w:proofErr w:type="spellEnd"/>
      <w:r w:rsidRPr="00D671EA">
        <w:rPr>
          <w:rFonts w:ascii="Arial" w:eastAsia="Times New Roman" w:hAnsi="Arial" w:cs="Arial"/>
          <w:color w:val="000000"/>
          <w:sz w:val="24"/>
          <w:szCs w:val="24"/>
          <w:lang w:eastAsia="en-IN" w:bidi="ml-IN"/>
        </w:rPr>
        <w:t>(</w:t>
      </w:r>
      <w:proofErr w:type="gramEnd"/>
      <w:r w:rsidRPr="00D671EA">
        <w:rPr>
          <w:rFonts w:ascii="Arial" w:eastAsia="Times New Roman" w:hAnsi="Arial" w:cs="Arial"/>
          <w:color w:val="000000"/>
          <w:sz w:val="24"/>
          <w:szCs w:val="24"/>
          <w:lang w:eastAsia="en-IN" w:bidi="ml-IN"/>
        </w:rPr>
        <w:t>).</w:t>
      </w:r>
    </w:p>
    <w:p w:rsidR="00D671EA" w:rsidRPr="00D671EA" w:rsidRDefault="00D671EA" w:rsidP="00D671EA">
      <w:pPr>
        <w:numPr>
          <w:ilvl w:val="1"/>
          <w:numId w:val="2"/>
        </w:numPr>
        <w:shd w:val="clear" w:color="auto" w:fill="FFFFFF"/>
        <w:spacing w:after="60" w:line="360" w:lineRule="atLeast"/>
        <w:ind w:left="96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The programmer must first allocate a buffer to receive the string</w:t>
      </w:r>
    </w:p>
    <w:p w:rsidR="00D671EA" w:rsidRPr="00D671EA" w:rsidRDefault="00D671EA" w:rsidP="00D671EA">
      <w:pPr>
        <w:numPr>
          <w:ilvl w:val="1"/>
          <w:numId w:val="2"/>
        </w:numPr>
        <w:shd w:val="clear" w:color="auto" w:fill="FFFFFF"/>
        <w:spacing w:after="0" w:line="360" w:lineRule="atLeast"/>
        <w:ind w:left="96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xml:space="preserve">The </w:t>
      </w:r>
      <w:proofErr w:type="spellStart"/>
      <w:r w:rsidRPr="00D671EA">
        <w:rPr>
          <w:rFonts w:ascii="Arial" w:eastAsia="Times New Roman" w:hAnsi="Arial" w:cs="Arial"/>
          <w:color w:val="000000"/>
          <w:sz w:val="24"/>
          <w:szCs w:val="24"/>
          <w:lang w:eastAsia="en-IN" w:bidi="ml-IN"/>
        </w:rPr>
        <w:t>read_string</w:t>
      </w:r>
      <w:proofErr w:type="spellEnd"/>
      <w:r w:rsidRPr="00D671EA">
        <w:rPr>
          <w:rFonts w:ascii="Arial" w:eastAsia="Times New Roman" w:hAnsi="Arial" w:cs="Arial"/>
          <w:color w:val="000000"/>
          <w:sz w:val="24"/>
          <w:szCs w:val="24"/>
          <w:lang w:eastAsia="en-IN" w:bidi="ml-IN"/>
        </w:rPr>
        <w:t xml:space="preserve"> service reads up to </w:t>
      </w:r>
      <w:r w:rsidRPr="00D671EA">
        <w:rPr>
          <w:rFonts w:ascii="Arial" w:eastAsia="Times New Roman" w:hAnsi="Arial" w:cs="Arial"/>
          <w:i/>
          <w:iCs/>
          <w:color w:val="000000"/>
          <w:sz w:val="24"/>
          <w:szCs w:val="24"/>
          <w:lang w:eastAsia="en-IN" w:bidi="ml-IN"/>
        </w:rPr>
        <w:t>n-1</w:t>
      </w:r>
      <w:r w:rsidRPr="00D671EA">
        <w:rPr>
          <w:rFonts w:ascii="Arial" w:eastAsia="Times New Roman" w:hAnsi="Arial" w:cs="Arial"/>
          <w:color w:val="000000"/>
          <w:sz w:val="24"/>
          <w:szCs w:val="24"/>
          <w:lang w:eastAsia="en-IN" w:bidi="ml-IN"/>
        </w:rPr>
        <w:t> characters into a buffer and terminates the string with a null character.</w:t>
      </w:r>
    </w:p>
    <w:p w:rsidR="00D671EA" w:rsidRPr="00D671EA" w:rsidRDefault="00D671EA" w:rsidP="00D671EA">
      <w:pPr>
        <w:numPr>
          <w:ilvl w:val="1"/>
          <w:numId w:val="2"/>
        </w:numPr>
        <w:shd w:val="clear" w:color="auto" w:fill="FFFFFF"/>
        <w:spacing w:after="0" w:line="360" w:lineRule="atLeast"/>
        <w:ind w:left="96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If fewer than </w:t>
      </w:r>
      <w:r w:rsidRPr="00D671EA">
        <w:rPr>
          <w:rFonts w:ascii="Arial" w:eastAsia="Times New Roman" w:hAnsi="Arial" w:cs="Arial"/>
          <w:i/>
          <w:iCs/>
          <w:color w:val="000000"/>
          <w:sz w:val="24"/>
          <w:szCs w:val="24"/>
          <w:lang w:eastAsia="en-IN" w:bidi="ml-IN"/>
        </w:rPr>
        <w:t>n-1</w:t>
      </w:r>
      <w:r w:rsidRPr="00D671EA">
        <w:rPr>
          <w:rFonts w:ascii="Arial" w:eastAsia="Times New Roman" w:hAnsi="Arial" w:cs="Arial"/>
          <w:color w:val="000000"/>
          <w:sz w:val="24"/>
          <w:szCs w:val="24"/>
          <w:lang w:eastAsia="en-IN" w:bidi="ml-IN"/>
        </w:rPr>
        <w:t> characters are in the current line, the service reads up to and including the newline and terminates the string with a null character.</w:t>
      </w:r>
    </w:p>
    <w:p w:rsidR="00D671EA" w:rsidRPr="00D671EA" w:rsidRDefault="00D671EA" w:rsidP="00D671EA">
      <w:pPr>
        <w:numPr>
          <w:ilvl w:val="0"/>
          <w:numId w:val="2"/>
        </w:numPr>
        <w:shd w:val="clear" w:color="auto" w:fill="FFFFFF"/>
        <w:spacing w:after="0" w:line="360" w:lineRule="atLeast"/>
        <w:ind w:left="480"/>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There are a few additional system calls not shown above for file I/O:  </w:t>
      </w:r>
      <w:r w:rsidRPr="00D671EA">
        <w:rPr>
          <w:rFonts w:ascii="Arial" w:eastAsia="Times New Roman" w:hAnsi="Arial" w:cs="Arial"/>
          <w:b/>
          <w:bCs/>
          <w:color w:val="000000"/>
          <w:sz w:val="24"/>
          <w:szCs w:val="24"/>
          <w:lang w:eastAsia="en-IN" w:bidi="ml-IN"/>
        </w:rPr>
        <w:t>open</w:t>
      </w:r>
      <w:r w:rsidRPr="00D671EA">
        <w:rPr>
          <w:rFonts w:ascii="Arial" w:eastAsia="Times New Roman" w:hAnsi="Arial" w:cs="Arial"/>
          <w:color w:val="000000"/>
          <w:sz w:val="24"/>
          <w:szCs w:val="24"/>
          <w:lang w:eastAsia="en-IN" w:bidi="ml-IN"/>
        </w:rPr>
        <w:t>, </w:t>
      </w:r>
      <w:r w:rsidRPr="00D671EA">
        <w:rPr>
          <w:rFonts w:ascii="Arial" w:eastAsia="Times New Roman" w:hAnsi="Arial" w:cs="Arial"/>
          <w:b/>
          <w:bCs/>
          <w:color w:val="000000"/>
          <w:sz w:val="24"/>
          <w:szCs w:val="24"/>
          <w:lang w:eastAsia="en-IN" w:bidi="ml-IN"/>
        </w:rPr>
        <w:t>read</w:t>
      </w:r>
      <w:r w:rsidRPr="00D671EA">
        <w:rPr>
          <w:rFonts w:ascii="Arial" w:eastAsia="Times New Roman" w:hAnsi="Arial" w:cs="Arial"/>
          <w:color w:val="000000"/>
          <w:sz w:val="24"/>
          <w:szCs w:val="24"/>
          <w:lang w:eastAsia="en-IN" w:bidi="ml-IN"/>
        </w:rPr>
        <w:t>, </w:t>
      </w:r>
      <w:r w:rsidRPr="00D671EA">
        <w:rPr>
          <w:rFonts w:ascii="Arial" w:eastAsia="Times New Roman" w:hAnsi="Arial" w:cs="Arial"/>
          <w:b/>
          <w:bCs/>
          <w:color w:val="000000"/>
          <w:sz w:val="24"/>
          <w:szCs w:val="24"/>
          <w:lang w:eastAsia="en-IN" w:bidi="ml-IN"/>
        </w:rPr>
        <w:t>write</w:t>
      </w:r>
      <w:r w:rsidRPr="00D671EA">
        <w:rPr>
          <w:rFonts w:ascii="Arial" w:eastAsia="Times New Roman" w:hAnsi="Arial" w:cs="Arial"/>
          <w:color w:val="000000"/>
          <w:sz w:val="24"/>
          <w:szCs w:val="24"/>
          <w:lang w:eastAsia="en-IN" w:bidi="ml-IN"/>
        </w:rPr>
        <w:t>, </w:t>
      </w:r>
      <w:r w:rsidRPr="00D671EA">
        <w:rPr>
          <w:rFonts w:ascii="Arial" w:eastAsia="Times New Roman" w:hAnsi="Arial" w:cs="Arial"/>
          <w:b/>
          <w:bCs/>
          <w:color w:val="000000"/>
          <w:sz w:val="24"/>
          <w:szCs w:val="24"/>
          <w:lang w:eastAsia="en-IN" w:bidi="ml-IN"/>
        </w:rPr>
        <w:t>close</w:t>
      </w:r>
      <w:r w:rsidRPr="00D671EA">
        <w:rPr>
          <w:rFonts w:ascii="Arial" w:eastAsia="Times New Roman" w:hAnsi="Arial" w:cs="Arial"/>
          <w:color w:val="000000"/>
          <w:sz w:val="24"/>
          <w:szCs w:val="24"/>
          <w:lang w:eastAsia="en-IN" w:bidi="ml-IN"/>
        </w:rPr>
        <w:t> (with codes 13-16)</w:t>
      </w:r>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6" w:name="section-7"/>
      <w:bookmarkEnd w:id="6"/>
      <w:r w:rsidRPr="00D671EA">
        <w:rPr>
          <w:rFonts w:ascii="Arial" w:eastAsia="Times New Roman" w:hAnsi="Arial" w:cs="Arial"/>
          <w:b/>
          <w:bCs/>
          <w:color w:val="444444"/>
          <w:sz w:val="30"/>
          <w:szCs w:val="30"/>
          <w:lang w:eastAsia="en-IN" w:bidi="ml-IN"/>
        </w:rPr>
        <w:t>Assembler Directives</w:t>
      </w:r>
    </w:p>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An assembler directive allows you to request the assembler to do something when converting your source code to binary code.</w:t>
      </w:r>
    </w:p>
    <w:tbl>
      <w:tblPr>
        <w:tblW w:w="0" w:type="auto"/>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2563"/>
        <w:gridCol w:w="6447"/>
      </w:tblGrid>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Directive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Result</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 xml:space="preserve">.word w1, ..., </w:t>
            </w:r>
            <w:proofErr w:type="spellStart"/>
            <w:r w:rsidRPr="00D671EA">
              <w:rPr>
                <w:rFonts w:ascii="Courier New" w:eastAsia="Times New Roman" w:hAnsi="Courier New" w:cs="Courier New"/>
                <w:color w:val="000000"/>
                <w:sz w:val="24"/>
                <w:szCs w:val="24"/>
                <w:lang w:eastAsia="en-IN" w:bidi="ml-IN"/>
              </w:rPr>
              <w:t>wn</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Store </w:t>
            </w:r>
            <w:r w:rsidRPr="00D671EA">
              <w:rPr>
                <w:rFonts w:ascii="Arial" w:eastAsia="Times New Roman" w:hAnsi="Arial" w:cs="Arial"/>
                <w:i/>
                <w:iCs/>
                <w:color w:val="000000"/>
                <w:sz w:val="24"/>
                <w:szCs w:val="24"/>
                <w:lang w:eastAsia="en-IN" w:bidi="ml-IN"/>
              </w:rPr>
              <w:t>n</w:t>
            </w:r>
            <w:r w:rsidRPr="00D671EA">
              <w:rPr>
                <w:rFonts w:ascii="Arial" w:eastAsia="Times New Roman" w:hAnsi="Arial" w:cs="Arial"/>
                <w:color w:val="000000"/>
                <w:sz w:val="24"/>
                <w:szCs w:val="24"/>
                <w:lang w:eastAsia="en-IN" w:bidi="ml-IN"/>
              </w:rPr>
              <w:t> 32-bit values in successive memory words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 xml:space="preserve">.half h1, ..., </w:t>
            </w:r>
            <w:proofErr w:type="spellStart"/>
            <w:r w:rsidRPr="00D671EA">
              <w:rPr>
                <w:rFonts w:ascii="Courier New" w:eastAsia="Times New Roman" w:hAnsi="Courier New" w:cs="Courier New"/>
                <w:color w:val="000000"/>
                <w:sz w:val="24"/>
                <w:szCs w:val="24"/>
                <w:lang w:eastAsia="en-IN" w:bidi="ml-IN"/>
              </w:rPr>
              <w:t>hn</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Store </w:t>
            </w:r>
            <w:r w:rsidRPr="00D671EA">
              <w:rPr>
                <w:rFonts w:ascii="Arial" w:eastAsia="Times New Roman" w:hAnsi="Arial" w:cs="Arial"/>
                <w:i/>
                <w:iCs/>
                <w:color w:val="000000"/>
                <w:sz w:val="24"/>
                <w:szCs w:val="24"/>
                <w:lang w:eastAsia="en-IN" w:bidi="ml-IN"/>
              </w:rPr>
              <w:t>n</w:t>
            </w:r>
            <w:r w:rsidRPr="00D671EA">
              <w:rPr>
                <w:rFonts w:ascii="Arial" w:eastAsia="Times New Roman" w:hAnsi="Arial" w:cs="Arial"/>
                <w:color w:val="000000"/>
                <w:sz w:val="24"/>
                <w:szCs w:val="24"/>
                <w:lang w:eastAsia="en-IN" w:bidi="ml-IN"/>
              </w:rPr>
              <w:t> 16-bit values in successive memory words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 xml:space="preserve">.byte b1, ..., </w:t>
            </w:r>
            <w:proofErr w:type="spellStart"/>
            <w:r w:rsidRPr="00D671EA">
              <w:rPr>
                <w:rFonts w:ascii="Courier New" w:eastAsia="Times New Roman" w:hAnsi="Courier New" w:cs="Courier New"/>
                <w:color w:val="000000"/>
                <w:sz w:val="24"/>
                <w:szCs w:val="24"/>
                <w:lang w:eastAsia="en-IN" w:bidi="ml-IN"/>
              </w:rPr>
              <w:t>bn</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Store </w:t>
            </w:r>
            <w:r w:rsidRPr="00D671EA">
              <w:rPr>
                <w:rFonts w:ascii="Arial" w:eastAsia="Times New Roman" w:hAnsi="Arial" w:cs="Arial"/>
                <w:i/>
                <w:iCs/>
                <w:color w:val="000000"/>
                <w:sz w:val="24"/>
                <w:szCs w:val="24"/>
                <w:lang w:eastAsia="en-IN" w:bidi="ml-IN"/>
              </w:rPr>
              <w:t>n</w:t>
            </w:r>
            <w:r w:rsidRPr="00D671EA">
              <w:rPr>
                <w:rFonts w:ascii="Arial" w:eastAsia="Times New Roman" w:hAnsi="Arial" w:cs="Arial"/>
                <w:color w:val="000000"/>
                <w:sz w:val="24"/>
                <w:szCs w:val="24"/>
                <w:lang w:eastAsia="en-IN" w:bidi="ml-IN"/>
              </w:rPr>
              <w:t> 8-bit values in successive memory words</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w:t>
            </w:r>
            <w:proofErr w:type="spellStart"/>
            <w:r w:rsidRPr="00D671EA">
              <w:rPr>
                <w:rFonts w:ascii="Courier New" w:eastAsia="Times New Roman" w:hAnsi="Courier New" w:cs="Courier New"/>
                <w:color w:val="000000"/>
                <w:sz w:val="24"/>
                <w:szCs w:val="24"/>
                <w:lang w:eastAsia="en-IN" w:bidi="ml-IN"/>
              </w:rPr>
              <w:t>ascii</w:t>
            </w:r>
            <w:proofErr w:type="spellEnd"/>
            <w:r w:rsidRPr="00D671EA">
              <w:rPr>
                <w:rFonts w:ascii="Courier New" w:eastAsia="Times New Roman" w:hAnsi="Courier New" w:cs="Courier New"/>
                <w:color w:val="000000"/>
                <w:sz w:val="24"/>
                <w:szCs w:val="24"/>
                <w:lang w:eastAsia="en-IN" w:bidi="ml-IN"/>
              </w:rPr>
              <w:t xml:space="preserve"> </w:t>
            </w:r>
            <w:proofErr w:type="spellStart"/>
            <w:r w:rsidRPr="00D671EA">
              <w:rPr>
                <w:rFonts w:ascii="Courier New" w:eastAsia="Times New Roman" w:hAnsi="Courier New" w:cs="Courier New"/>
                <w:color w:val="000000"/>
                <w:sz w:val="24"/>
                <w:szCs w:val="24"/>
                <w:lang w:eastAsia="en-IN" w:bidi="ml-IN"/>
              </w:rPr>
              <w:t>str</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xml:space="preserve">Store the ASCII string </w:t>
            </w:r>
            <w:proofErr w:type="spellStart"/>
            <w:r w:rsidRPr="00D671EA">
              <w:rPr>
                <w:rFonts w:ascii="Arial" w:eastAsia="Times New Roman" w:hAnsi="Arial" w:cs="Arial"/>
                <w:color w:val="000000"/>
                <w:sz w:val="24"/>
                <w:szCs w:val="24"/>
                <w:lang w:eastAsia="en-IN" w:bidi="ml-IN"/>
              </w:rPr>
              <w:t>str</w:t>
            </w:r>
            <w:proofErr w:type="spellEnd"/>
            <w:r w:rsidRPr="00D671EA">
              <w:rPr>
                <w:rFonts w:ascii="Arial" w:eastAsia="Times New Roman" w:hAnsi="Arial" w:cs="Arial"/>
                <w:color w:val="000000"/>
                <w:sz w:val="24"/>
                <w:szCs w:val="24"/>
                <w:lang w:eastAsia="en-IN" w:bidi="ml-IN"/>
              </w:rPr>
              <w:t xml:space="preserve"> in memory.</w:t>
            </w:r>
            <w:r w:rsidRPr="00D671EA">
              <w:rPr>
                <w:rFonts w:ascii="Arial" w:eastAsia="Times New Roman" w:hAnsi="Arial" w:cs="Arial"/>
                <w:color w:val="000000"/>
                <w:sz w:val="24"/>
                <w:szCs w:val="24"/>
                <w:lang w:eastAsia="en-IN" w:bidi="ml-IN"/>
              </w:rPr>
              <w:br/>
              <w:t>Strings are in double-quotes, i.e. "Computer Science"</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lastRenderedPageBreak/>
              <w:t>.</w:t>
            </w:r>
            <w:proofErr w:type="spellStart"/>
            <w:r w:rsidRPr="00D671EA">
              <w:rPr>
                <w:rFonts w:ascii="Courier New" w:eastAsia="Times New Roman" w:hAnsi="Courier New" w:cs="Courier New"/>
                <w:color w:val="000000"/>
                <w:sz w:val="24"/>
                <w:szCs w:val="24"/>
                <w:lang w:eastAsia="en-IN" w:bidi="ml-IN"/>
              </w:rPr>
              <w:t>asciiz</w:t>
            </w:r>
            <w:proofErr w:type="spellEnd"/>
            <w:r w:rsidRPr="00D671EA">
              <w:rPr>
                <w:rFonts w:ascii="Courier New" w:eastAsia="Times New Roman" w:hAnsi="Courier New" w:cs="Courier New"/>
                <w:color w:val="000000"/>
                <w:sz w:val="24"/>
                <w:szCs w:val="24"/>
                <w:lang w:eastAsia="en-IN" w:bidi="ml-IN"/>
              </w:rPr>
              <w:t xml:space="preserve"> </w:t>
            </w:r>
            <w:proofErr w:type="spellStart"/>
            <w:r w:rsidRPr="00D671EA">
              <w:rPr>
                <w:rFonts w:ascii="Courier New" w:eastAsia="Times New Roman" w:hAnsi="Courier New" w:cs="Courier New"/>
                <w:color w:val="000000"/>
                <w:sz w:val="24"/>
                <w:szCs w:val="24"/>
                <w:lang w:eastAsia="en-IN" w:bidi="ml-IN"/>
              </w:rPr>
              <w:t>str</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xml:space="preserve">Store the ASCII string </w:t>
            </w:r>
            <w:proofErr w:type="spellStart"/>
            <w:r w:rsidRPr="00D671EA">
              <w:rPr>
                <w:rFonts w:ascii="Arial" w:eastAsia="Times New Roman" w:hAnsi="Arial" w:cs="Arial"/>
                <w:color w:val="000000"/>
                <w:sz w:val="24"/>
                <w:szCs w:val="24"/>
                <w:lang w:eastAsia="en-IN" w:bidi="ml-IN"/>
              </w:rPr>
              <w:t>str</w:t>
            </w:r>
            <w:proofErr w:type="spellEnd"/>
            <w:r w:rsidRPr="00D671EA">
              <w:rPr>
                <w:rFonts w:ascii="Arial" w:eastAsia="Times New Roman" w:hAnsi="Arial" w:cs="Arial"/>
                <w:color w:val="000000"/>
                <w:sz w:val="24"/>
                <w:szCs w:val="24"/>
                <w:lang w:eastAsia="en-IN" w:bidi="ml-IN"/>
              </w:rPr>
              <w:t xml:space="preserve"> in memory and </w:t>
            </w:r>
            <w:r w:rsidRPr="00D671EA">
              <w:rPr>
                <w:rFonts w:ascii="Arial" w:eastAsia="Times New Roman" w:hAnsi="Arial" w:cs="Arial"/>
                <w:b/>
                <w:bCs/>
                <w:color w:val="000000"/>
                <w:sz w:val="24"/>
                <w:szCs w:val="24"/>
                <w:lang w:eastAsia="en-IN" w:bidi="ml-IN"/>
              </w:rPr>
              <w:t>null-terminate</w:t>
            </w:r>
            <w:r w:rsidRPr="00D671EA">
              <w:rPr>
                <w:rFonts w:ascii="Arial" w:eastAsia="Times New Roman" w:hAnsi="Arial" w:cs="Arial"/>
                <w:color w:val="000000"/>
                <w:sz w:val="24"/>
                <w:szCs w:val="24"/>
                <w:lang w:eastAsia="en-IN" w:bidi="ml-IN"/>
              </w:rPr>
              <w:t> it</w:t>
            </w:r>
            <w:r w:rsidRPr="00D671EA">
              <w:rPr>
                <w:rFonts w:ascii="Arial" w:eastAsia="Times New Roman" w:hAnsi="Arial" w:cs="Arial"/>
                <w:color w:val="000000"/>
                <w:sz w:val="24"/>
                <w:szCs w:val="24"/>
                <w:lang w:eastAsia="en-IN" w:bidi="ml-IN"/>
              </w:rPr>
              <w:br/>
              <w:t>Strings are in double-quotes, i.e. "Computer Science"</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.space 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Leave an empty </w:t>
            </w:r>
            <w:r w:rsidRPr="00D671EA">
              <w:rPr>
                <w:rFonts w:ascii="Arial" w:eastAsia="Times New Roman" w:hAnsi="Arial" w:cs="Arial"/>
                <w:i/>
                <w:iCs/>
                <w:color w:val="000000"/>
                <w:sz w:val="24"/>
                <w:szCs w:val="24"/>
                <w:lang w:eastAsia="en-IN" w:bidi="ml-IN"/>
              </w:rPr>
              <w:t>n</w:t>
            </w:r>
            <w:r w:rsidRPr="00D671EA">
              <w:rPr>
                <w:rFonts w:ascii="Arial" w:eastAsia="Times New Roman" w:hAnsi="Arial" w:cs="Arial"/>
                <w:color w:val="000000"/>
                <w:sz w:val="24"/>
                <w:szCs w:val="24"/>
                <w:lang w:eastAsia="en-IN" w:bidi="ml-IN"/>
              </w:rPr>
              <w:t>-byte region of memory for later use</w:t>
            </w:r>
          </w:p>
        </w:tc>
      </w:tr>
      <w:tr w:rsidR="00D671EA" w:rsidRPr="00D671EA" w:rsidTr="00D671EA">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Courier New" w:eastAsia="Times New Roman" w:hAnsi="Courier New" w:cs="Courier New"/>
                <w:color w:val="000000"/>
                <w:sz w:val="24"/>
                <w:szCs w:val="24"/>
                <w:lang w:eastAsia="en-IN" w:bidi="ml-IN"/>
              </w:rPr>
              <w:t>.align n</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Align the next datum on a 2^n byte boundary.</w:t>
            </w:r>
            <w:r w:rsidRPr="00D671EA">
              <w:rPr>
                <w:rFonts w:ascii="Arial" w:eastAsia="Times New Roman" w:hAnsi="Arial" w:cs="Arial"/>
                <w:color w:val="000000"/>
                <w:sz w:val="24"/>
                <w:szCs w:val="24"/>
                <w:lang w:eastAsia="en-IN" w:bidi="ml-IN"/>
              </w:rPr>
              <w:br/>
              <w:t>For example, .align 2 aligns the next value on a word boundary</w:t>
            </w:r>
          </w:p>
        </w:tc>
      </w:tr>
    </w:tbl>
    <w:p w:rsidR="00D671EA" w:rsidRPr="00D671EA" w:rsidRDefault="00D671EA" w:rsidP="00D671EA">
      <w:pPr>
        <w:shd w:val="clear" w:color="auto" w:fill="FFFFFF"/>
        <w:spacing w:after="24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 </w:t>
      </w:r>
    </w:p>
    <w:p w:rsidR="00D671EA" w:rsidRPr="00D671EA" w:rsidRDefault="00D671EA" w:rsidP="00D671EA">
      <w:pPr>
        <w:shd w:val="clear" w:color="auto" w:fill="FFFFFF"/>
        <w:spacing w:after="0" w:line="360" w:lineRule="atLeast"/>
        <w:outlineLvl w:val="2"/>
        <w:rPr>
          <w:rFonts w:ascii="Arial" w:eastAsia="Times New Roman" w:hAnsi="Arial" w:cs="Arial"/>
          <w:b/>
          <w:bCs/>
          <w:color w:val="444444"/>
          <w:sz w:val="30"/>
          <w:szCs w:val="30"/>
          <w:lang w:eastAsia="en-IN" w:bidi="ml-IN"/>
        </w:rPr>
      </w:pPr>
      <w:bookmarkStart w:id="7" w:name="section-8"/>
      <w:bookmarkEnd w:id="7"/>
      <w:r w:rsidRPr="00D671EA">
        <w:rPr>
          <w:rFonts w:ascii="Arial" w:eastAsia="Times New Roman" w:hAnsi="Arial" w:cs="Arial"/>
          <w:b/>
          <w:bCs/>
          <w:color w:val="444444"/>
          <w:sz w:val="30"/>
          <w:szCs w:val="30"/>
          <w:lang w:eastAsia="en-IN" w:bidi="ml-IN"/>
        </w:rPr>
        <w:t>Registers</w:t>
      </w:r>
    </w:p>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MIPS has 32 general-purpose registers that could, technically, be used in any manner the programmer desires. However, by convention, registers have been divided into groups and used for different purposes. Registers have both a </w:t>
      </w:r>
      <w:r w:rsidRPr="00D671EA">
        <w:rPr>
          <w:rFonts w:ascii="Arial" w:eastAsia="Times New Roman" w:hAnsi="Arial" w:cs="Arial"/>
          <w:i/>
          <w:iCs/>
          <w:color w:val="000000"/>
          <w:sz w:val="24"/>
          <w:szCs w:val="24"/>
          <w:lang w:eastAsia="en-IN" w:bidi="ml-IN"/>
        </w:rPr>
        <w:t>number</w:t>
      </w:r>
      <w:r w:rsidRPr="00D671EA">
        <w:rPr>
          <w:rFonts w:ascii="Arial" w:eastAsia="Times New Roman" w:hAnsi="Arial" w:cs="Arial"/>
          <w:color w:val="000000"/>
          <w:sz w:val="24"/>
          <w:szCs w:val="24"/>
          <w:lang w:eastAsia="en-IN" w:bidi="ml-IN"/>
        </w:rPr>
        <w:t> (used by the hardware) and a </w:t>
      </w:r>
      <w:r w:rsidRPr="00D671EA">
        <w:rPr>
          <w:rFonts w:ascii="Arial" w:eastAsia="Times New Roman" w:hAnsi="Arial" w:cs="Arial"/>
          <w:i/>
          <w:iCs/>
          <w:color w:val="000000"/>
          <w:sz w:val="24"/>
          <w:szCs w:val="24"/>
          <w:lang w:eastAsia="en-IN" w:bidi="ml-IN"/>
        </w:rPr>
        <w:t>name</w:t>
      </w:r>
      <w:r w:rsidRPr="00D671EA">
        <w:rPr>
          <w:rFonts w:ascii="Arial" w:eastAsia="Times New Roman" w:hAnsi="Arial" w:cs="Arial"/>
          <w:color w:val="000000"/>
          <w:sz w:val="24"/>
          <w:szCs w:val="24"/>
          <w:lang w:eastAsia="en-IN" w:bidi="ml-IN"/>
        </w:rPr>
        <w:t> (used by the assembly programmer).</w:t>
      </w:r>
    </w:p>
    <w:p w:rsidR="00D671EA" w:rsidRPr="00D671EA" w:rsidRDefault="00D671EA" w:rsidP="00D671EA">
      <w:pPr>
        <w:shd w:val="clear" w:color="auto" w:fill="FFFFFF"/>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This table </w:t>
      </w:r>
      <w:r w:rsidRPr="00D671EA">
        <w:rPr>
          <w:rFonts w:ascii="Arial" w:eastAsia="Times New Roman" w:hAnsi="Arial" w:cs="Arial"/>
          <w:b/>
          <w:bCs/>
          <w:color w:val="000000"/>
          <w:sz w:val="24"/>
          <w:szCs w:val="24"/>
          <w:lang w:eastAsia="en-IN" w:bidi="ml-IN"/>
        </w:rPr>
        <w:t>omits special-purpose registers</w:t>
      </w:r>
      <w:r w:rsidRPr="00D671EA">
        <w:rPr>
          <w:rFonts w:ascii="Arial" w:eastAsia="Times New Roman" w:hAnsi="Arial" w:cs="Arial"/>
          <w:color w:val="000000"/>
          <w:sz w:val="24"/>
          <w:szCs w:val="24"/>
          <w:lang w:eastAsia="en-IN" w:bidi="ml-IN"/>
        </w:rPr>
        <w:t> that will not be used in ECPE 170.</w:t>
      </w:r>
    </w:p>
    <w:tbl>
      <w:tblPr>
        <w:tblW w:w="0" w:type="auto"/>
        <w:jc w:val="center"/>
        <w:tblBorders>
          <w:left w:val="single" w:sz="6" w:space="0" w:color="DDDDDD"/>
          <w:bottom w:val="single" w:sz="6" w:space="0" w:color="DDDDDD"/>
        </w:tblBorders>
        <w:shd w:val="clear" w:color="auto" w:fill="FFFFFF"/>
        <w:tblCellMar>
          <w:left w:w="0" w:type="dxa"/>
          <w:right w:w="0" w:type="dxa"/>
        </w:tblCellMar>
        <w:tblLook w:val="04A0" w:firstRow="1" w:lastRow="0" w:firstColumn="1" w:lastColumn="0" w:noHBand="0" w:noVBand="1"/>
      </w:tblPr>
      <w:tblGrid>
        <w:gridCol w:w="1468"/>
        <w:gridCol w:w="1268"/>
        <w:gridCol w:w="6190"/>
      </w:tblGrid>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Register</w:t>
            </w:r>
            <w:r w:rsidRPr="00D671EA">
              <w:rPr>
                <w:rFonts w:ascii="Arial" w:eastAsia="Times New Roman" w:hAnsi="Arial" w:cs="Arial"/>
                <w:b/>
                <w:bCs/>
                <w:color w:val="666666"/>
                <w:sz w:val="24"/>
                <w:szCs w:val="24"/>
                <w:lang w:eastAsia="en-IN" w:bidi="ml-IN"/>
              </w:rPr>
              <w:br/>
              <w:t>Number</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Register </w:t>
            </w:r>
            <w:r w:rsidRPr="00D671EA">
              <w:rPr>
                <w:rFonts w:ascii="Arial" w:eastAsia="Times New Roman" w:hAnsi="Arial" w:cs="Arial"/>
                <w:b/>
                <w:bCs/>
                <w:color w:val="666666"/>
                <w:sz w:val="24"/>
                <w:szCs w:val="24"/>
                <w:lang w:eastAsia="en-IN" w:bidi="ml-IN"/>
              </w:rPr>
              <w:br/>
              <w:t>Name</w:t>
            </w:r>
          </w:p>
        </w:tc>
        <w:tc>
          <w:tcPr>
            <w:tcW w:w="0" w:type="auto"/>
            <w:tcBorders>
              <w:top w:val="single" w:sz="6" w:space="0" w:color="E7E7E7"/>
              <w:left w:val="single" w:sz="6" w:space="0" w:color="E7E7E7"/>
              <w:bottom w:val="single" w:sz="6" w:space="0" w:color="E7E7E7"/>
              <w:right w:val="single" w:sz="6" w:space="0" w:color="E7E7E7"/>
            </w:tcBorders>
            <w:shd w:val="clear" w:color="auto" w:fill="DDDDDD"/>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b/>
                <w:bCs/>
                <w:color w:val="666666"/>
                <w:sz w:val="24"/>
                <w:szCs w:val="24"/>
                <w:lang w:eastAsia="en-IN" w:bidi="ml-IN"/>
              </w:rPr>
            </w:pPr>
            <w:r w:rsidRPr="00D671EA">
              <w:rPr>
                <w:rFonts w:ascii="Arial" w:eastAsia="Times New Roman" w:hAnsi="Arial" w:cs="Arial"/>
                <w:b/>
                <w:bCs/>
                <w:color w:val="666666"/>
                <w:sz w:val="24"/>
                <w:szCs w:val="24"/>
                <w:lang w:eastAsia="en-IN" w:bidi="ml-IN"/>
              </w:rPr>
              <w:t>Description</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0</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$zero</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The value 0</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$v0 - $v1</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w:t>
            </w:r>
            <w:r w:rsidRPr="00D671EA">
              <w:rPr>
                <w:rFonts w:ascii="Arial" w:eastAsia="Times New Roman" w:hAnsi="Arial" w:cs="Arial"/>
                <w:b/>
                <w:bCs/>
                <w:color w:val="000000"/>
                <w:sz w:val="24"/>
                <w:szCs w:val="24"/>
                <w:lang w:eastAsia="en-IN" w:bidi="ml-IN"/>
              </w:rPr>
              <w:t>v</w:t>
            </w:r>
            <w:r w:rsidRPr="00D671EA">
              <w:rPr>
                <w:rFonts w:ascii="Arial" w:eastAsia="Times New Roman" w:hAnsi="Arial" w:cs="Arial"/>
                <w:color w:val="000000"/>
                <w:sz w:val="24"/>
                <w:szCs w:val="24"/>
                <w:lang w:eastAsia="en-IN" w:bidi="ml-IN"/>
              </w:rPr>
              <w:t>alues) from expression evaluation and function results</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4-7</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$a0 - $a3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w:t>
            </w:r>
            <w:r w:rsidRPr="00D671EA">
              <w:rPr>
                <w:rFonts w:ascii="Arial" w:eastAsia="Times New Roman" w:hAnsi="Arial" w:cs="Arial"/>
                <w:b/>
                <w:bCs/>
                <w:color w:val="000000"/>
                <w:sz w:val="24"/>
                <w:szCs w:val="24"/>
                <w:lang w:eastAsia="en-IN" w:bidi="ml-IN"/>
              </w:rPr>
              <w:t>a</w:t>
            </w:r>
            <w:r w:rsidRPr="00D671EA">
              <w:rPr>
                <w:rFonts w:ascii="Arial" w:eastAsia="Times New Roman" w:hAnsi="Arial" w:cs="Arial"/>
                <w:color w:val="000000"/>
                <w:sz w:val="24"/>
                <w:szCs w:val="24"/>
                <w:lang w:eastAsia="en-IN" w:bidi="ml-IN"/>
              </w:rPr>
              <w:t>rguments) First four parameters for subroutine</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8-15, 24-25</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$t0 - $t9</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T</w:t>
            </w:r>
            <w:r w:rsidRPr="00D671EA">
              <w:rPr>
                <w:rFonts w:ascii="Arial" w:eastAsia="Times New Roman" w:hAnsi="Arial" w:cs="Arial"/>
                <w:color w:val="000000"/>
                <w:sz w:val="24"/>
                <w:szCs w:val="24"/>
                <w:lang w:eastAsia="en-IN" w:bidi="ml-IN"/>
              </w:rPr>
              <w:t>emporary variables</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16-23</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$s0 - $s7</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S</w:t>
            </w:r>
            <w:r w:rsidRPr="00D671EA">
              <w:rPr>
                <w:rFonts w:ascii="Arial" w:eastAsia="Times New Roman" w:hAnsi="Arial" w:cs="Arial"/>
                <w:color w:val="000000"/>
                <w:sz w:val="24"/>
                <w:szCs w:val="24"/>
                <w:lang w:eastAsia="en-IN" w:bidi="ml-IN"/>
              </w:rPr>
              <w:t>aved values representing final computed results</w:t>
            </w:r>
          </w:p>
        </w:tc>
      </w:tr>
      <w:tr w:rsidR="00D671EA" w:rsidRPr="00D671EA" w:rsidTr="00D671EA">
        <w:trPr>
          <w:jc w:val="center"/>
        </w:trPr>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color w:val="000000"/>
                <w:sz w:val="24"/>
                <w:szCs w:val="24"/>
                <w:lang w:eastAsia="en-IN" w:bidi="ml-IN"/>
              </w:rPr>
              <w:t>31</w:t>
            </w:r>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jc w:val="center"/>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w:t>
            </w:r>
            <w:proofErr w:type="spellStart"/>
            <w:r w:rsidRPr="00D671EA">
              <w:rPr>
                <w:rFonts w:ascii="Arial" w:eastAsia="Times New Roman" w:hAnsi="Arial" w:cs="Arial"/>
                <w:b/>
                <w:bCs/>
                <w:color w:val="000000"/>
                <w:sz w:val="24"/>
                <w:szCs w:val="24"/>
                <w:lang w:eastAsia="en-IN" w:bidi="ml-IN"/>
              </w:rPr>
              <w:t>ra</w:t>
            </w:r>
            <w:proofErr w:type="spellEnd"/>
          </w:p>
        </w:tc>
        <w:tc>
          <w:tcPr>
            <w:tcW w:w="0" w:type="auto"/>
            <w:tcBorders>
              <w:top w:val="single" w:sz="6" w:space="0" w:color="E7E7E7"/>
              <w:left w:val="single" w:sz="6" w:space="0" w:color="E7E7E7"/>
              <w:bottom w:val="single" w:sz="6" w:space="0" w:color="E7E7E7"/>
              <w:right w:val="single" w:sz="6" w:space="0" w:color="E7E7E7"/>
            </w:tcBorders>
            <w:shd w:val="clear" w:color="auto" w:fill="auto"/>
            <w:tcMar>
              <w:top w:w="120" w:type="dxa"/>
              <w:left w:w="120" w:type="dxa"/>
              <w:bottom w:w="120" w:type="dxa"/>
              <w:right w:w="120" w:type="dxa"/>
            </w:tcMar>
            <w:hideMark/>
          </w:tcPr>
          <w:p w:rsidR="00D671EA" w:rsidRPr="00D671EA" w:rsidRDefault="00D671EA" w:rsidP="00D671EA">
            <w:pPr>
              <w:spacing w:after="0" w:line="240" w:lineRule="auto"/>
              <w:rPr>
                <w:rFonts w:ascii="Arial" w:eastAsia="Times New Roman" w:hAnsi="Arial" w:cs="Arial"/>
                <w:color w:val="000000"/>
                <w:sz w:val="24"/>
                <w:szCs w:val="24"/>
                <w:lang w:eastAsia="en-IN" w:bidi="ml-IN"/>
              </w:rPr>
            </w:pPr>
            <w:r w:rsidRPr="00D671EA">
              <w:rPr>
                <w:rFonts w:ascii="Arial" w:eastAsia="Times New Roman" w:hAnsi="Arial" w:cs="Arial"/>
                <w:b/>
                <w:bCs/>
                <w:color w:val="000000"/>
                <w:sz w:val="24"/>
                <w:szCs w:val="24"/>
                <w:lang w:eastAsia="en-IN" w:bidi="ml-IN"/>
              </w:rPr>
              <w:t>R</w:t>
            </w:r>
            <w:r w:rsidRPr="00D671EA">
              <w:rPr>
                <w:rFonts w:ascii="Arial" w:eastAsia="Times New Roman" w:hAnsi="Arial" w:cs="Arial"/>
                <w:color w:val="000000"/>
                <w:sz w:val="24"/>
                <w:szCs w:val="24"/>
                <w:lang w:eastAsia="en-IN" w:bidi="ml-IN"/>
              </w:rPr>
              <w:t>eturn </w:t>
            </w:r>
            <w:r w:rsidRPr="00D671EA">
              <w:rPr>
                <w:rFonts w:ascii="Arial" w:eastAsia="Times New Roman" w:hAnsi="Arial" w:cs="Arial"/>
                <w:b/>
                <w:bCs/>
                <w:color w:val="000000"/>
                <w:sz w:val="24"/>
                <w:szCs w:val="24"/>
                <w:lang w:eastAsia="en-IN" w:bidi="ml-IN"/>
              </w:rPr>
              <w:t>a</w:t>
            </w:r>
            <w:r w:rsidRPr="00D671EA">
              <w:rPr>
                <w:rFonts w:ascii="Arial" w:eastAsia="Times New Roman" w:hAnsi="Arial" w:cs="Arial"/>
                <w:color w:val="000000"/>
                <w:sz w:val="24"/>
                <w:szCs w:val="24"/>
                <w:lang w:eastAsia="en-IN" w:bidi="ml-IN"/>
              </w:rPr>
              <w:t>ddress</w:t>
            </w:r>
          </w:p>
        </w:tc>
      </w:tr>
    </w:tbl>
    <w:p w:rsidR="00980D0E" w:rsidRDefault="00980D0E">
      <w:bookmarkStart w:id="8" w:name="_GoBack"/>
      <w:bookmarkEnd w:id="8"/>
    </w:p>
    <w:sectPr w:rsidR="00980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B08C9"/>
    <w:multiLevelType w:val="multilevel"/>
    <w:tmpl w:val="68BC9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9B65CA"/>
    <w:multiLevelType w:val="multilevel"/>
    <w:tmpl w:val="75F2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1EA"/>
    <w:rsid w:val="00980D0E"/>
    <w:rsid w:val="00D671E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238A8-031C-49D4-A3F2-5DFBA264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671E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71EA"/>
    <w:rPr>
      <w:rFonts w:ascii="Times New Roman" w:eastAsia="Times New Roman" w:hAnsi="Times New Roman" w:cs="Times New Roman"/>
      <w:b/>
      <w:bCs/>
      <w:sz w:val="27"/>
      <w:szCs w:val="27"/>
      <w:lang w:eastAsia="en-IN" w:bidi="ml-IN"/>
    </w:rPr>
  </w:style>
  <w:style w:type="character" w:styleId="Strong">
    <w:name w:val="Strong"/>
    <w:basedOn w:val="DefaultParagraphFont"/>
    <w:uiPriority w:val="22"/>
    <w:qFormat/>
    <w:rsid w:val="00D671EA"/>
    <w:rPr>
      <w:b/>
      <w:bCs/>
    </w:rPr>
  </w:style>
  <w:style w:type="character" w:customStyle="1" w:styleId="teletype">
    <w:name w:val="teletype"/>
    <w:basedOn w:val="DefaultParagraphFont"/>
    <w:rsid w:val="00D671EA"/>
  </w:style>
  <w:style w:type="paragraph" w:styleId="NormalWeb">
    <w:name w:val="Normal (Web)"/>
    <w:basedOn w:val="Normal"/>
    <w:uiPriority w:val="99"/>
    <w:semiHidden/>
    <w:unhideWhenUsed/>
    <w:rsid w:val="00D671EA"/>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Hyperlink">
    <w:name w:val="Hyperlink"/>
    <w:basedOn w:val="DefaultParagraphFont"/>
    <w:uiPriority w:val="99"/>
    <w:semiHidden/>
    <w:unhideWhenUsed/>
    <w:rsid w:val="00D671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75468">
      <w:bodyDiv w:val="1"/>
      <w:marLeft w:val="0"/>
      <w:marRight w:val="0"/>
      <w:marTop w:val="0"/>
      <w:marBottom w:val="0"/>
      <w:divBdr>
        <w:top w:val="none" w:sz="0" w:space="0" w:color="auto"/>
        <w:left w:val="none" w:sz="0" w:space="0" w:color="auto"/>
        <w:bottom w:val="none" w:sz="0" w:space="0" w:color="auto"/>
        <w:right w:val="none" w:sz="0" w:space="0" w:color="auto"/>
      </w:divBdr>
      <w:divsChild>
        <w:div w:id="19461845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s-network.serv.pacific.edu/ecpe-170/resources" TargetMode="External"/><Relationship Id="rId5" Type="http://schemas.openxmlformats.org/officeDocument/2006/relationships/hyperlink" Target="https://ecs-network.serv.pacific.edu/ecpe-170/resour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2021-03-30T05:56:00Z</dcterms:created>
  <dcterms:modified xsi:type="dcterms:W3CDTF">2021-03-30T05:58:00Z</dcterms:modified>
</cp:coreProperties>
</file>