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5C14" w14:textId="77777777" w:rsidR="00F07FE7" w:rsidRPr="00F07FE7" w:rsidRDefault="00F07FE7" w:rsidP="00F07FE7">
      <w:pPr>
        <w:rPr>
          <w:b/>
          <w:bCs/>
        </w:rPr>
      </w:pPr>
      <w:r w:rsidRPr="00F07FE7">
        <w:rPr>
          <w:rFonts w:ascii="Segoe UI Emoji" w:hAnsi="Segoe UI Emoji" w:cs="Segoe UI Emoji"/>
          <w:b/>
          <w:bCs/>
        </w:rPr>
        <w:t>🚗</w:t>
      </w:r>
      <w:r w:rsidRPr="00F07FE7">
        <w:rPr>
          <w:b/>
          <w:bCs/>
        </w:rPr>
        <w:t xml:space="preserve"> Problem Statement — Reinventing Volkswagen After-Sales Intelligence</w:t>
      </w:r>
    </w:p>
    <w:p w14:paraId="321C44CE" w14:textId="77777777" w:rsidR="00F07FE7" w:rsidRPr="00F07FE7" w:rsidRDefault="00F07FE7" w:rsidP="00F07FE7">
      <w:r w:rsidRPr="00F07FE7">
        <w:t xml:space="preserve">Volkswagen’s after-sales ecosystem faces a critical data gap — over </w:t>
      </w:r>
      <w:r w:rsidRPr="00F07FE7">
        <w:rPr>
          <w:b/>
          <w:bCs/>
        </w:rPr>
        <w:t>30% of customer dissatisfaction</w:t>
      </w:r>
      <w:r w:rsidRPr="00F07FE7">
        <w:t xml:space="preserve"> arises </w:t>
      </w:r>
      <w:r w:rsidRPr="00F07FE7">
        <w:rPr>
          <w:b/>
          <w:bCs/>
        </w:rPr>
        <w:t>after purchase</w:t>
      </w:r>
      <w:r w:rsidRPr="00F07FE7">
        <w:t xml:space="preserve">, not during sales. Complex systems like </w:t>
      </w:r>
      <w:r w:rsidRPr="00F07FE7">
        <w:rPr>
          <w:b/>
          <w:bCs/>
        </w:rPr>
        <w:t>DSG gearboxes</w:t>
      </w:r>
      <w:r w:rsidRPr="00F07FE7">
        <w:t xml:space="preserve">, </w:t>
      </w:r>
      <w:r w:rsidRPr="00F07FE7">
        <w:rPr>
          <w:b/>
          <w:bCs/>
        </w:rPr>
        <w:t>turbo-petrol engines</w:t>
      </w:r>
      <w:r w:rsidRPr="00F07FE7">
        <w:t xml:space="preserve">, and </w:t>
      </w:r>
      <w:r w:rsidRPr="00F07FE7">
        <w:rPr>
          <w:b/>
          <w:bCs/>
        </w:rPr>
        <w:t>multi-ECU electronics</w:t>
      </w:r>
      <w:r w:rsidRPr="00F07FE7">
        <w:t xml:space="preserve"> often fail in real-world tropical driving, yet service teams react </w:t>
      </w:r>
      <w:r w:rsidRPr="00F07FE7">
        <w:rPr>
          <w:b/>
          <w:bCs/>
        </w:rPr>
        <w:t>weeks or months too late</w:t>
      </w:r>
      <w:r w:rsidRPr="00F07FE7">
        <w:t xml:space="preserve">. Fragmented diagnostic data, manual recall chains, and delayed field feedback create </w:t>
      </w:r>
      <w:r w:rsidRPr="00F07FE7">
        <w:rPr>
          <w:b/>
          <w:bCs/>
        </w:rPr>
        <w:t>9–12 month recall lags</w:t>
      </w:r>
      <w:r w:rsidRPr="00F07FE7">
        <w:t xml:space="preserve"> and </w:t>
      </w:r>
      <w:r w:rsidRPr="00F07FE7">
        <w:rPr>
          <w:b/>
          <w:bCs/>
        </w:rPr>
        <w:t>25–40% unnecessary workshop visits</w:t>
      </w:r>
      <w:r w:rsidRPr="00F07FE7">
        <w:t>.</w:t>
      </w:r>
      <w:r w:rsidRPr="00F07FE7">
        <w:br/>
        <w:t>Customers lose trust, workshops face recurring complaints, and brand value erodes.</w:t>
      </w:r>
      <w:r w:rsidRPr="00F07FE7">
        <w:br/>
        <w:t xml:space="preserve">This hackathon challenges us to build an </w:t>
      </w:r>
      <w:r w:rsidRPr="00F07FE7">
        <w:rPr>
          <w:b/>
          <w:bCs/>
        </w:rPr>
        <w:t>AI-driven After-Sales Intelligence System</w:t>
      </w:r>
      <w:r w:rsidRPr="00F07FE7">
        <w:t xml:space="preserve"> that connects every car, dealer, and service engineer — predicting failures before they happen, automating recalls, and delivering </w:t>
      </w:r>
      <w:r w:rsidRPr="00F07FE7">
        <w:rPr>
          <w:b/>
          <w:bCs/>
        </w:rPr>
        <w:t>proactive care instead of reactive repair</w:t>
      </w:r>
      <w:r w:rsidRPr="00F07FE7">
        <w:t>.</w:t>
      </w:r>
    </w:p>
    <w:p w14:paraId="659886C8" w14:textId="4E00D3FA" w:rsidR="00B96A63" w:rsidRDefault="00F07FE7">
      <w:r>
        <w:br/>
      </w:r>
      <w:r>
        <w:br/>
      </w:r>
    </w:p>
    <w:sectPr w:rsidR="00B9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4C"/>
    <w:rsid w:val="003C6B70"/>
    <w:rsid w:val="0077314C"/>
    <w:rsid w:val="00B96A63"/>
    <w:rsid w:val="00D31274"/>
    <w:rsid w:val="00E93F6E"/>
    <w:rsid w:val="00EC135B"/>
    <w:rsid w:val="00F0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B3DA"/>
  <w15:chartTrackingRefBased/>
  <w15:docId w15:val="{D5E0AEDD-66F7-4A64-8F93-90B0F7A8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yadav</dc:creator>
  <cp:keywords/>
  <dc:description/>
  <cp:lastModifiedBy>tushar yadav</cp:lastModifiedBy>
  <cp:revision>1</cp:revision>
  <dcterms:created xsi:type="dcterms:W3CDTF">2025-10-21T10:29:00Z</dcterms:created>
  <dcterms:modified xsi:type="dcterms:W3CDTF">2025-10-27T10:25:00Z</dcterms:modified>
</cp:coreProperties>
</file>