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Nicotine Pouches Guide: Smaller Format, Strength and Fit</w:t>
      </w:r>
    </w:p>
    <w:p>
      <w:pPr>
        <w:pStyle w:val="Subtitle"/>
      </w:pPr>
      <w:r>
        <w:t>Ready-to-paste WordPress blog draft and SEO brief</w:t>
      </w:r>
    </w:p>
    <w:p>
      <w:pPr>
        <w:pStyle w:val="Heading1"/>
      </w:pPr>
      <w:r>
        <w:t>SEO Brief</w:t>
      </w:r>
    </w:p>
    <w:p>
      <w:pPr>
        <w:pStyle w:val="ListBullet"/>
      </w:pPr>
      <w:r>
        <w:t>Suggested slug: /blog/mini-nicotine-pouches-guide-smaller-format-strength-and-fit/</w:t>
      </w:r>
    </w:p>
    <w:p>
      <w:pPr>
        <w:pStyle w:val="ListBullet"/>
      </w:pPr>
      <w:r>
        <w:t>Focus keyphrase: mini nicotine pouches</w:t>
      </w:r>
    </w:p>
    <w:p>
      <w:pPr>
        <w:pStyle w:val="ListBullet"/>
      </w:pPr>
      <w:r>
        <w:t>Search intent: Commercial investigation</w:t>
      </w:r>
    </w:p>
    <w:p>
      <w:pPr>
        <w:pStyle w:val="ListBullet"/>
      </w:pPr>
      <w:r>
        <w:t>Keyword evidence: Semrush export: volume 260, KD 9,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Mini Nicotine Pouches | Format and Strength Guide</w:t>
      </w:r>
    </w:p>
    <w:p>
      <w:pPr>
        <w:pStyle w:val="Heading2"/>
      </w:pPr>
      <w:r>
        <w:t>Meta Description</w:t>
      </w:r>
    </w:p>
    <w:p>
      <w:r>
        <w:t>Learn how mini nicotine pouches compare with slim or regular pouches, including format, comfort, flavour and strength checks.</w:t>
      </w:r>
    </w:p>
    <w:p>
      <w:pPr>
        <w:pStyle w:val="Heading2"/>
      </w:pPr>
      <w:r>
        <w:t>Secondary Keywords</w:t>
      </w:r>
    </w:p>
    <w:p>
      <w:pPr>
        <w:pStyle w:val="ListBullet"/>
      </w:pPr>
      <w:r>
        <w:t>zyn mini - Semrush export: volume 480, KD 18, source Zyn_broad-match_uk_2026-05-20.csv.</w:t>
      </w:r>
    </w:p>
    <w:p>
      <w:pPr>
        <w:pStyle w:val="ListBullet"/>
      </w:pPr>
      <w:r>
        <w:t>mini pouches - No exact Semrush row found in the trimmed exports; use as a strategic long-tail target.</w:t>
      </w:r>
    </w:p>
    <w:p>
      <w:pPr>
        <w:pStyle w:val="ListBullet"/>
      </w:pPr>
      <w:r>
        <w:t>nicotine pouch formats - No exact Semrush row found in the trimmed exports; use as a strategic long-tail target.</w:t>
      </w:r>
    </w:p>
    <w:p>
      <w:pPr>
        <w:pStyle w:val="ListBullet"/>
      </w:pPr>
      <w:r>
        <w:t>small nicotine pouches - No exact Semrush row found in the trimmed exports; use as a strategic long-tail target.</w:t>
      </w:r>
    </w:p>
    <w:p>
      <w:pPr>
        <w:pStyle w:val="ListBullet"/>
      </w:pPr>
      <w:r>
        <w:t>zyn pouches - Semrush export: volume 4,400, KD 37, source Zyn_broad-match_uk_2026-05-20.csv.</w:t>
      </w:r>
    </w:p>
    <w:p>
      <w:pPr>
        <w:pStyle w:val="Heading2"/>
      </w:pPr>
      <w:r>
        <w:t>Internal Link Plan</w:t>
      </w:r>
    </w:p>
    <w:p>
      <w:pPr>
        <w:pStyle w:val="ListBullet"/>
      </w:pPr>
      <w:r>
        <w:t xml:space="preserve">ZYN nicotine pouches: </w:t>
      </w:r>
      <w:hyperlink r:id="rId11">
        <w:r>
          <w:rPr>
            <w:color w:val="1F5FBF"/>
            <w:u w:val="single"/>
          </w:rPr>
          <w:t>https://kangoopouches.co.uk/product-category/zyn/</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strength ladder: </w:t>
      </w:r>
      <w:hyperlink r:id="rId14">
        <w:r>
          <w:rPr>
            <w:color w:val="1F5FBF"/>
            <w:u w:val="single"/>
          </w:rPr>
          <w:t>https://kangoopouches.co.uk/strength-ladder/</w:t>
        </w:r>
      </w:hyperlink>
    </w:p>
    <w:p>
      <w:r>
        <w:br w:type="page"/>
      </w:r>
    </w:p>
    <w:p>
      <w:pPr>
        <w:pStyle w:val="Heading1"/>
      </w:pPr>
      <w:r>
        <w:t>WordPress Post Draft</w:t>
      </w:r>
    </w:p>
    <w:p>
      <w:pPr>
        <w:pStyle w:val="Title"/>
      </w:pPr>
      <w:r>
        <w:t>Mini Nicotine Pouches Guide: Smaller Format, Strength and Fit</w:t>
      </w:r>
    </w:p>
    <w:p>
      <w:r>
        <w:t>Nicotine is addictive. This article is for adults who already use nicotine products. Nicotine pouches are not licensed stop-smoking products in the UK and this content is not medical advice.</w:t>
      </w:r>
    </w:p>
    <w:p>
      <w:r>
        <w:t>If you are searching for mini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Mini nicotine pouches are smaller-format pouches that many shoppers compare for discretion and fit.</w:t>
      </w:r>
    </w:p>
    <w:p>
      <w:r>
        <w:t>The useful shopping route is to compare flavour, strength, format, live stock and price together rather than choosing from one headline claim.</w:t>
      </w:r>
    </w:p>
    <w:p>
      <w:pPr>
        <w:pStyle w:val="Heading2"/>
      </w:pPr>
      <w:r>
        <w:t>What to compare before buying</w:t>
      </w:r>
    </w:p>
    <w:p>
      <w:r>
        <w:t>Format does not automatically tell you strength, so check the exact mg and product details before buying.</w:t>
      </w:r>
    </w:p>
    <w:p>
      <w:r>
        <w:t>Live category pages are the best place to check current options, while product pages show the exact strength, price, flavour and availability before you order.</w:t>
      </w:r>
    </w:p>
    <w:p>
      <w:pPr>
        <w:pStyle w:val="Heading2"/>
      </w:pPr>
      <w:r>
        <w:t>Best Kangoo route</w:t>
      </w:r>
    </w:p>
    <w:p>
      <w:r>
        <w:t>Use ZYN and full category pages as the main routes for mini-style searches.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ZYN nicotine pouches: </w:t>
      </w:r>
      <w:hyperlink r:id="rId11">
        <w:r>
          <w:rPr>
            <w:color w:val="1F5FBF"/>
            <w:u w:val="single"/>
          </w:rPr>
          <w:t>https://kangoopouches.co.uk/product-category/zyn/</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strength ladder: </w:t>
      </w:r>
      <w:hyperlink r:id="rId14">
        <w:r>
          <w:rPr>
            <w:color w:val="1F5FBF"/>
            <w:u w:val="single"/>
          </w:rPr>
          <w:t>https://kangoopouches.co.uk/strength-ladder/</w:t>
        </w:r>
      </w:hyperlink>
    </w:p>
    <w:p>
      <w:pPr>
        <w:pStyle w:val="Heading2"/>
      </w:pPr>
      <w:r>
        <w:t>FAQs</w:t>
      </w:r>
    </w:p>
    <w:p>
      <w:pPr>
        <w:pStyle w:val="Heading3"/>
      </w:pPr>
      <w:r>
        <w:t>Are mini pouches always low strength?</w:t>
      </w:r>
    </w:p>
    <w:p>
      <w:r>
        <w:t>No. Always check the exact strength on the product page.</w:t>
      </w:r>
    </w:p>
    <w:p>
      <w:pPr>
        <w:pStyle w:val="Heading3"/>
      </w:pPr>
      <w:r>
        <w:t>Who might prefer mini pouches?</w:t>
      </w:r>
    </w:p>
    <w:p>
      <w:r>
        <w:t>Adult users who prefer a smaller pouch format may compare mini options.</w:t>
      </w:r>
    </w:p>
    <w:p>
      <w:pPr>
        <w:pStyle w:val="Heading3"/>
      </w:pPr>
      <w:r>
        <w:t>Where can I find mini pouches?</w:t>
      </w:r>
    </w:p>
    <w:p>
      <w:r>
        <w:t>Start with the ZYN category and full nicotine pouch range.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mini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pouch-finder/" TargetMode="External"/><Relationship Id="rId14" Type="http://schemas.openxmlformats.org/officeDocument/2006/relationships/hyperlink" Target="https://kangoopouches.co.uk/strength-lad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