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BB15" w14:textId="3482143C" w:rsidR="005529DC" w:rsidRPr="00177FAE" w:rsidRDefault="00402D1E" w:rsidP="00BA1EFD">
      <w:pPr>
        <w:pStyle w:val="a3"/>
        <w:spacing w:line="240" w:lineRule="auto"/>
        <w:rPr>
          <w:rFonts w:ascii="Times New Roman" w:eastAsia="標楷體" w:hAnsi="Times New Roman" w:cs="Times New Roman"/>
          <w:sz w:val="28"/>
          <w:szCs w:val="28"/>
        </w:rPr>
      </w:pPr>
      <w:r w:rsidRPr="00177FAE">
        <w:rPr>
          <w:rFonts w:ascii="Times New Roman" w:eastAsia="標楷體" w:hAnsi="Times New Roman" w:cs="Times New Roman"/>
          <w:sz w:val="28"/>
          <w:szCs w:val="28"/>
        </w:rPr>
        <w:t>半導體物理期末報告</w:t>
      </w:r>
      <w:r w:rsidR="005529DC" w:rsidRPr="00177FAE">
        <w:rPr>
          <w:rFonts w:ascii="Times New Roman" w:eastAsia="標楷體" w:hAnsi="Times New Roman" w:cs="Times New Roman"/>
          <w:sz w:val="28"/>
          <w:szCs w:val="28"/>
        </w:rPr>
        <w:t xml:space="preserve"> </w:t>
      </w:r>
      <w:r w:rsidR="005529DC" w:rsidRPr="00177FAE">
        <w:rPr>
          <w:rFonts w:ascii="Times New Roman" w:eastAsia="標楷體" w:hAnsi="Times New Roman" w:cs="Times New Roman"/>
          <w:sz w:val="28"/>
          <w:szCs w:val="28"/>
        </w:rPr>
        <w:t>－</w:t>
      </w:r>
      <w:r w:rsidR="005529DC" w:rsidRPr="00177FAE">
        <w:rPr>
          <w:rFonts w:ascii="Times New Roman" w:eastAsia="標楷體" w:hAnsi="Times New Roman" w:cs="Times New Roman"/>
          <w:sz w:val="28"/>
          <w:szCs w:val="28"/>
        </w:rPr>
        <w:t xml:space="preserve"> </w:t>
      </w:r>
      <w:r w:rsidR="005529DC" w:rsidRPr="00177FAE">
        <w:rPr>
          <w:rFonts w:ascii="Times New Roman" w:eastAsia="標楷體" w:hAnsi="Times New Roman" w:cs="Times New Roman"/>
          <w:sz w:val="28"/>
          <w:szCs w:val="28"/>
        </w:rPr>
        <w:t>矽光子、</w:t>
      </w:r>
      <w:r w:rsidR="005529DC" w:rsidRPr="00177FAE">
        <w:rPr>
          <w:rFonts w:ascii="Times New Roman" w:eastAsia="標楷體" w:hAnsi="Times New Roman" w:cs="Times New Roman"/>
          <w:sz w:val="28"/>
          <w:szCs w:val="28"/>
        </w:rPr>
        <w:t>HPC</w:t>
      </w:r>
      <w:r w:rsidR="005529DC" w:rsidRPr="00177FAE">
        <w:rPr>
          <w:rFonts w:ascii="Times New Roman" w:eastAsia="標楷體" w:hAnsi="Times New Roman" w:cs="Times New Roman"/>
          <w:sz w:val="28"/>
          <w:szCs w:val="28"/>
        </w:rPr>
        <w:t>和</w:t>
      </w:r>
      <w:r w:rsidR="005529DC" w:rsidRPr="00177FAE">
        <w:rPr>
          <w:rFonts w:ascii="Times New Roman" w:eastAsia="標楷體" w:hAnsi="Times New Roman" w:cs="Times New Roman"/>
          <w:sz w:val="28"/>
          <w:szCs w:val="28"/>
        </w:rPr>
        <w:t>COWOS</w:t>
      </w:r>
    </w:p>
    <w:p w14:paraId="0406584E" w14:textId="77777777" w:rsidR="00576F4B" w:rsidRPr="00642538" w:rsidRDefault="00576F4B" w:rsidP="00BA1EFD">
      <w:pPr>
        <w:pStyle w:val="3"/>
        <w:spacing w:line="240" w:lineRule="auto"/>
        <w:rPr>
          <w:rFonts w:ascii="Times New Roman" w:eastAsia="標楷體" w:hAnsi="Times New Roman" w:cs="Times New Roman"/>
          <w:sz w:val="28"/>
          <w:szCs w:val="28"/>
        </w:rPr>
      </w:pPr>
      <w:proofErr w:type="gramStart"/>
      <w:r w:rsidRPr="00642538">
        <w:rPr>
          <w:rFonts w:ascii="Times New Roman" w:eastAsia="標楷體" w:hAnsi="Times New Roman" w:cs="Times New Roman"/>
          <w:sz w:val="28"/>
          <w:szCs w:val="28"/>
        </w:rPr>
        <w:t>矽</w:t>
      </w:r>
      <w:proofErr w:type="gramEnd"/>
      <w:r w:rsidRPr="00642538">
        <w:rPr>
          <w:rFonts w:ascii="Times New Roman" w:eastAsia="標楷體" w:hAnsi="Times New Roman" w:cs="Times New Roman"/>
          <w:sz w:val="28"/>
          <w:szCs w:val="28"/>
        </w:rPr>
        <w:t>光子（</w:t>
      </w:r>
      <w:r w:rsidRPr="00642538">
        <w:rPr>
          <w:rFonts w:ascii="Times New Roman" w:eastAsia="標楷體" w:hAnsi="Times New Roman" w:cs="Times New Roman"/>
          <w:sz w:val="28"/>
          <w:szCs w:val="28"/>
        </w:rPr>
        <w:t>Silicon Photonics</w:t>
      </w:r>
      <w:r w:rsidRPr="00642538">
        <w:rPr>
          <w:rFonts w:ascii="Times New Roman" w:eastAsia="標楷體" w:hAnsi="Times New Roman" w:cs="Times New Roman"/>
          <w:sz w:val="28"/>
          <w:szCs w:val="28"/>
        </w:rPr>
        <w:t>）</w:t>
      </w:r>
    </w:p>
    <w:p w14:paraId="02764D48"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原理</w:t>
      </w:r>
    </w:p>
    <w:p w14:paraId="0F7F6554" w14:textId="77777777" w:rsidR="00576F4B" w:rsidRPr="00576F4B" w:rsidRDefault="00576F4B" w:rsidP="00BA1EFD">
      <w:pPr>
        <w:spacing w:line="240" w:lineRule="auto"/>
        <w:jc w:val="both"/>
        <w:rPr>
          <w:rFonts w:ascii="Times New Roman" w:eastAsia="標楷體" w:hAnsi="Times New Roman" w:cs="Times New Roman"/>
          <w:sz w:val="28"/>
          <w:szCs w:val="28"/>
        </w:rPr>
      </w:pP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光子技術利用</w:t>
      </w: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作為</w:t>
      </w:r>
      <w:proofErr w:type="gramStart"/>
      <w:r w:rsidRPr="00576F4B">
        <w:rPr>
          <w:rFonts w:ascii="Times New Roman" w:eastAsia="標楷體" w:hAnsi="Times New Roman" w:cs="Times New Roman"/>
          <w:sz w:val="28"/>
          <w:szCs w:val="28"/>
        </w:rPr>
        <w:t>光學波導材料</w:t>
      </w:r>
      <w:proofErr w:type="gramEnd"/>
      <w:r w:rsidRPr="00576F4B">
        <w:rPr>
          <w:rFonts w:ascii="Times New Roman" w:eastAsia="標楷體" w:hAnsi="Times New Roman" w:cs="Times New Roman"/>
          <w:sz w:val="28"/>
          <w:szCs w:val="28"/>
        </w:rPr>
        <w:t>，將光信號轉換為電子信號或直接處理光信號。</w:t>
      </w: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具有高折射率，能夠實現高效的光信號傳輸和小型化的光學器件。其核心元件包括：</w:t>
      </w:r>
    </w:p>
    <w:p w14:paraId="255EF467" w14:textId="77777777" w:rsidR="00576F4B" w:rsidRPr="00576F4B" w:rsidRDefault="00576F4B" w:rsidP="00BA1EFD">
      <w:pPr>
        <w:numPr>
          <w:ilvl w:val="0"/>
          <w:numId w:val="19"/>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光源（如雷射二極體）</w:t>
      </w:r>
    </w:p>
    <w:p w14:paraId="46D2D654" w14:textId="77777777" w:rsidR="00576F4B" w:rsidRPr="00576F4B" w:rsidRDefault="00576F4B" w:rsidP="00BA1EFD">
      <w:pPr>
        <w:numPr>
          <w:ilvl w:val="0"/>
          <w:numId w:val="19"/>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光調製器</w:t>
      </w:r>
    </w:p>
    <w:p w14:paraId="21753639" w14:textId="77777777" w:rsidR="00576F4B" w:rsidRPr="00576F4B" w:rsidRDefault="00576F4B" w:rsidP="00BA1EFD">
      <w:pPr>
        <w:numPr>
          <w:ilvl w:val="0"/>
          <w:numId w:val="19"/>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光波導</w:t>
      </w:r>
    </w:p>
    <w:p w14:paraId="28ADFD27" w14:textId="77777777" w:rsidR="00576F4B" w:rsidRPr="00576F4B" w:rsidRDefault="00576F4B" w:rsidP="00BA1EFD">
      <w:pPr>
        <w:numPr>
          <w:ilvl w:val="0"/>
          <w:numId w:val="19"/>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探測器（如光電二極體）</w:t>
      </w:r>
    </w:p>
    <w:p w14:paraId="35D58FD8" w14:textId="77777777" w:rsidR="00576F4B" w:rsidRPr="00576F4B" w:rsidRDefault="00576F4B" w:rsidP="00BA1EFD">
      <w:pPr>
        <w:spacing w:line="240" w:lineRule="auto"/>
        <w:jc w:val="both"/>
        <w:rPr>
          <w:rFonts w:ascii="Times New Roman" w:eastAsia="標楷體" w:hAnsi="Times New Roman" w:cs="Times New Roman"/>
          <w:sz w:val="28"/>
          <w:szCs w:val="28"/>
        </w:rPr>
      </w:pP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光子的關鍵原理在於利用矽的半導體特性和成熟的</w:t>
      </w:r>
      <w:r w:rsidRPr="00576F4B">
        <w:rPr>
          <w:rFonts w:ascii="Times New Roman" w:eastAsia="標楷體" w:hAnsi="Times New Roman" w:cs="Times New Roman"/>
          <w:sz w:val="28"/>
          <w:szCs w:val="28"/>
        </w:rPr>
        <w:t>CMOS</w:t>
      </w:r>
      <w:r w:rsidRPr="00576F4B">
        <w:rPr>
          <w:rFonts w:ascii="Times New Roman" w:eastAsia="標楷體" w:hAnsi="Times New Roman" w:cs="Times New Roman"/>
          <w:sz w:val="28"/>
          <w:szCs w:val="28"/>
        </w:rPr>
        <w:t>製程，將光學元件與電子元件整合在同一晶片上，從而降低成本並提高性能。特別是在高速數據傳輸中，矽光子通過消除傳統銅線的電氣干擾，大幅提升了頻寬與信號質量。</w:t>
      </w:r>
      <w:proofErr w:type="gramStart"/>
      <w:r w:rsidRPr="00576F4B">
        <w:rPr>
          <w:rFonts w:ascii="Times New Roman" w:eastAsia="標楷體" w:hAnsi="Times New Roman" w:cs="Times New Roman"/>
          <w:sz w:val="28"/>
          <w:szCs w:val="28"/>
        </w:rPr>
        <w:t>此外，</w:t>
      </w:r>
      <w:proofErr w:type="gramEnd"/>
      <w:r w:rsidRPr="00576F4B">
        <w:rPr>
          <w:rFonts w:ascii="Times New Roman" w:eastAsia="標楷體" w:hAnsi="Times New Roman" w:cs="Times New Roman"/>
          <w:sz w:val="28"/>
          <w:szCs w:val="28"/>
        </w:rPr>
        <w:t>矽光子可以有效應用於長距離光纖通信，減少數據</w:t>
      </w:r>
      <w:proofErr w:type="gramStart"/>
      <w:r w:rsidRPr="00576F4B">
        <w:rPr>
          <w:rFonts w:ascii="Times New Roman" w:eastAsia="標楷體" w:hAnsi="Times New Roman" w:cs="Times New Roman"/>
          <w:sz w:val="28"/>
          <w:szCs w:val="28"/>
        </w:rPr>
        <w:t>中心間的能耗</w:t>
      </w:r>
      <w:proofErr w:type="gramEnd"/>
      <w:r w:rsidRPr="00576F4B">
        <w:rPr>
          <w:rFonts w:ascii="Times New Roman" w:eastAsia="標楷體" w:hAnsi="Times New Roman" w:cs="Times New Roman"/>
          <w:sz w:val="28"/>
          <w:szCs w:val="28"/>
        </w:rPr>
        <w:t>問題。</w:t>
      </w:r>
    </w:p>
    <w:p w14:paraId="5CFC20AB"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學術發展</w:t>
      </w:r>
    </w:p>
    <w:p w14:paraId="4F7E19BC" w14:textId="77777777" w:rsidR="00576F4B" w:rsidRPr="00576F4B" w:rsidRDefault="00576F4B" w:rsidP="00BA1EFD">
      <w:pPr>
        <w:numPr>
          <w:ilvl w:val="0"/>
          <w:numId w:val="20"/>
        </w:numPr>
        <w:spacing w:line="240" w:lineRule="auto"/>
        <w:jc w:val="both"/>
        <w:rPr>
          <w:rFonts w:ascii="Times New Roman" w:eastAsia="標楷體" w:hAnsi="Times New Roman" w:cs="Times New Roman"/>
          <w:sz w:val="28"/>
          <w:szCs w:val="28"/>
        </w:rPr>
      </w:pPr>
      <w:proofErr w:type="gramStart"/>
      <w:r w:rsidRPr="00576F4B">
        <w:rPr>
          <w:rFonts w:ascii="Times New Roman" w:eastAsia="標楷體" w:hAnsi="Times New Roman" w:cs="Times New Roman"/>
          <w:sz w:val="28"/>
          <w:szCs w:val="28"/>
        </w:rPr>
        <w:t>波導結構</w:t>
      </w:r>
      <w:proofErr w:type="gramEnd"/>
      <w:r w:rsidRPr="00576F4B">
        <w:rPr>
          <w:rFonts w:ascii="Times New Roman" w:eastAsia="標楷體" w:hAnsi="Times New Roman" w:cs="Times New Roman"/>
          <w:sz w:val="28"/>
          <w:szCs w:val="28"/>
        </w:rPr>
        <w:t>設計：</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學術界致力於</w:t>
      </w:r>
      <w:proofErr w:type="gramStart"/>
      <w:r w:rsidRPr="00576F4B">
        <w:rPr>
          <w:rFonts w:ascii="Times New Roman" w:eastAsia="標楷體" w:hAnsi="Times New Roman" w:cs="Times New Roman"/>
          <w:sz w:val="28"/>
          <w:szCs w:val="28"/>
        </w:rPr>
        <w:t>優化波導</w:t>
      </w:r>
      <w:proofErr w:type="gramEnd"/>
      <w:r w:rsidRPr="00576F4B">
        <w:rPr>
          <w:rFonts w:ascii="Times New Roman" w:eastAsia="標楷體" w:hAnsi="Times New Roman" w:cs="Times New Roman"/>
          <w:sz w:val="28"/>
          <w:szCs w:val="28"/>
        </w:rPr>
        <w:t>的結構（如條形波導、</w:t>
      </w:r>
      <w:r w:rsidRPr="00576F4B">
        <w:rPr>
          <w:rFonts w:ascii="Times New Roman" w:eastAsia="標楷體" w:hAnsi="Times New Roman" w:cs="Times New Roman"/>
          <w:sz w:val="28"/>
          <w:szCs w:val="28"/>
        </w:rPr>
        <w:lastRenderedPageBreak/>
        <w:t>槽型波導）以減少損耗。</w:t>
      </w:r>
    </w:p>
    <w:p w14:paraId="33AE246E" w14:textId="77777777" w:rsidR="00576F4B" w:rsidRPr="00576F4B" w:rsidRDefault="00576F4B" w:rsidP="00BA1EFD">
      <w:pPr>
        <w:numPr>
          <w:ilvl w:val="0"/>
          <w:numId w:val="20"/>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高速光調製：</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開發能夠實現高速數據傳輸的調製技術（如</w:t>
      </w:r>
      <w:r w:rsidRPr="00576F4B">
        <w:rPr>
          <w:rFonts w:ascii="Times New Roman" w:eastAsia="標楷體" w:hAnsi="Times New Roman" w:cs="Times New Roman"/>
          <w:sz w:val="28"/>
          <w:szCs w:val="28"/>
        </w:rPr>
        <w:t>Mach-Zehnder</w:t>
      </w:r>
      <w:r w:rsidRPr="00576F4B">
        <w:rPr>
          <w:rFonts w:ascii="Times New Roman" w:eastAsia="標楷體" w:hAnsi="Times New Roman" w:cs="Times New Roman"/>
          <w:sz w:val="28"/>
          <w:szCs w:val="28"/>
        </w:rPr>
        <w:t>調製器）。</w:t>
      </w:r>
    </w:p>
    <w:p w14:paraId="3AB84F5A" w14:textId="77777777" w:rsidR="00576F4B" w:rsidRPr="00576F4B" w:rsidRDefault="00576F4B" w:rsidP="00BA1EFD">
      <w:pPr>
        <w:numPr>
          <w:ilvl w:val="0"/>
          <w:numId w:val="20"/>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新材料探索：</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研究將</w:t>
      </w:r>
      <w:r w:rsidRPr="00576F4B">
        <w:rPr>
          <w:rFonts w:ascii="Times New Roman" w:eastAsia="標楷體" w:hAnsi="Times New Roman" w:cs="Times New Roman"/>
          <w:sz w:val="28"/>
          <w:szCs w:val="28"/>
        </w:rPr>
        <w:t>III-V</w:t>
      </w:r>
      <w:r w:rsidRPr="00576F4B">
        <w:rPr>
          <w:rFonts w:ascii="Times New Roman" w:eastAsia="標楷體" w:hAnsi="Times New Roman" w:cs="Times New Roman"/>
          <w:sz w:val="28"/>
          <w:szCs w:val="28"/>
        </w:rPr>
        <w:t>族材料整合</w:t>
      </w:r>
      <w:proofErr w:type="gramStart"/>
      <w:r w:rsidRPr="00576F4B">
        <w:rPr>
          <w:rFonts w:ascii="Times New Roman" w:eastAsia="標楷體" w:hAnsi="Times New Roman" w:cs="Times New Roman"/>
          <w:sz w:val="28"/>
          <w:szCs w:val="28"/>
        </w:rPr>
        <w:t>到矽基板</w:t>
      </w:r>
      <w:proofErr w:type="gramEnd"/>
      <w:r w:rsidRPr="00576F4B">
        <w:rPr>
          <w:rFonts w:ascii="Times New Roman" w:eastAsia="標楷體" w:hAnsi="Times New Roman" w:cs="Times New Roman"/>
          <w:sz w:val="28"/>
          <w:szCs w:val="28"/>
        </w:rPr>
        <w:t>上，以提供高效的光源。</w:t>
      </w:r>
    </w:p>
    <w:p w14:paraId="4BC8FCCC" w14:textId="77777777" w:rsidR="00576F4B" w:rsidRPr="00576F4B" w:rsidRDefault="00576F4B" w:rsidP="00BA1EFD">
      <w:pPr>
        <w:numPr>
          <w:ilvl w:val="0"/>
          <w:numId w:val="20"/>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非線性光學研究：</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探討</w:t>
      </w: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光子元件的非線性特性以實現波長轉換和超高速開關應用。</w:t>
      </w:r>
    </w:p>
    <w:p w14:paraId="7896F46C"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應用原理與發展</w:t>
      </w:r>
    </w:p>
    <w:p w14:paraId="522BDD07" w14:textId="77777777" w:rsidR="00576F4B" w:rsidRPr="00576F4B" w:rsidRDefault="00576F4B" w:rsidP="00BA1EFD">
      <w:pPr>
        <w:numPr>
          <w:ilvl w:val="0"/>
          <w:numId w:val="21"/>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數據中心：</w:t>
      </w:r>
      <w:r w:rsidRPr="00576F4B">
        <w:rPr>
          <w:rFonts w:ascii="Times New Roman" w:eastAsia="標楷體" w:hAnsi="Times New Roman" w:cs="Times New Roman"/>
          <w:sz w:val="28"/>
          <w:szCs w:val="28"/>
        </w:rPr>
        <w:t xml:space="preserve"> </w:t>
      </w: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光子用於高效光互連以支持數據中心內部的快速數據交換，減少能耗並提高運算效率。</w:t>
      </w:r>
    </w:p>
    <w:p w14:paraId="77CB30E1" w14:textId="77777777" w:rsidR="00576F4B" w:rsidRPr="00576F4B" w:rsidRDefault="00576F4B" w:rsidP="00BA1EFD">
      <w:pPr>
        <w:numPr>
          <w:ilvl w:val="0"/>
          <w:numId w:val="21"/>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醫療成像：</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基於</w:t>
      </w: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光子的超小型光學傳感器可用於高分辨率的生物醫學影像應用。</w:t>
      </w:r>
    </w:p>
    <w:p w14:paraId="491F11B0" w14:textId="77777777" w:rsidR="00576F4B" w:rsidRPr="00576F4B" w:rsidRDefault="00576F4B" w:rsidP="00BA1EFD">
      <w:pPr>
        <w:numPr>
          <w:ilvl w:val="0"/>
          <w:numId w:val="21"/>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量子通信：</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利用</w:t>
      </w: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光子的集成特性實現量子密</w:t>
      </w:r>
      <w:proofErr w:type="gramStart"/>
      <w:r w:rsidRPr="00576F4B">
        <w:rPr>
          <w:rFonts w:ascii="Times New Roman" w:eastAsia="標楷體" w:hAnsi="Times New Roman" w:cs="Times New Roman"/>
          <w:sz w:val="28"/>
          <w:szCs w:val="28"/>
        </w:rPr>
        <w:t>鑰</w:t>
      </w:r>
      <w:proofErr w:type="gramEnd"/>
      <w:r w:rsidRPr="00576F4B">
        <w:rPr>
          <w:rFonts w:ascii="Times New Roman" w:eastAsia="標楷體" w:hAnsi="Times New Roman" w:cs="Times New Roman"/>
          <w:sz w:val="28"/>
          <w:szCs w:val="28"/>
        </w:rPr>
        <w:t>分發中的光源和探測器。</w:t>
      </w:r>
    </w:p>
    <w:p w14:paraId="47F660C8"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產業發展</w:t>
      </w:r>
    </w:p>
    <w:p w14:paraId="51EBBC4F" w14:textId="77777777" w:rsidR="00576F4B" w:rsidRPr="00576F4B" w:rsidRDefault="00576F4B" w:rsidP="00BA1EFD">
      <w:pPr>
        <w:spacing w:line="240" w:lineRule="auto"/>
        <w:jc w:val="both"/>
        <w:rPr>
          <w:rFonts w:ascii="Times New Roman" w:eastAsia="標楷體" w:hAnsi="Times New Roman" w:cs="Times New Roman"/>
          <w:sz w:val="28"/>
          <w:szCs w:val="28"/>
        </w:rPr>
      </w:pP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光子在數據中心和</w:t>
      </w:r>
      <w:r w:rsidRPr="00576F4B">
        <w:rPr>
          <w:rFonts w:ascii="Times New Roman" w:eastAsia="標楷體" w:hAnsi="Times New Roman" w:cs="Times New Roman"/>
          <w:sz w:val="28"/>
          <w:szCs w:val="28"/>
        </w:rPr>
        <w:t>5G</w:t>
      </w:r>
      <w:r w:rsidRPr="00576F4B">
        <w:rPr>
          <w:rFonts w:ascii="Times New Roman" w:eastAsia="標楷體" w:hAnsi="Times New Roman" w:cs="Times New Roman"/>
          <w:sz w:val="28"/>
          <w:szCs w:val="28"/>
        </w:rPr>
        <w:t>通信領域具有廣泛應用。主要企業包括：</w:t>
      </w:r>
    </w:p>
    <w:p w14:paraId="5BA412DE" w14:textId="77777777" w:rsidR="00576F4B" w:rsidRPr="00576F4B" w:rsidRDefault="00576F4B" w:rsidP="00BA1EFD">
      <w:pPr>
        <w:numPr>
          <w:ilvl w:val="0"/>
          <w:numId w:val="22"/>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Intel</w:t>
      </w:r>
      <w:r w:rsidRPr="00576F4B">
        <w:rPr>
          <w:rFonts w:ascii="Times New Roman" w:eastAsia="標楷體" w:hAnsi="Times New Roman" w:cs="Times New Roman"/>
          <w:sz w:val="28"/>
          <w:szCs w:val="28"/>
        </w:rPr>
        <w:t>：推出基於</w:t>
      </w: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光子的高效光纖傳輸產品。</w:t>
      </w:r>
    </w:p>
    <w:p w14:paraId="4074A544" w14:textId="77777777" w:rsidR="00576F4B" w:rsidRPr="00576F4B" w:rsidRDefault="00576F4B" w:rsidP="00BA1EFD">
      <w:pPr>
        <w:numPr>
          <w:ilvl w:val="0"/>
          <w:numId w:val="22"/>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lastRenderedPageBreak/>
        <w:t>Cisco</w:t>
      </w:r>
      <w:r w:rsidRPr="00576F4B">
        <w:rPr>
          <w:rFonts w:ascii="Times New Roman" w:eastAsia="標楷體" w:hAnsi="Times New Roman" w:cs="Times New Roman"/>
          <w:sz w:val="28"/>
          <w:szCs w:val="28"/>
        </w:rPr>
        <w:t>：開發高密度光互連解決方案。</w:t>
      </w:r>
    </w:p>
    <w:p w14:paraId="55F4FAA4"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pict w14:anchorId="38037416">
          <v:rect id="_x0000_i1136" style="width:0;height:1.5pt" o:hralign="center" o:hrstd="t" o:hr="t" fillcolor="#393552" stroked="f"/>
        </w:pict>
      </w:r>
    </w:p>
    <w:p w14:paraId="324056B9" w14:textId="77777777" w:rsidR="00576F4B" w:rsidRPr="00642538" w:rsidRDefault="00576F4B" w:rsidP="00BA1EFD">
      <w:pPr>
        <w:pStyle w:val="3"/>
        <w:spacing w:line="240" w:lineRule="auto"/>
        <w:rPr>
          <w:rFonts w:ascii="Times New Roman" w:eastAsia="標楷體" w:hAnsi="Times New Roman" w:cs="Times New Roman"/>
          <w:sz w:val="28"/>
          <w:szCs w:val="28"/>
        </w:rPr>
      </w:pPr>
      <w:r w:rsidRPr="00642538">
        <w:rPr>
          <w:rFonts w:ascii="Times New Roman" w:eastAsia="標楷體" w:hAnsi="Times New Roman" w:cs="Times New Roman"/>
          <w:sz w:val="28"/>
          <w:szCs w:val="28"/>
        </w:rPr>
        <w:t>高效能計算（</w:t>
      </w:r>
      <w:r w:rsidRPr="00642538">
        <w:rPr>
          <w:rFonts w:ascii="Times New Roman" w:eastAsia="標楷體" w:hAnsi="Times New Roman" w:cs="Times New Roman"/>
          <w:sz w:val="28"/>
          <w:szCs w:val="28"/>
        </w:rPr>
        <w:t>HPC, High Performance Computing</w:t>
      </w:r>
      <w:r w:rsidRPr="00642538">
        <w:rPr>
          <w:rFonts w:ascii="Times New Roman" w:eastAsia="標楷體" w:hAnsi="Times New Roman" w:cs="Times New Roman"/>
          <w:sz w:val="28"/>
          <w:szCs w:val="28"/>
        </w:rPr>
        <w:t>）</w:t>
      </w:r>
    </w:p>
    <w:p w14:paraId="694BB552"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原理</w:t>
      </w:r>
    </w:p>
    <w:p w14:paraId="1877FAE2"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高效能計算通過並行計算架構和高性能硬體實現大規模數據處理和複雜計算。</w:t>
      </w:r>
      <w:r w:rsidRPr="00576F4B">
        <w:rPr>
          <w:rFonts w:ascii="Times New Roman" w:eastAsia="標楷體" w:hAnsi="Times New Roman" w:cs="Times New Roman"/>
          <w:sz w:val="28"/>
          <w:szCs w:val="28"/>
        </w:rPr>
        <w:t>HPC</w:t>
      </w:r>
      <w:r w:rsidRPr="00576F4B">
        <w:rPr>
          <w:rFonts w:ascii="Times New Roman" w:eastAsia="標楷體" w:hAnsi="Times New Roman" w:cs="Times New Roman"/>
          <w:sz w:val="28"/>
          <w:szCs w:val="28"/>
        </w:rPr>
        <w:t>的三大核心元件為：</w:t>
      </w:r>
    </w:p>
    <w:p w14:paraId="4DE07FC0" w14:textId="77777777" w:rsidR="00576F4B" w:rsidRPr="00576F4B" w:rsidRDefault="00576F4B" w:rsidP="00BA1EFD">
      <w:pPr>
        <w:numPr>
          <w:ilvl w:val="0"/>
          <w:numId w:val="23"/>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計算節點：</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由</w:t>
      </w:r>
      <w:r w:rsidRPr="00576F4B">
        <w:rPr>
          <w:rFonts w:ascii="Times New Roman" w:eastAsia="標楷體" w:hAnsi="Times New Roman" w:cs="Times New Roman"/>
          <w:sz w:val="28"/>
          <w:szCs w:val="28"/>
        </w:rPr>
        <w:t>CPU</w:t>
      </w:r>
      <w:r w:rsidRPr="00576F4B">
        <w:rPr>
          <w:rFonts w:ascii="Times New Roman" w:eastAsia="標楷體" w:hAnsi="Times New Roman" w:cs="Times New Roman"/>
          <w:sz w:val="28"/>
          <w:szCs w:val="28"/>
        </w:rPr>
        <w:t>、</w:t>
      </w:r>
      <w:r w:rsidRPr="00576F4B">
        <w:rPr>
          <w:rFonts w:ascii="Times New Roman" w:eastAsia="標楷體" w:hAnsi="Times New Roman" w:cs="Times New Roman"/>
          <w:sz w:val="28"/>
          <w:szCs w:val="28"/>
        </w:rPr>
        <w:t>GPU</w:t>
      </w:r>
      <w:r w:rsidRPr="00576F4B">
        <w:rPr>
          <w:rFonts w:ascii="Times New Roman" w:eastAsia="標楷體" w:hAnsi="Times New Roman" w:cs="Times New Roman"/>
          <w:sz w:val="28"/>
          <w:szCs w:val="28"/>
        </w:rPr>
        <w:t>或其他專用加速器（如</w:t>
      </w:r>
      <w:r w:rsidRPr="00576F4B">
        <w:rPr>
          <w:rFonts w:ascii="Times New Roman" w:eastAsia="標楷體" w:hAnsi="Times New Roman" w:cs="Times New Roman"/>
          <w:sz w:val="28"/>
          <w:szCs w:val="28"/>
        </w:rPr>
        <w:t>TPU</w:t>
      </w:r>
      <w:r w:rsidRPr="00576F4B">
        <w:rPr>
          <w:rFonts w:ascii="Times New Roman" w:eastAsia="標楷體" w:hAnsi="Times New Roman" w:cs="Times New Roman"/>
          <w:sz w:val="28"/>
          <w:szCs w:val="28"/>
        </w:rPr>
        <w:t>）組成。</w:t>
      </w:r>
    </w:p>
    <w:p w14:paraId="3891C5D0" w14:textId="77777777" w:rsidR="00576F4B" w:rsidRPr="00576F4B" w:rsidRDefault="00576F4B" w:rsidP="00BA1EFD">
      <w:pPr>
        <w:numPr>
          <w:ilvl w:val="0"/>
          <w:numId w:val="23"/>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高速互連：</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連接計算節點的高速網路（如</w:t>
      </w:r>
      <w:r w:rsidRPr="00576F4B">
        <w:rPr>
          <w:rFonts w:ascii="Times New Roman" w:eastAsia="標楷體" w:hAnsi="Times New Roman" w:cs="Times New Roman"/>
          <w:sz w:val="28"/>
          <w:szCs w:val="28"/>
        </w:rPr>
        <w:t>InfiniBand</w:t>
      </w:r>
      <w:r w:rsidRPr="00576F4B">
        <w:rPr>
          <w:rFonts w:ascii="Times New Roman" w:eastAsia="標楷體" w:hAnsi="Times New Roman" w:cs="Times New Roman"/>
          <w:sz w:val="28"/>
          <w:szCs w:val="28"/>
        </w:rPr>
        <w:t>）。</w:t>
      </w:r>
    </w:p>
    <w:p w14:paraId="4B5E86F7" w14:textId="77777777" w:rsidR="00576F4B" w:rsidRPr="00576F4B" w:rsidRDefault="00576F4B" w:rsidP="00BA1EFD">
      <w:pPr>
        <w:numPr>
          <w:ilvl w:val="0"/>
          <w:numId w:val="23"/>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儲存系統：</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高吞吐量和低延遲的</w:t>
      </w:r>
      <w:proofErr w:type="gramStart"/>
      <w:r w:rsidRPr="00576F4B">
        <w:rPr>
          <w:rFonts w:ascii="Times New Roman" w:eastAsia="標楷體" w:hAnsi="Times New Roman" w:cs="Times New Roman"/>
          <w:sz w:val="28"/>
          <w:szCs w:val="28"/>
        </w:rPr>
        <w:t>分布式存儲</w:t>
      </w:r>
      <w:proofErr w:type="gramEnd"/>
      <w:r w:rsidRPr="00576F4B">
        <w:rPr>
          <w:rFonts w:ascii="Times New Roman" w:eastAsia="標楷體" w:hAnsi="Times New Roman" w:cs="Times New Roman"/>
          <w:sz w:val="28"/>
          <w:szCs w:val="28"/>
        </w:rPr>
        <w:t>（如</w:t>
      </w:r>
      <w:r w:rsidRPr="00576F4B">
        <w:rPr>
          <w:rFonts w:ascii="Times New Roman" w:eastAsia="標楷體" w:hAnsi="Times New Roman" w:cs="Times New Roman"/>
          <w:sz w:val="28"/>
          <w:szCs w:val="28"/>
        </w:rPr>
        <w:t>HDD</w:t>
      </w:r>
      <w:r w:rsidRPr="00576F4B">
        <w:rPr>
          <w:rFonts w:ascii="Times New Roman" w:eastAsia="標楷體" w:hAnsi="Times New Roman" w:cs="Times New Roman"/>
          <w:sz w:val="28"/>
          <w:szCs w:val="28"/>
        </w:rPr>
        <w:t>與</w:t>
      </w:r>
      <w:r w:rsidRPr="00576F4B">
        <w:rPr>
          <w:rFonts w:ascii="Times New Roman" w:eastAsia="標楷體" w:hAnsi="Times New Roman" w:cs="Times New Roman"/>
          <w:sz w:val="28"/>
          <w:szCs w:val="28"/>
        </w:rPr>
        <w:t>SSD</w:t>
      </w:r>
      <w:r w:rsidRPr="00576F4B">
        <w:rPr>
          <w:rFonts w:ascii="Times New Roman" w:eastAsia="標楷體" w:hAnsi="Times New Roman" w:cs="Times New Roman"/>
          <w:sz w:val="28"/>
          <w:szCs w:val="28"/>
        </w:rPr>
        <w:t>混合架構）。</w:t>
      </w:r>
    </w:p>
    <w:p w14:paraId="046C99BC"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學術發展</w:t>
      </w:r>
    </w:p>
    <w:p w14:paraId="55527944" w14:textId="77777777" w:rsidR="00576F4B" w:rsidRPr="00576F4B" w:rsidRDefault="00576F4B" w:rsidP="00BA1EFD">
      <w:pPr>
        <w:numPr>
          <w:ilvl w:val="0"/>
          <w:numId w:val="24"/>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演算法優化：</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學術界專注於開發適用於</w:t>
      </w:r>
      <w:r w:rsidRPr="00576F4B">
        <w:rPr>
          <w:rFonts w:ascii="Times New Roman" w:eastAsia="標楷體" w:hAnsi="Times New Roman" w:cs="Times New Roman"/>
          <w:sz w:val="28"/>
          <w:szCs w:val="28"/>
        </w:rPr>
        <w:t>HPC</w:t>
      </w:r>
      <w:r w:rsidRPr="00576F4B">
        <w:rPr>
          <w:rFonts w:ascii="Times New Roman" w:eastAsia="標楷體" w:hAnsi="Times New Roman" w:cs="Times New Roman"/>
          <w:sz w:val="28"/>
          <w:szCs w:val="28"/>
        </w:rPr>
        <w:t>的並行演算法（如</w:t>
      </w:r>
      <w:r w:rsidRPr="00576F4B">
        <w:rPr>
          <w:rFonts w:ascii="Times New Roman" w:eastAsia="標楷體" w:hAnsi="Times New Roman" w:cs="Times New Roman"/>
          <w:sz w:val="28"/>
          <w:szCs w:val="28"/>
        </w:rPr>
        <w:t>MPI</w:t>
      </w:r>
      <w:r w:rsidRPr="00576F4B">
        <w:rPr>
          <w:rFonts w:ascii="Times New Roman" w:eastAsia="標楷體" w:hAnsi="Times New Roman" w:cs="Times New Roman"/>
          <w:sz w:val="28"/>
          <w:szCs w:val="28"/>
        </w:rPr>
        <w:t>和</w:t>
      </w:r>
      <w:r w:rsidRPr="00576F4B">
        <w:rPr>
          <w:rFonts w:ascii="Times New Roman" w:eastAsia="標楷體" w:hAnsi="Times New Roman" w:cs="Times New Roman"/>
          <w:sz w:val="28"/>
          <w:szCs w:val="28"/>
        </w:rPr>
        <w:t>OpenMP</w:t>
      </w:r>
      <w:r w:rsidRPr="00576F4B">
        <w:rPr>
          <w:rFonts w:ascii="Times New Roman" w:eastAsia="標楷體" w:hAnsi="Times New Roman" w:cs="Times New Roman"/>
          <w:sz w:val="28"/>
          <w:szCs w:val="28"/>
        </w:rPr>
        <w:t>）。</w:t>
      </w:r>
    </w:p>
    <w:p w14:paraId="580319D7" w14:textId="77777777" w:rsidR="00576F4B" w:rsidRPr="00576F4B" w:rsidRDefault="00576F4B" w:rsidP="00BA1EFD">
      <w:pPr>
        <w:numPr>
          <w:ilvl w:val="0"/>
          <w:numId w:val="24"/>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架構改進：</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研究新型處理器架構以提升能效比，如</w:t>
      </w:r>
      <w:r w:rsidRPr="00576F4B">
        <w:rPr>
          <w:rFonts w:ascii="Times New Roman" w:eastAsia="標楷體" w:hAnsi="Times New Roman" w:cs="Times New Roman"/>
          <w:sz w:val="28"/>
          <w:szCs w:val="28"/>
        </w:rPr>
        <w:t>ARM</w:t>
      </w:r>
      <w:r w:rsidRPr="00576F4B">
        <w:rPr>
          <w:rFonts w:ascii="Times New Roman" w:eastAsia="標楷體" w:hAnsi="Times New Roman" w:cs="Times New Roman"/>
          <w:sz w:val="28"/>
          <w:szCs w:val="28"/>
        </w:rPr>
        <w:t>架構的</w:t>
      </w:r>
      <w:r w:rsidRPr="00576F4B">
        <w:rPr>
          <w:rFonts w:ascii="Times New Roman" w:eastAsia="標楷體" w:hAnsi="Times New Roman" w:cs="Times New Roman"/>
          <w:sz w:val="28"/>
          <w:szCs w:val="28"/>
        </w:rPr>
        <w:t>HPC</w:t>
      </w:r>
      <w:r w:rsidRPr="00576F4B">
        <w:rPr>
          <w:rFonts w:ascii="Times New Roman" w:eastAsia="標楷體" w:hAnsi="Times New Roman" w:cs="Times New Roman"/>
          <w:sz w:val="28"/>
          <w:szCs w:val="28"/>
        </w:rPr>
        <w:t>應用。</w:t>
      </w:r>
    </w:p>
    <w:p w14:paraId="0A033BC7" w14:textId="77777777" w:rsidR="00576F4B" w:rsidRPr="00576F4B" w:rsidRDefault="00576F4B" w:rsidP="00BA1EFD">
      <w:pPr>
        <w:numPr>
          <w:ilvl w:val="0"/>
          <w:numId w:val="24"/>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量子計算探索：</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結合</w:t>
      </w:r>
      <w:r w:rsidRPr="00576F4B">
        <w:rPr>
          <w:rFonts w:ascii="Times New Roman" w:eastAsia="標楷體" w:hAnsi="Times New Roman" w:cs="Times New Roman"/>
          <w:sz w:val="28"/>
          <w:szCs w:val="28"/>
        </w:rPr>
        <w:t>HPC</w:t>
      </w:r>
      <w:r w:rsidRPr="00576F4B">
        <w:rPr>
          <w:rFonts w:ascii="Times New Roman" w:eastAsia="標楷體" w:hAnsi="Times New Roman" w:cs="Times New Roman"/>
          <w:sz w:val="28"/>
          <w:szCs w:val="28"/>
        </w:rPr>
        <w:t>資源進行量子計算模擬。</w:t>
      </w:r>
    </w:p>
    <w:p w14:paraId="3918FFA2" w14:textId="77777777" w:rsidR="00576F4B" w:rsidRPr="00576F4B" w:rsidRDefault="00576F4B" w:rsidP="00BA1EFD">
      <w:pPr>
        <w:numPr>
          <w:ilvl w:val="0"/>
          <w:numId w:val="24"/>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數據預處理：</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提高</w:t>
      </w:r>
      <w:r w:rsidRPr="00576F4B">
        <w:rPr>
          <w:rFonts w:ascii="Times New Roman" w:eastAsia="標楷體" w:hAnsi="Times New Roman" w:cs="Times New Roman"/>
          <w:sz w:val="28"/>
          <w:szCs w:val="28"/>
        </w:rPr>
        <w:t>HPC</w:t>
      </w:r>
      <w:r w:rsidRPr="00576F4B">
        <w:rPr>
          <w:rFonts w:ascii="Times New Roman" w:eastAsia="標楷體" w:hAnsi="Times New Roman" w:cs="Times New Roman"/>
          <w:sz w:val="28"/>
          <w:szCs w:val="28"/>
        </w:rPr>
        <w:t>系統在分析大規模數據時的效能，特</w:t>
      </w:r>
      <w:r w:rsidRPr="00576F4B">
        <w:rPr>
          <w:rFonts w:ascii="Times New Roman" w:eastAsia="標楷體" w:hAnsi="Times New Roman" w:cs="Times New Roman"/>
          <w:sz w:val="28"/>
          <w:szCs w:val="28"/>
        </w:rPr>
        <w:lastRenderedPageBreak/>
        <w:t>別是在</w:t>
      </w:r>
      <w:r w:rsidRPr="00576F4B">
        <w:rPr>
          <w:rFonts w:ascii="Times New Roman" w:eastAsia="標楷體" w:hAnsi="Times New Roman" w:cs="Times New Roman"/>
          <w:sz w:val="28"/>
          <w:szCs w:val="28"/>
        </w:rPr>
        <w:t>AI</w:t>
      </w:r>
      <w:r w:rsidRPr="00576F4B">
        <w:rPr>
          <w:rFonts w:ascii="Times New Roman" w:eastAsia="標楷體" w:hAnsi="Times New Roman" w:cs="Times New Roman"/>
          <w:sz w:val="28"/>
          <w:szCs w:val="28"/>
        </w:rPr>
        <w:t>訓練中的應用。</w:t>
      </w:r>
    </w:p>
    <w:p w14:paraId="0F13C87D"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應用原理與發展</w:t>
      </w:r>
    </w:p>
    <w:p w14:paraId="04FF26B3" w14:textId="77777777" w:rsidR="00576F4B" w:rsidRPr="00576F4B" w:rsidRDefault="00576F4B" w:rsidP="00BA1EFD">
      <w:pPr>
        <w:numPr>
          <w:ilvl w:val="0"/>
          <w:numId w:val="25"/>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氣象模擬：</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通過</w:t>
      </w:r>
      <w:r w:rsidRPr="00576F4B">
        <w:rPr>
          <w:rFonts w:ascii="Times New Roman" w:eastAsia="標楷體" w:hAnsi="Times New Roman" w:cs="Times New Roman"/>
          <w:sz w:val="28"/>
          <w:szCs w:val="28"/>
        </w:rPr>
        <w:t>HPC</w:t>
      </w:r>
      <w:r w:rsidRPr="00576F4B">
        <w:rPr>
          <w:rFonts w:ascii="Times New Roman" w:eastAsia="標楷體" w:hAnsi="Times New Roman" w:cs="Times New Roman"/>
          <w:sz w:val="28"/>
          <w:szCs w:val="28"/>
        </w:rPr>
        <w:t>進行高分辨率氣象模擬，以提高天氣預測準確性。</w:t>
      </w:r>
    </w:p>
    <w:p w14:paraId="4B7C58D9" w14:textId="77777777" w:rsidR="00576F4B" w:rsidRPr="00576F4B" w:rsidRDefault="00576F4B" w:rsidP="00BA1EFD">
      <w:pPr>
        <w:numPr>
          <w:ilvl w:val="0"/>
          <w:numId w:val="25"/>
        </w:numPr>
        <w:spacing w:line="240" w:lineRule="auto"/>
        <w:jc w:val="both"/>
        <w:rPr>
          <w:rFonts w:ascii="Times New Roman" w:eastAsia="標楷體" w:hAnsi="Times New Roman" w:cs="Times New Roman"/>
          <w:sz w:val="28"/>
          <w:szCs w:val="28"/>
        </w:rPr>
      </w:pPr>
      <w:proofErr w:type="gramStart"/>
      <w:r w:rsidRPr="00576F4B">
        <w:rPr>
          <w:rFonts w:ascii="Times New Roman" w:eastAsia="標楷體" w:hAnsi="Times New Roman" w:cs="Times New Roman"/>
          <w:sz w:val="28"/>
          <w:szCs w:val="28"/>
        </w:rPr>
        <w:t>基因測序</w:t>
      </w:r>
      <w:proofErr w:type="gramEnd"/>
      <w:r w:rsidRPr="00576F4B">
        <w:rPr>
          <w:rFonts w:ascii="Times New Roman" w:eastAsia="標楷體" w:hAnsi="Times New Roman" w:cs="Times New Roman"/>
          <w:sz w:val="28"/>
          <w:szCs w:val="28"/>
        </w:rPr>
        <w:t>：</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使用</w:t>
      </w:r>
      <w:r w:rsidRPr="00576F4B">
        <w:rPr>
          <w:rFonts w:ascii="Times New Roman" w:eastAsia="標楷體" w:hAnsi="Times New Roman" w:cs="Times New Roman"/>
          <w:sz w:val="28"/>
          <w:szCs w:val="28"/>
        </w:rPr>
        <w:t>HPC</w:t>
      </w:r>
      <w:r w:rsidRPr="00576F4B">
        <w:rPr>
          <w:rFonts w:ascii="Times New Roman" w:eastAsia="標楷體" w:hAnsi="Times New Roman" w:cs="Times New Roman"/>
          <w:sz w:val="28"/>
          <w:szCs w:val="28"/>
        </w:rPr>
        <w:t>處理海量基因數據，支持個性化醫療發展。</w:t>
      </w:r>
    </w:p>
    <w:p w14:paraId="7C696308" w14:textId="77777777" w:rsidR="00576F4B" w:rsidRPr="00576F4B" w:rsidRDefault="00576F4B" w:rsidP="00BA1EFD">
      <w:pPr>
        <w:numPr>
          <w:ilvl w:val="0"/>
          <w:numId w:val="25"/>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AI</w:t>
      </w:r>
      <w:r w:rsidRPr="00576F4B">
        <w:rPr>
          <w:rFonts w:ascii="Times New Roman" w:eastAsia="標楷體" w:hAnsi="Times New Roman" w:cs="Times New Roman"/>
          <w:sz w:val="28"/>
          <w:szCs w:val="28"/>
        </w:rPr>
        <w:t>模型訓練：</w:t>
      </w:r>
      <w:r w:rsidRPr="00576F4B">
        <w:rPr>
          <w:rFonts w:ascii="Times New Roman" w:eastAsia="標楷體" w:hAnsi="Times New Roman" w:cs="Times New Roman"/>
          <w:sz w:val="28"/>
          <w:szCs w:val="28"/>
        </w:rPr>
        <w:t xml:space="preserve"> HPC</w:t>
      </w:r>
      <w:r w:rsidRPr="00576F4B">
        <w:rPr>
          <w:rFonts w:ascii="Times New Roman" w:eastAsia="標楷體" w:hAnsi="Times New Roman" w:cs="Times New Roman"/>
          <w:sz w:val="28"/>
          <w:szCs w:val="28"/>
        </w:rPr>
        <w:t>提供的巨大計算能力加速了深度學習模型的訓練。</w:t>
      </w:r>
    </w:p>
    <w:p w14:paraId="720920D1"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產業發展</w:t>
      </w:r>
    </w:p>
    <w:p w14:paraId="633CD5F4"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HPC</w:t>
      </w:r>
      <w:r w:rsidRPr="00576F4B">
        <w:rPr>
          <w:rFonts w:ascii="Times New Roman" w:eastAsia="標楷體" w:hAnsi="Times New Roman" w:cs="Times New Roman"/>
          <w:sz w:val="28"/>
          <w:szCs w:val="28"/>
        </w:rPr>
        <w:t>在氣象預測、</w:t>
      </w:r>
      <w:proofErr w:type="gramStart"/>
      <w:r w:rsidRPr="00576F4B">
        <w:rPr>
          <w:rFonts w:ascii="Times New Roman" w:eastAsia="標楷體" w:hAnsi="Times New Roman" w:cs="Times New Roman"/>
          <w:sz w:val="28"/>
          <w:szCs w:val="28"/>
        </w:rPr>
        <w:t>基因測序和</w:t>
      </w:r>
      <w:proofErr w:type="gramEnd"/>
      <w:r w:rsidRPr="00576F4B">
        <w:rPr>
          <w:rFonts w:ascii="Times New Roman" w:eastAsia="標楷體" w:hAnsi="Times New Roman" w:cs="Times New Roman"/>
          <w:sz w:val="28"/>
          <w:szCs w:val="28"/>
        </w:rPr>
        <w:t>人工智慧訓練等領域得到廣泛應用。主要企業包括：</w:t>
      </w:r>
    </w:p>
    <w:p w14:paraId="2FE8DE5D" w14:textId="77777777" w:rsidR="00576F4B" w:rsidRPr="00576F4B" w:rsidRDefault="00576F4B" w:rsidP="00BA1EFD">
      <w:pPr>
        <w:numPr>
          <w:ilvl w:val="0"/>
          <w:numId w:val="26"/>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NVIDIA</w:t>
      </w:r>
      <w:r w:rsidRPr="00576F4B">
        <w:rPr>
          <w:rFonts w:ascii="Times New Roman" w:eastAsia="標楷體" w:hAnsi="Times New Roman" w:cs="Times New Roman"/>
          <w:sz w:val="28"/>
          <w:szCs w:val="28"/>
        </w:rPr>
        <w:t>：推出針對</w:t>
      </w:r>
      <w:r w:rsidRPr="00576F4B">
        <w:rPr>
          <w:rFonts w:ascii="Times New Roman" w:eastAsia="標楷體" w:hAnsi="Times New Roman" w:cs="Times New Roman"/>
          <w:sz w:val="28"/>
          <w:szCs w:val="28"/>
        </w:rPr>
        <w:t>HPC</w:t>
      </w:r>
      <w:r w:rsidRPr="00576F4B">
        <w:rPr>
          <w:rFonts w:ascii="Times New Roman" w:eastAsia="標楷體" w:hAnsi="Times New Roman" w:cs="Times New Roman"/>
          <w:sz w:val="28"/>
          <w:szCs w:val="28"/>
        </w:rPr>
        <w:t>的</w:t>
      </w:r>
      <w:r w:rsidRPr="00576F4B">
        <w:rPr>
          <w:rFonts w:ascii="Times New Roman" w:eastAsia="標楷體" w:hAnsi="Times New Roman" w:cs="Times New Roman"/>
          <w:sz w:val="28"/>
          <w:szCs w:val="28"/>
        </w:rPr>
        <w:t>GPU</w:t>
      </w:r>
      <w:r w:rsidRPr="00576F4B">
        <w:rPr>
          <w:rFonts w:ascii="Times New Roman" w:eastAsia="標楷體" w:hAnsi="Times New Roman" w:cs="Times New Roman"/>
          <w:sz w:val="28"/>
          <w:szCs w:val="28"/>
        </w:rPr>
        <w:t>加速器。</w:t>
      </w:r>
    </w:p>
    <w:p w14:paraId="13A75EC5" w14:textId="77777777" w:rsidR="00576F4B" w:rsidRPr="00576F4B" w:rsidRDefault="00576F4B" w:rsidP="00BA1EFD">
      <w:pPr>
        <w:numPr>
          <w:ilvl w:val="0"/>
          <w:numId w:val="26"/>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IBM</w:t>
      </w:r>
      <w:r w:rsidRPr="00576F4B">
        <w:rPr>
          <w:rFonts w:ascii="Times New Roman" w:eastAsia="標楷體" w:hAnsi="Times New Roman" w:cs="Times New Roman"/>
          <w:sz w:val="28"/>
          <w:szCs w:val="28"/>
        </w:rPr>
        <w:t>：提供基於</w:t>
      </w:r>
      <w:r w:rsidRPr="00576F4B">
        <w:rPr>
          <w:rFonts w:ascii="Times New Roman" w:eastAsia="標楷體" w:hAnsi="Times New Roman" w:cs="Times New Roman"/>
          <w:sz w:val="28"/>
          <w:szCs w:val="28"/>
        </w:rPr>
        <w:t>POWER</w:t>
      </w:r>
      <w:r w:rsidRPr="00576F4B">
        <w:rPr>
          <w:rFonts w:ascii="Times New Roman" w:eastAsia="標楷體" w:hAnsi="Times New Roman" w:cs="Times New Roman"/>
          <w:sz w:val="28"/>
          <w:szCs w:val="28"/>
        </w:rPr>
        <w:t>架構的</w:t>
      </w:r>
      <w:r w:rsidRPr="00576F4B">
        <w:rPr>
          <w:rFonts w:ascii="Times New Roman" w:eastAsia="標楷體" w:hAnsi="Times New Roman" w:cs="Times New Roman"/>
          <w:sz w:val="28"/>
          <w:szCs w:val="28"/>
        </w:rPr>
        <w:t>HPC</w:t>
      </w:r>
      <w:r w:rsidRPr="00576F4B">
        <w:rPr>
          <w:rFonts w:ascii="Times New Roman" w:eastAsia="標楷體" w:hAnsi="Times New Roman" w:cs="Times New Roman"/>
          <w:sz w:val="28"/>
          <w:szCs w:val="28"/>
        </w:rPr>
        <w:t>解決方案。</w:t>
      </w:r>
    </w:p>
    <w:p w14:paraId="16EB5BE6"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pict w14:anchorId="77895119">
          <v:rect id="_x0000_i1137" style="width:0;height:1.5pt" o:hralign="center" o:hrstd="t" o:hr="t" fillcolor="#393552" stroked="f"/>
        </w:pict>
      </w:r>
    </w:p>
    <w:p w14:paraId="5E314019" w14:textId="77777777" w:rsidR="00576F4B" w:rsidRPr="00642538" w:rsidRDefault="00576F4B" w:rsidP="00BA1EFD">
      <w:pPr>
        <w:pStyle w:val="3"/>
        <w:spacing w:line="240" w:lineRule="auto"/>
        <w:rPr>
          <w:rFonts w:ascii="Times New Roman" w:eastAsia="標楷體" w:hAnsi="Times New Roman" w:cs="Times New Roman"/>
          <w:sz w:val="28"/>
          <w:szCs w:val="28"/>
        </w:rPr>
      </w:pPr>
      <w:proofErr w:type="spellStart"/>
      <w:r w:rsidRPr="00642538">
        <w:rPr>
          <w:rFonts w:ascii="Times New Roman" w:eastAsia="標楷體" w:hAnsi="Times New Roman" w:cs="Times New Roman"/>
          <w:sz w:val="28"/>
          <w:szCs w:val="28"/>
        </w:rPr>
        <w:t>CoWoS</w:t>
      </w:r>
      <w:proofErr w:type="spellEnd"/>
      <w:r w:rsidRPr="00642538">
        <w:rPr>
          <w:rFonts w:ascii="Times New Roman" w:eastAsia="標楷體" w:hAnsi="Times New Roman" w:cs="Times New Roman"/>
          <w:sz w:val="28"/>
          <w:szCs w:val="28"/>
        </w:rPr>
        <w:t>（</w:t>
      </w:r>
      <w:r w:rsidRPr="00642538">
        <w:rPr>
          <w:rFonts w:ascii="Times New Roman" w:eastAsia="標楷體" w:hAnsi="Times New Roman" w:cs="Times New Roman"/>
          <w:sz w:val="28"/>
          <w:szCs w:val="28"/>
        </w:rPr>
        <w:t>Chip-on-Wafer-on-Substrate</w:t>
      </w:r>
      <w:r w:rsidRPr="00642538">
        <w:rPr>
          <w:rFonts w:ascii="Times New Roman" w:eastAsia="標楷體" w:hAnsi="Times New Roman" w:cs="Times New Roman"/>
          <w:sz w:val="28"/>
          <w:szCs w:val="28"/>
        </w:rPr>
        <w:t>）</w:t>
      </w:r>
    </w:p>
    <w:p w14:paraId="2274EC1B"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原理</w:t>
      </w:r>
    </w:p>
    <w:p w14:paraId="7A92864C" w14:textId="77777777" w:rsidR="00576F4B" w:rsidRPr="00576F4B" w:rsidRDefault="00576F4B" w:rsidP="00BA1EFD">
      <w:pPr>
        <w:spacing w:line="240" w:lineRule="auto"/>
        <w:jc w:val="both"/>
        <w:rPr>
          <w:rFonts w:ascii="Times New Roman" w:eastAsia="標楷體" w:hAnsi="Times New Roman" w:cs="Times New Roman"/>
          <w:sz w:val="28"/>
          <w:szCs w:val="28"/>
        </w:rPr>
      </w:pPr>
      <w:proofErr w:type="spellStart"/>
      <w:r w:rsidRPr="00576F4B">
        <w:rPr>
          <w:rFonts w:ascii="Times New Roman" w:eastAsia="標楷體" w:hAnsi="Times New Roman" w:cs="Times New Roman"/>
          <w:sz w:val="28"/>
          <w:szCs w:val="28"/>
        </w:rPr>
        <w:t>CoWoS</w:t>
      </w:r>
      <w:proofErr w:type="spellEnd"/>
      <w:r w:rsidRPr="00576F4B">
        <w:rPr>
          <w:rFonts w:ascii="Times New Roman" w:eastAsia="標楷體" w:hAnsi="Times New Roman" w:cs="Times New Roman"/>
          <w:sz w:val="28"/>
          <w:szCs w:val="28"/>
        </w:rPr>
        <w:t>是一種先進封裝技術，通過將多個晶片（</w:t>
      </w:r>
      <w:proofErr w:type="spellStart"/>
      <w:r w:rsidRPr="00576F4B">
        <w:rPr>
          <w:rFonts w:ascii="Times New Roman" w:eastAsia="標楷體" w:hAnsi="Times New Roman" w:cs="Times New Roman"/>
          <w:sz w:val="28"/>
          <w:szCs w:val="28"/>
        </w:rPr>
        <w:t>Chiplets</w:t>
      </w:r>
      <w:proofErr w:type="spellEnd"/>
      <w:r w:rsidRPr="00576F4B">
        <w:rPr>
          <w:rFonts w:ascii="Times New Roman" w:eastAsia="標楷體" w:hAnsi="Times New Roman" w:cs="Times New Roman"/>
          <w:sz w:val="28"/>
          <w:szCs w:val="28"/>
        </w:rPr>
        <w:t>）整合在同</w:t>
      </w:r>
      <w:r w:rsidRPr="00576F4B">
        <w:rPr>
          <w:rFonts w:ascii="Times New Roman" w:eastAsia="標楷體" w:hAnsi="Times New Roman" w:cs="Times New Roman"/>
          <w:sz w:val="28"/>
          <w:szCs w:val="28"/>
        </w:rPr>
        <w:lastRenderedPageBreak/>
        <w:t>一基板上以實現更高的性能與功能密度。其主要步驟包括：</w:t>
      </w:r>
    </w:p>
    <w:p w14:paraId="6236FE2E" w14:textId="77777777" w:rsidR="00576F4B" w:rsidRPr="00576F4B" w:rsidRDefault="00576F4B" w:rsidP="00BA1EFD">
      <w:pPr>
        <w:numPr>
          <w:ilvl w:val="0"/>
          <w:numId w:val="27"/>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晶片堆疊：</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將多個裸晶堆疊在矽中介層上。</w:t>
      </w:r>
    </w:p>
    <w:p w14:paraId="72C20C31" w14:textId="77777777" w:rsidR="00576F4B" w:rsidRPr="00576F4B" w:rsidRDefault="00576F4B" w:rsidP="00BA1EFD">
      <w:pPr>
        <w:numPr>
          <w:ilvl w:val="0"/>
          <w:numId w:val="27"/>
        </w:numPr>
        <w:spacing w:line="240" w:lineRule="auto"/>
        <w:jc w:val="both"/>
        <w:rPr>
          <w:rFonts w:ascii="Times New Roman" w:eastAsia="標楷體" w:hAnsi="Times New Roman" w:cs="Times New Roman"/>
          <w:sz w:val="28"/>
          <w:szCs w:val="28"/>
        </w:rPr>
      </w:pP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穿孔（</w:t>
      </w:r>
      <w:r w:rsidRPr="00576F4B">
        <w:rPr>
          <w:rFonts w:ascii="Times New Roman" w:eastAsia="標楷體" w:hAnsi="Times New Roman" w:cs="Times New Roman"/>
          <w:sz w:val="28"/>
          <w:szCs w:val="28"/>
        </w:rPr>
        <w:t>TSV</w:t>
      </w:r>
      <w:r w:rsidRPr="00576F4B">
        <w:rPr>
          <w:rFonts w:ascii="Times New Roman" w:eastAsia="標楷體" w:hAnsi="Times New Roman" w:cs="Times New Roman"/>
          <w:sz w:val="28"/>
          <w:szCs w:val="28"/>
        </w:rPr>
        <w:t>）：</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利用</w:t>
      </w:r>
      <w:proofErr w:type="gramStart"/>
      <w:r w:rsidRPr="00576F4B">
        <w:rPr>
          <w:rFonts w:ascii="Times New Roman" w:eastAsia="標楷體" w:hAnsi="Times New Roman" w:cs="Times New Roman"/>
          <w:sz w:val="28"/>
          <w:szCs w:val="28"/>
        </w:rPr>
        <w:t>垂直通孔實現</w:t>
      </w:r>
      <w:proofErr w:type="gramEnd"/>
      <w:r w:rsidRPr="00576F4B">
        <w:rPr>
          <w:rFonts w:ascii="Times New Roman" w:eastAsia="標楷體" w:hAnsi="Times New Roman" w:cs="Times New Roman"/>
          <w:sz w:val="28"/>
          <w:szCs w:val="28"/>
        </w:rPr>
        <w:t>上下晶片之間的電氣連接。</w:t>
      </w:r>
    </w:p>
    <w:p w14:paraId="195A99B5" w14:textId="77777777" w:rsidR="00576F4B" w:rsidRPr="00576F4B" w:rsidRDefault="00576F4B" w:rsidP="00BA1EFD">
      <w:pPr>
        <w:numPr>
          <w:ilvl w:val="0"/>
          <w:numId w:val="27"/>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基板整合：</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將矽中介層固定在基板上以完成最終封裝。</w:t>
      </w:r>
    </w:p>
    <w:p w14:paraId="43C7696E"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學術發展</w:t>
      </w:r>
    </w:p>
    <w:p w14:paraId="54246F09" w14:textId="77777777" w:rsidR="00576F4B" w:rsidRPr="00576F4B" w:rsidRDefault="00576F4B" w:rsidP="00BA1EFD">
      <w:pPr>
        <w:numPr>
          <w:ilvl w:val="0"/>
          <w:numId w:val="28"/>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熱管理研究：</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改進熱擴散技術以解決多晶片堆疊中的散熱問題。</w:t>
      </w:r>
    </w:p>
    <w:p w14:paraId="14C49074" w14:textId="77777777" w:rsidR="00576F4B" w:rsidRPr="00576F4B" w:rsidRDefault="00576F4B" w:rsidP="00BA1EFD">
      <w:pPr>
        <w:numPr>
          <w:ilvl w:val="0"/>
          <w:numId w:val="28"/>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信號完整性：</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提升高速信號傳輸中的完整性，降低信號損耗。</w:t>
      </w:r>
    </w:p>
    <w:p w14:paraId="53E65FFF" w14:textId="77777777" w:rsidR="00576F4B" w:rsidRPr="00576F4B" w:rsidRDefault="00576F4B" w:rsidP="00BA1EFD">
      <w:pPr>
        <w:numPr>
          <w:ilvl w:val="0"/>
          <w:numId w:val="28"/>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設計工具：</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開發支持</w:t>
      </w:r>
      <w:proofErr w:type="spellStart"/>
      <w:r w:rsidRPr="00576F4B">
        <w:rPr>
          <w:rFonts w:ascii="Times New Roman" w:eastAsia="標楷體" w:hAnsi="Times New Roman" w:cs="Times New Roman"/>
          <w:sz w:val="28"/>
          <w:szCs w:val="28"/>
        </w:rPr>
        <w:t>CoWoS</w:t>
      </w:r>
      <w:proofErr w:type="spellEnd"/>
      <w:r w:rsidRPr="00576F4B">
        <w:rPr>
          <w:rFonts w:ascii="Times New Roman" w:eastAsia="標楷體" w:hAnsi="Times New Roman" w:cs="Times New Roman"/>
          <w:sz w:val="28"/>
          <w:szCs w:val="28"/>
        </w:rPr>
        <w:t>架構的</w:t>
      </w:r>
      <w:r w:rsidRPr="00576F4B">
        <w:rPr>
          <w:rFonts w:ascii="Times New Roman" w:eastAsia="標楷體" w:hAnsi="Times New Roman" w:cs="Times New Roman"/>
          <w:sz w:val="28"/>
          <w:szCs w:val="28"/>
        </w:rPr>
        <w:t>EDA</w:t>
      </w:r>
      <w:r w:rsidRPr="00576F4B">
        <w:rPr>
          <w:rFonts w:ascii="Times New Roman" w:eastAsia="標楷體" w:hAnsi="Times New Roman" w:cs="Times New Roman"/>
          <w:sz w:val="28"/>
          <w:szCs w:val="28"/>
        </w:rPr>
        <w:t>工具。</w:t>
      </w:r>
    </w:p>
    <w:p w14:paraId="47FD99C5" w14:textId="77777777" w:rsidR="00576F4B" w:rsidRPr="00576F4B" w:rsidRDefault="00576F4B" w:rsidP="00BA1EFD">
      <w:pPr>
        <w:numPr>
          <w:ilvl w:val="0"/>
          <w:numId w:val="28"/>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先進材料：</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探索更高導熱性的材料以進一步改善封裝性能。</w:t>
      </w:r>
    </w:p>
    <w:p w14:paraId="6700F620"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應用原理與發展</w:t>
      </w:r>
    </w:p>
    <w:p w14:paraId="2AEF287B" w14:textId="77777777" w:rsidR="00576F4B" w:rsidRPr="00576F4B" w:rsidRDefault="00576F4B" w:rsidP="00BA1EFD">
      <w:pPr>
        <w:numPr>
          <w:ilvl w:val="0"/>
          <w:numId w:val="29"/>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AI</w:t>
      </w:r>
      <w:r w:rsidRPr="00576F4B">
        <w:rPr>
          <w:rFonts w:ascii="Times New Roman" w:eastAsia="標楷體" w:hAnsi="Times New Roman" w:cs="Times New Roman"/>
          <w:sz w:val="28"/>
          <w:szCs w:val="28"/>
        </w:rPr>
        <w:t>加速器：</w:t>
      </w:r>
      <w:r w:rsidRPr="00576F4B">
        <w:rPr>
          <w:rFonts w:ascii="Times New Roman" w:eastAsia="標楷體" w:hAnsi="Times New Roman" w:cs="Times New Roman"/>
          <w:sz w:val="28"/>
          <w:szCs w:val="28"/>
        </w:rPr>
        <w:t xml:space="preserve"> </w:t>
      </w:r>
      <w:proofErr w:type="spellStart"/>
      <w:r w:rsidRPr="00576F4B">
        <w:rPr>
          <w:rFonts w:ascii="Times New Roman" w:eastAsia="標楷體" w:hAnsi="Times New Roman" w:cs="Times New Roman"/>
          <w:sz w:val="28"/>
          <w:szCs w:val="28"/>
        </w:rPr>
        <w:t>CoWoS</w:t>
      </w:r>
      <w:proofErr w:type="spellEnd"/>
      <w:r w:rsidRPr="00576F4B">
        <w:rPr>
          <w:rFonts w:ascii="Times New Roman" w:eastAsia="標楷體" w:hAnsi="Times New Roman" w:cs="Times New Roman"/>
          <w:sz w:val="28"/>
          <w:szCs w:val="28"/>
        </w:rPr>
        <w:t>技術支持大規模運算晶片的封裝，實現高帶寬記憶體與處理器的近距離連接。</w:t>
      </w:r>
    </w:p>
    <w:p w14:paraId="33F0BE04" w14:textId="77777777" w:rsidR="00576F4B" w:rsidRPr="00576F4B" w:rsidRDefault="00576F4B" w:rsidP="00BA1EFD">
      <w:pPr>
        <w:numPr>
          <w:ilvl w:val="0"/>
          <w:numId w:val="29"/>
        </w:numPr>
        <w:spacing w:line="240" w:lineRule="auto"/>
        <w:jc w:val="both"/>
        <w:rPr>
          <w:rFonts w:ascii="Times New Roman" w:eastAsia="標楷體" w:hAnsi="Times New Roman" w:cs="Times New Roman"/>
          <w:sz w:val="28"/>
          <w:szCs w:val="28"/>
        </w:rPr>
      </w:pPr>
      <w:proofErr w:type="gramStart"/>
      <w:r w:rsidRPr="00576F4B">
        <w:rPr>
          <w:rFonts w:ascii="Times New Roman" w:eastAsia="標楷體" w:hAnsi="Times New Roman" w:cs="Times New Roman"/>
          <w:sz w:val="28"/>
          <w:szCs w:val="28"/>
        </w:rPr>
        <w:t>高端處理器</w:t>
      </w:r>
      <w:proofErr w:type="gramEnd"/>
      <w:r w:rsidRPr="00576F4B">
        <w:rPr>
          <w:rFonts w:ascii="Times New Roman" w:eastAsia="標楷體" w:hAnsi="Times New Roman" w:cs="Times New Roman"/>
          <w:sz w:val="28"/>
          <w:szCs w:val="28"/>
        </w:rPr>
        <w:t>：</w:t>
      </w:r>
      <w:r w:rsidRPr="00576F4B">
        <w:rPr>
          <w:rFonts w:ascii="Times New Roman" w:eastAsia="標楷體" w:hAnsi="Times New Roman" w:cs="Times New Roman"/>
          <w:sz w:val="28"/>
          <w:szCs w:val="28"/>
        </w:rPr>
        <w:t xml:space="preserve"> </w:t>
      </w:r>
      <w:r w:rsidRPr="00576F4B">
        <w:rPr>
          <w:rFonts w:ascii="Times New Roman" w:eastAsia="標楷體" w:hAnsi="Times New Roman" w:cs="Times New Roman"/>
          <w:sz w:val="28"/>
          <w:szCs w:val="28"/>
        </w:rPr>
        <w:t>通過多晶片整合提升運算效率，滿足數據中心高效能需求。</w:t>
      </w:r>
    </w:p>
    <w:p w14:paraId="35B6764C" w14:textId="77777777" w:rsidR="00576F4B" w:rsidRPr="00576F4B" w:rsidRDefault="00576F4B" w:rsidP="00BA1EFD">
      <w:pPr>
        <w:numPr>
          <w:ilvl w:val="0"/>
          <w:numId w:val="29"/>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邊緣計算：</w:t>
      </w:r>
      <w:r w:rsidRPr="00576F4B">
        <w:rPr>
          <w:rFonts w:ascii="Times New Roman" w:eastAsia="標楷體" w:hAnsi="Times New Roman" w:cs="Times New Roman"/>
          <w:sz w:val="28"/>
          <w:szCs w:val="28"/>
        </w:rPr>
        <w:t xml:space="preserve"> </w:t>
      </w:r>
      <w:proofErr w:type="gramStart"/>
      <w:r w:rsidRPr="00576F4B">
        <w:rPr>
          <w:rFonts w:ascii="Times New Roman" w:eastAsia="標楷體" w:hAnsi="Times New Roman" w:cs="Times New Roman"/>
          <w:sz w:val="28"/>
          <w:szCs w:val="28"/>
        </w:rPr>
        <w:t>低功耗</w:t>
      </w:r>
      <w:proofErr w:type="gramEnd"/>
      <w:r w:rsidRPr="00576F4B">
        <w:rPr>
          <w:rFonts w:ascii="Times New Roman" w:eastAsia="標楷體" w:hAnsi="Times New Roman" w:cs="Times New Roman"/>
          <w:sz w:val="28"/>
          <w:szCs w:val="28"/>
        </w:rPr>
        <w:t>高性能的</w:t>
      </w:r>
      <w:proofErr w:type="spellStart"/>
      <w:r w:rsidRPr="00576F4B">
        <w:rPr>
          <w:rFonts w:ascii="Times New Roman" w:eastAsia="標楷體" w:hAnsi="Times New Roman" w:cs="Times New Roman"/>
          <w:sz w:val="28"/>
          <w:szCs w:val="28"/>
        </w:rPr>
        <w:t>CoWoS</w:t>
      </w:r>
      <w:proofErr w:type="spellEnd"/>
      <w:r w:rsidRPr="00576F4B">
        <w:rPr>
          <w:rFonts w:ascii="Times New Roman" w:eastAsia="標楷體" w:hAnsi="Times New Roman" w:cs="Times New Roman"/>
          <w:sz w:val="28"/>
          <w:szCs w:val="28"/>
        </w:rPr>
        <w:t>方案適合於分散式計算場景。</w:t>
      </w:r>
    </w:p>
    <w:p w14:paraId="33E50918"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lastRenderedPageBreak/>
        <w:t>產業發展</w:t>
      </w:r>
    </w:p>
    <w:p w14:paraId="749A9C22" w14:textId="77777777" w:rsidR="00576F4B" w:rsidRPr="00576F4B" w:rsidRDefault="00576F4B" w:rsidP="00BA1EFD">
      <w:pPr>
        <w:spacing w:line="240" w:lineRule="auto"/>
        <w:jc w:val="both"/>
        <w:rPr>
          <w:rFonts w:ascii="Times New Roman" w:eastAsia="標楷體" w:hAnsi="Times New Roman" w:cs="Times New Roman"/>
          <w:sz w:val="28"/>
          <w:szCs w:val="28"/>
        </w:rPr>
      </w:pPr>
      <w:proofErr w:type="spellStart"/>
      <w:r w:rsidRPr="00576F4B">
        <w:rPr>
          <w:rFonts w:ascii="Times New Roman" w:eastAsia="標楷體" w:hAnsi="Times New Roman" w:cs="Times New Roman"/>
          <w:sz w:val="28"/>
          <w:szCs w:val="28"/>
        </w:rPr>
        <w:t>CoWoS</w:t>
      </w:r>
      <w:proofErr w:type="spellEnd"/>
      <w:r w:rsidRPr="00576F4B">
        <w:rPr>
          <w:rFonts w:ascii="Times New Roman" w:eastAsia="標楷體" w:hAnsi="Times New Roman" w:cs="Times New Roman"/>
          <w:sz w:val="28"/>
          <w:szCs w:val="28"/>
        </w:rPr>
        <w:t>技術主要應用</w:t>
      </w:r>
      <w:proofErr w:type="gramStart"/>
      <w:r w:rsidRPr="00576F4B">
        <w:rPr>
          <w:rFonts w:ascii="Times New Roman" w:eastAsia="標楷體" w:hAnsi="Times New Roman" w:cs="Times New Roman"/>
          <w:sz w:val="28"/>
          <w:szCs w:val="28"/>
        </w:rPr>
        <w:t>於高端處理器</w:t>
      </w:r>
      <w:proofErr w:type="gramEnd"/>
      <w:r w:rsidRPr="00576F4B">
        <w:rPr>
          <w:rFonts w:ascii="Times New Roman" w:eastAsia="標楷體" w:hAnsi="Times New Roman" w:cs="Times New Roman"/>
          <w:sz w:val="28"/>
          <w:szCs w:val="28"/>
        </w:rPr>
        <w:t>和</w:t>
      </w:r>
      <w:r w:rsidRPr="00576F4B">
        <w:rPr>
          <w:rFonts w:ascii="Times New Roman" w:eastAsia="標楷體" w:hAnsi="Times New Roman" w:cs="Times New Roman"/>
          <w:sz w:val="28"/>
          <w:szCs w:val="28"/>
        </w:rPr>
        <w:t>AI</w:t>
      </w:r>
      <w:r w:rsidRPr="00576F4B">
        <w:rPr>
          <w:rFonts w:ascii="Times New Roman" w:eastAsia="標楷體" w:hAnsi="Times New Roman" w:cs="Times New Roman"/>
          <w:sz w:val="28"/>
          <w:szCs w:val="28"/>
        </w:rPr>
        <w:t>加速器，尤其是對高帶寬需求的應用場景。主要企業包括：</w:t>
      </w:r>
    </w:p>
    <w:p w14:paraId="6A64A9F4" w14:textId="77777777" w:rsidR="00576F4B" w:rsidRPr="00576F4B" w:rsidRDefault="00576F4B" w:rsidP="00BA1EFD">
      <w:pPr>
        <w:numPr>
          <w:ilvl w:val="0"/>
          <w:numId w:val="30"/>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台積電（</w:t>
      </w:r>
      <w:r w:rsidRPr="00576F4B">
        <w:rPr>
          <w:rFonts w:ascii="Times New Roman" w:eastAsia="標楷體" w:hAnsi="Times New Roman" w:cs="Times New Roman"/>
          <w:sz w:val="28"/>
          <w:szCs w:val="28"/>
        </w:rPr>
        <w:t>TSMC</w:t>
      </w:r>
      <w:r w:rsidRPr="00576F4B">
        <w:rPr>
          <w:rFonts w:ascii="Times New Roman" w:eastAsia="標楷體" w:hAnsi="Times New Roman" w:cs="Times New Roman"/>
          <w:sz w:val="28"/>
          <w:szCs w:val="28"/>
        </w:rPr>
        <w:t>）：作為</w:t>
      </w:r>
      <w:proofErr w:type="spellStart"/>
      <w:r w:rsidRPr="00576F4B">
        <w:rPr>
          <w:rFonts w:ascii="Times New Roman" w:eastAsia="標楷體" w:hAnsi="Times New Roman" w:cs="Times New Roman"/>
          <w:sz w:val="28"/>
          <w:szCs w:val="28"/>
        </w:rPr>
        <w:t>CoWoS</w:t>
      </w:r>
      <w:proofErr w:type="spellEnd"/>
      <w:r w:rsidRPr="00576F4B">
        <w:rPr>
          <w:rFonts w:ascii="Times New Roman" w:eastAsia="標楷體" w:hAnsi="Times New Roman" w:cs="Times New Roman"/>
          <w:sz w:val="28"/>
          <w:szCs w:val="28"/>
        </w:rPr>
        <w:t>的主要推動者，其技術已用於多家客戶的</w:t>
      </w:r>
      <w:r w:rsidRPr="00576F4B">
        <w:rPr>
          <w:rFonts w:ascii="Times New Roman" w:eastAsia="標楷體" w:hAnsi="Times New Roman" w:cs="Times New Roman"/>
          <w:sz w:val="28"/>
          <w:szCs w:val="28"/>
        </w:rPr>
        <w:t>AI</w:t>
      </w:r>
      <w:r w:rsidRPr="00576F4B">
        <w:rPr>
          <w:rFonts w:ascii="Times New Roman" w:eastAsia="標楷體" w:hAnsi="Times New Roman" w:cs="Times New Roman"/>
          <w:sz w:val="28"/>
          <w:szCs w:val="28"/>
        </w:rPr>
        <w:t>晶片設計。</w:t>
      </w:r>
    </w:p>
    <w:p w14:paraId="32D8DB2B" w14:textId="77777777" w:rsidR="00576F4B" w:rsidRPr="00576F4B" w:rsidRDefault="00576F4B" w:rsidP="00BA1EFD">
      <w:pPr>
        <w:numPr>
          <w:ilvl w:val="0"/>
          <w:numId w:val="30"/>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AMD</w:t>
      </w:r>
      <w:r w:rsidRPr="00576F4B">
        <w:rPr>
          <w:rFonts w:ascii="Times New Roman" w:eastAsia="標楷體" w:hAnsi="Times New Roman" w:cs="Times New Roman"/>
          <w:sz w:val="28"/>
          <w:szCs w:val="28"/>
        </w:rPr>
        <w:t>：在</w:t>
      </w:r>
      <w:r w:rsidRPr="00576F4B">
        <w:rPr>
          <w:rFonts w:ascii="Times New Roman" w:eastAsia="標楷體" w:hAnsi="Times New Roman" w:cs="Times New Roman"/>
          <w:sz w:val="28"/>
          <w:szCs w:val="28"/>
        </w:rPr>
        <w:t>GPU</w:t>
      </w:r>
      <w:r w:rsidRPr="00576F4B">
        <w:rPr>
          <w:rFonts w:ascii="Times New Roman" w:eastAsia="標楷體" w:hAnsi="Times New Roman" w:cs="Times New Roman"/>
          <w:sz w:val="28"/>
          <w:szCs w:val="28"/>
        </w:rPr>
        <w:t>產品中採用</w:t>
      </w:r>
      <w:proofErr w:type="spellStart"/>
      <w:r w:rsidRPr="00576F4B">
        <w:rPr>
          <w:rFonts w:ascii="Times New Roman" w:eastAsia="標楷體" w:hAnsi="Times New Roman" w:cs="Times New Roman"/>
          <w:sz w:val="28"/>
          <w:szCs w:val="28"/>
        </w:rPr>
        <w:t>CoWoS</w:t>
      </w:r>
      <w:proofErr w:type="spellEnd"/>
      <w:r w:rsidRPr="00576F4B">
        <w:rPr>
          <w:rFonts w:ascii="Times New Roman" w:eastAsia="標楷體" w:hAnsi="Times New Roman" w:cs="Times New Roman"/>
          <w:sz w:val="28"/>
          <w:szCs w:val="28"/>
        </w:rPr>
        <w:t>技術以提升性能。</w:t>
      </w:r>
    </w:p>
    <w:p w14:paraId="445CDF2E"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pict w14:anchorId="69F91581">
          <v:rect id="_x0000_i1138" style="width:0;height:1.5pt" o:hralign="center" o:hrstd="t" o:hr="t" fillcolor="#393552" stroked="f"/>
        </w:pict>
      </w:r>
    </w:p>
    <w:p w14:paraId="39EACA64"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結論</w:t>
      </w:r>
    </w:p>
    <w:p w14:paraId="7F6340A1" w14:textId="77777777" w:rsidR="00576F4B" w:rsidRPr="00576F4B" w:rsidRDefault="00576F4B" w:rsidP="00BA1EFD">
      <w:pPr>
        <w:spacing w:line="240" w:lineRule="auto"/>
        <w:jc w:val="both"/>
        <w:rPr>
          <w:rFonts w:ascii="Times New Roman" w:eastAsia="標楷體" w:hAnsi="Times New Roman" w:cs="Times New Roman"/>
          <w:sz w:val="28"/>
          <w:szCs w:val="28"/>
        </w:rPr>
      </w:pP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光子、</w:t>
      </w:r>
      <w:r w:rsidRPr="00576F4B">
        <w:rPr>
          <w:rFonts w:ascii="Times New Roman" w:eastAsia="標楷體" w:hAnsi="Times New Roman" w:cs="Times New Roman"/>
          <w:sz w:val="28"/>
          <w:szCs w:val="28"/>
        </w:rPr>
        <w:t>HPC</w:t>
      </w:r>
      <w:r w:rsidRPr="00576F4B">
        <w:rPr>
          <w:rFonts w:ascii="Times New Roman" w:eastAsia="標楷體" w:hAnsi="Times New Roman" w:cs="Times New Roman"/>
          <w:sz w:val="28"/>
          <w:szCs w:val="28"/>
        </w:rPr>
        <w:t>和</w:t>
      </w:r>
      <w:proofErr w:type="spellStart"/>
      <w:r w:rsidRPr="00576F4B">
        <w:rPr>
          <w:rFonts w:ascii="Times New Roman" w:eastAsia="標楷體" w:hAnsi="Times New Roman" w:cs="Times New Roman"/>
          <w:sz w:val="28"/>
          <w:szCs w:val="28"/>
        </w:rPr>
        <w:t>CoWoS</w:t>
      </w:r>
      <w:proofErr w:type="spellEnd"/>
      <w:r w:rsidRPr="00576F4B">
        <w:rPr>
          <w:rFonts w:ascii="Times New Roman" w:eastAsia="標楷體" w:hAnsi="Times New Roman" w:cs="Times New Roman"/>
          <w:sz w:val="28"/>
          <w:szCs w:val="28"/>
        </w:rPr>
        <w:t>代表了現代半導體技術的三大前沿領域。</w:t>
      </w: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光子著眼於光學傳輸的效率與成本，</w:t>
      </w:r>
      <w:r w:rsidRPr="00576F4B">
        <w:rPr>
          <w:rFonts w:ascii="Times New Roman" w:eastAsia="標楷體" w:hAnsi="Times New Roman" w:cs="Times New Roman"/>
          <w:sz w:val="28"/>
          <w:szCs w:val="28"/>
        </w:rPr>
        <w:t>HPC</w:t>
      </w:r>
      <w:r w:rsidRPr="00576F4B">
        <w:rPr>
          <w:rFonts w:ascii="Times New Roman" w:eastAsia="標楷體" w:hAnsi="Times New Roman" w:cs="Times New Roman"/>
          <w:sz w:val="28"/>
          <w:szCs w:val="28"/>
        </w:rPr>
        <w:t>推動了計算能力的飛躍，而</w:t>
      </w:r>
      <w:proofErr w:type="spellStart"/>
      <w:r w:rsidRPr="00576F4B">
        <w:rPr>
          <w:rFonts w:ascii="Times New Roman" w:eastAsia="標楷體" w:hAnsi="Times New Roman" w:cs="Times New Roman"/>
          <w:sz w:val="28"/>
          <w:szCs w:val="28"/>
        </w:rPr>
        <w:t>CoWoS</w:t>
      </w:r>
      <w:proofErr w:type="spellEnd"/>
      <w:r w:rsidRPr="00576F4B">
        <w:rPr>
          <w:rFonts w:ascii="Times New Roman" w:eastAsia="標楷體" w:hAnsi="Times New Roman" w:cs="Times New Roman"/>
          <w:sz w:val="28"/>
          <w:szCs w:val="28"/>
        </w:rPr>
        <w:t>則為多晶片集成提供了新的封裝選擇。這些技術的交叉融合正在重塑計算與通信的未來。</w:t>
      </w:r>
    </w:p>
    <w:p w14:paraId="1DB36CAE"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心得</w:t>
      </w:r>
    </w:p>
    <w:p w14:paraId="075D235C"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透過研究這些技術，我深刻體會到半導體技術在現代科技中的核心地位。</w:t>
      </w:r>
      <w:proofErr w:type="gramStart"/>
      <w:r w:rsidRPr="00576F4B">
        <w:rPr>
          <w:rFonts w:ascii="Times New Roman" w:eastAsia="標楷體" w:hAnsi="Times New Roman" w:cs="Times New Roman"/>
          <w:sz w:val="28"/>
          <w:szCs w:val="28"/>
        </w:rPr>
        <w:t>矽</w:t>
      </w:r>
      <w:proofErr w:type="gramEnd"/>
      <w:r w:rsidRPr="00576F4B">
        <w:rPr>
          <w:rFonts w:ascii="Times New Roman" w:eastAsia="標楷體" w:hAnsi="Times New Roman" w:cs="Times New Roman"/>
          <w:sz w:val="28"/>
          <w:szCs w:val="28"/>
        </w:rPr>
        <w:t>光子的光學處理能力、高效能計算的並行處理能力，以及</w:t>
      </w:r>
      <w:proofErr w:type="spellStart"/>
      <w:r w:rsidRPr="00576F4B">
        <w:rPr>
          <w:rFonts w:ascii="Times New Roman" w:eastAsia="標楷體" w:hAnsi="Times New Roman" w:cs="Times New Roman"/>
          <w:sz w:val="28"/>
          <w:szCs w:val="28"/>
        </w:rPr>
        <w:t>CoWoS</w:t>
      </w:r>
      <w:proofErr w:type="spellEnd"/>
      <w:r w:rsidRPr="00576F4B">
        <w:rPr>
          <w:rFonts w:ascii="Times New Roman" w:eastAsia="標楷體" w:hAnsi="Times New Roman" w:cs="Times New Roman"/>
          <w:sz w:val="28"/>
          <w:szCs w:val="28"/>
        </w:rPr>
        <w:t>的高密度整合能力，都為解決日益複雜的計算與通信需求提供了關鍵支持。未來，隨著這些技術的不斷發展，將進一步推動人工智慧、大數據分析及物聯網等領域的創新。我相信，深入掌握這些技</w:t>
      </w:r>
      <w:r w:rsidRPr="00576F4B">
        <w:rPr>
          <w:rFonts w:ascii="Times New Roman" w:eastAsia="標楷體" w:hAnsi="Times New Roman" w:cs="Times New Roman"/>
          <w:sz w:val="28"/>
          <w:szCs w:val="28"/>
        </w:rPr>
        <w:lastRenderedPageBreak/>
        <w:t>術，對於從事相關領域的研究與應用將大有助益。</w:t>
      </w:r>
    </w:p>
    <w:p w14:paraId="1B22333A"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pict w14:anchorId="13BAE596">
          <v:rect id="_x0000_i1139" style="width:0;height:1.5pt" o:hralign="center" o:hrstd="t" o:hr="t" fillcolor="#393552" stroked="f"/>
        </w:pict>
      </w:r>
    </w:p>
    <w:p w14:paraId="0A13F165" w14:textId="77777777" w:rsidR="00576F4B" w:rsidRPr="00576F4B" w:rsidRDefault="00576F4B" w:rsidP="00BA1EFD">
      <w:p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參考文獻</w:t>
      </w:r>
    </w:p>
    <w:p w14:paraId="3A206172" w14:textId="77777777" w:rsidR="00576F4B" w:rsidRPr="00576F4B" w:rsidRDefault="00576F4B" w:rsidP="00BA1EFD">
      <w:pPr>
        <w:numPr>
          <w:ilvl w:val="0"/>
          <w:numId w:val="31"/>
        </w:numPr>
        <w:spacing w:line="240" w:lineRule="auto"/>
        <w:jc w:val="both"/>
        <w:rPr>
          <w:rFonts w:ascii="Times New Roman" w:eastAsia="標楷體" w:hAnsi="Times New Roman" w:cs="Times New Roman"/>
          <w:sz w:val="28"/>
          <w:szCs w:val="28"/>
        </w:rPr>
      </w:pPr>
      <w:proofErr w:type="spellStart"/>
      <w:r w:rsidRPr="00576F4B">
        <w:rPr>
          <w:rFonts w:ascii="Times New Roman" w:eastAsia="標楷體" w:hAnsi="Times New Roman" w:cs="Times New Roman"/>
          <w:sz w:val="28"/>
          <w:szCs w:val="28"/>
        </w:rPr>
        <w:t>Soref</w:t>
      </w:r>
      <w:proofErr w:type="spellEnd"/>
      <w:r w:rsidRPr="00576F4B">
        <w:rPr>
          <w:rFonts w:ascii="Times New Roman" w:eastAsia="標楷體" w:hAnsi="Times New Roman" w:cs="Times New Roman"/>
          <w:sz w:val="28"/>
          <w:szCs w:val="28"/>
        </w:rPr>
        <w:t xml:space="preserve">, R. (2018). Silicon Photonics: A Review of Present and Future Capabilities. </w:t>
      </w:r>
      <w:r w:rsidRPr="00576F4B">
        <w:rPr>
          <w:rFonts w:ascii="Times New Roman" w:eastAsia="標楷體" w:hAnsi="Times New Roman" w:cs="Times New Roman"/>
          <w:i/>
          <w:iCs/>
          <w:sz w:val="28"/>
          <w:szCs w:val="28"/>
        </w:rPr>
        <w:t>Optics Express</w:t>
      </w:r>
      <w:r w:rsidRPr="00576F4B">
        <w:rPr>
          <w:rFonts w:ascii="Times New Roman" w:eastAsia="標楷體" w:hAnsi="Times New Roman" w:cs="Times New Roman"/>
          <w:sz w:val="28"/>
          <w:szCs w:val="28"/>
        </w:rPr>
        <w:t>, 26(12), 14820-14836.</w:t>
      </w:r>
    </w:p>
    <w:p w14:paraId="07471D45" w14:textId="77777777" w:rsidR="00576F4B" w:rsidRPr="00576F4B" w:rsidRDefault="00576F4B" w:rsidP="00BA1EFD">
      <w:pPr>
        <w:numPr>
          <w:ilvl w:val="0"/>
          <w:numId w:val="31"/>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Top500 Organization. (2023). HPC Benchmarks and Trends. Retrieved from https://www.top500.org</w:t>
      </w:r>
    </w:p>
    <w:p w14:paraId="4E3AA526" w14:textId="77777777" w:rsidR="00576F4B" w:rsidRPr="00576F4B" w:rsidRDefault="00576F4B" w:rsidP="00BA1EFD">
      <w:pPr>
        <w:numPr>
          <w:ilvl w:val="0"/>
          <w:numId w:val="31"/>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 xml:space="preserve">TSMC. (2023). </w:t>
      </w:r>
      <w:proofErr w:type="spellStart"/>
      <w:r w:rsidRPr="00576F4B">
        <w:rPr>
          <w:rFonts w:ascii="Times New Roman" w:eastAsia="標楷體" w:hAnsi="Times New Roman" w:cs="Times New Roman"/>
          <w:sz w:val="28"/>
          <w:szCs w:val="28"/>
        </w:rPr>
        <w:t>CoWoS</w:t>
      </w:r>
      <w:proofErr w:type="spellEnd"/>
      <w:r w:rsidRPr="00576F4B">
        <w:rPr>
          <w:rFonts w:ascii="Times New Roman" w:eastAsia="標楷體" w:hAnsi="Times New Roman" w:cs="Times New Roman"/>
          <w:sz w:val="28"/>
          <w:szCs w:val="28"/>
        </w:rPr>
        <w:t xml:space="preserve"> Technology Overview. Retrieved from https://www.tsmc.com</w:t>
      </w:r>
    </w:p>
    <w:p w14:paraId="3ADE8EC7" w14:textId="77777777" w:rsidR="00576F4B" w:rsidRPr="00576F4B" w:rsidRDefault="00576F4B" w:rsidP="00BA1EFD">
      <w:pPr>
        <w:numPr>
          <w:ilvl w:val="0"/>
          <w:numId w:val="31"/>
        </w:numPr>
        <w:spacing w:line="240" w:lineRule="auto"/>
        <w:jc w:val="both"/>
        <w:rPr>
          <w:rFonts w:ascii="Times New Roman" w:eastAsia="標楷體" w:hAnsi="Times New Roman" w:cs="Times New Roman"/>
          <w:sz w:val="28"/>
          <w:szCs w:val="28"/>
        </w:rPr>
      </w:pPr>
      <w:r w:rsidRPr="00576F4B">
        <w:rPr>
          <w:rFonts w:ascii="Times New Roman" w:eastAsia="標楷體" w:hAnsi="Times New Roman" w:cs="Times New Roman"/>
          <w:sz w:val="28"/>
          <w:szCs w:val="28"/>
        </w:rPr>
        <w:t>NVIDIA. (2023). GPU-Accelerated HPC Applications. Retrieved from https://www.nvidia.com</w:t>
      </w:r>
    </w:p>
    <w:p w14:paraId="1814095E" w14:textId="0D6F0651" w:rsidR="00EA611E" w:rsidRPr="00642538" w:rsidRDefault="00EA611E" w:rsidP="00BA1EFD">
      <w:pPr>
        <w:spacing w:line="240" w:lineRule="auto"/>
        <w:jc w:val="both"/>
        <w:rPr>
          <w:rFonts w:ascii="Times New Roman" w:eastAsia="標楷體" w:hAnsi="Times New Roman" w:cs="Times New Roman"/>
          <w:sz w:val="28"/>
          <w:szCs w:val="28"/>
        </w:rPr>
      </w:pPr>
    </w:p>
    <w:sectPr w:rsidR="00EA611E" w:rsidRPr="006425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46CF0" w14:textId="77777777" w:rsidR="00D408D7" w:rsidRDefault="00D408D7" w:rsidP="00152F55">
      <w:pPr>
        <w:spacing w:after="0" w:line="240" w:lineRule="auto"/>
      </w:pPr>
      <w:r>
        <w:separator/>
      </w:r>
    </w:p>
  </w:endnote>
  <w:endnote w:type="continuationSeparator" w:id="0">
    <w:p w14:paraId="15366EE0" w14:textId="77777777" w:rsidR="00D408D7" w:rsidRDefault="00D408D7" w:rsidP="0015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C2D9B" w14:textId="77777777" w:rsidR="00D408D7" w:rsidRDefault="00D408D7" w:rsidP="00152F55">
      <w:pPr>
        <w:spacing w:after="0" w:line="240" w:lineRule="auto"/>
      </w:pPr>
      <w:r>
        <w:separator/>
      </w:r>
    </w:p>
  </w:footnote>
  <w:footnote w:type="continuationSeparator" w:id="0">
    <w:p w14:paraId="60C85CBC" w14:textId="77777777" w:rsidR="00D408D7" w:rsidRDefault="00D408D7" w:rsidP="00152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045C"/>
    <w:multiLevelType w:val="multilevel"/>
    <w:tmpl w:val="BE1C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F3C17"/>
    <w:multiLevelType w:val="multilevel"/>
    <w:tmpl w:val="FF36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40924"/>
    <w:multiLevelType w:val="multilevel"/>
    <w:tmpl w:val="A936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54D98"/>
    <w:multiLevelType w:val="multilevel"/>
    <w:tmpl w:val="FF82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E1D10"/>
    <w:multiLevelType w:val="multilevel"/>
    <w:tmpl w:val="39AA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93E4E"/>
    <w:multiLevelType w:val="multilevel"/>
    <w:tmpl w:val="11BC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24B1E"/>
    <w:multiLevelType w:val="multilevel"/>
    <w:tmpl w:val="E7B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30E2B"/>
    <w:multiLevelType w:val="multilevel"/>
    <w:tmpl w:val="66D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124C9"/>
    <w:multiLevelType w:val="multilevel"/>
    <w:tmpl w:val="EA26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7F3729"/>
    <w:multiLevelType w:val="multilevel"/>
    <w:tmpl w:val="C618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FD3D35"/>
    <w:multiLevelType w:val="multilevel"/>
    <w:tmpl w:val="C47E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57235"/>
    <w:multiLevelType w:val="multilevel"/>
    <w:tmpl w:val="40B4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749EF"/>
    <w:multiLevelType w:val="multilevel"/>
    <w:tmpl w:val="4E9C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B7D32"/>
    <w:multiLevelType w:val="multilevel"/>
    <w:tmpl w:val="6F0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91BBF"/>
    <w:multiLevelType w:val="multilevel"/>
    <w:tmpl w:val="42A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54AAA"/>
    <w:multiLevelType w:val="multilevel"/>
    <w:tmpl w:val="414C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063EE"/>
    <w:multiLevelType w:val="multilevel"/>
    <w:tmpl w:val="D3EC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F5CA6"/>
    <w:multiLevelType w:val="multilevel"/>
    <w:tmpl w:val="2CA64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99625C"/>
    <w:multiLevelType w:val="multilevel"/>
    <w:tmpl w:val="76CE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F5FEE"/>
    <w:multiLevelType w:val="multilevel"/>
    <w:tmpl w:val="D11E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97D2A"/>
    <w:multiLevelType w:val="multilevel"/>
    <w:tmpl w:val="ED66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E2701"/>
    <w:multiLevelType w:val="multilevel"/>
    <w:tmpl w:val="F826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B23934"/>
    <w:multiLevelType w:val="multilevel"/>
    <w:tmpl w:val="8DB8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5E748D"/>
    <w:multiLevelType w:val="multilevel"/>
    <w:tmpl w:val="41C8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41434"/>
    <w:multiLevelType w:val="multilevel"/>
    <w:tmpl w:val="9824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9F79F9"/>
    <w:multiLevelType w:val="multilevel"/>
    <w:tmpl w:val="22BC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F9710D"/>
    <w:multiLevelType w:val="multilevel"/>
    <w:tmpl w:val="B772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07120D"/>
    <w:multiLevelType w:val="multilevel"/>
    <w:tmpl w:val="4BD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EE5D8D"/>
    <w:multiLevelType w:val="multilevel"/>
    <w:tmpl w:val="5D2C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4823CE"/>
    <w:multiLevelType w:val="multilevel"/>
    <w:tmpl w:val="843A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DA655E"/>
    <w:multiLevelType w:val="multilevel"/>
    <w:tmpl w:val="140E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786173">
    <w:abstractNumId w:val="1"/>
  </w:num>
  <w:num w:numId="2" w16cid:durableId="333647048">
    <w:abstractNumId w:val="28"/>
  </w:num>
  <w:num w:numId="3" w16cid:durableId="772749079">
    <w:abstractNumId w:val="3"/>
  </w:num>
  <w:num w:numId="4" w16cid:durableId="1179348367">
    <w:abstractNumId w:val="5"/>
  </w:num>
  <w:num w:numId="5" w16cid:durableId="971442961">
    <w:abstractNumId w:val="21"/>
  </w:num>
  <w:num w:numId="6" w16cid:durableId="7174827">
    <w:abstractNumId w:val="13"/>
  </w:num>
  <w:num w:numId="7" w16cid:durableId="1594968860">
    <w:abstractNumId w:val="29"/>
  </w:num>
  <w:num w:numId="8" w16cid:durableId="2092894512">
    <w:abstractNumId w:val="10"/>
  </w:num>
  <w:num w:numId="9" w16cid:durableId="1802724913">
    <w:abstractNumId w:val="7"/>
  </w:num>
  <w:num w:numId="10" w16cid:durableId="1073745612">
    <w:abstractNumId w:val="26"/>
  </w:num>
  <w:num w:numId="11" w16cid:durableId="1312904079">
    <w:abstractNumId w:val="19"/>
  </w:num>
  <w:num w:numId="12" w16cid:durableId="1152285252">
    <w:abstractNumId w:val="23"/>
  </w:num>
  <w:num w:numId="13" w16cid:durableId="1819104273">
    <w:abstractNumId w:val="27"/>
  </w:num>
  <w:num w:numId="14" w16cid:durableId="525337954">
    <w:abstractNumId w:val="24"/>
  </w:num>
  <w:num w:numId="15" w16cid:durableId="277567551">
    <w:abstractNumId w:val="15"/>
  </w:num>
  <w:num w:numId="16" w16cid:durableId="1820225137">
    <w:abstractNumId w:val="2"/>
  </w:num>
  <w:num w:numId="17" w16cid:durableId="20520816">
    <w:abstractNumId w:val="9"/>
  </w:num>
  <w:num w:numId="18" w16cid:durableId="1216164588">
    <w:abstractNumId w:val="18"/>
  </w:num>
  <w:num w:numId="19" w16cid:durableId="698043006">
    <w:abstractNumId w:val="11"/>
  </w:num>
  <w:num w:numId="20" w16cid:durableId="1268125283">
    <w:abstractNumId w:val="4"/>
  </w:num>
  <w:num w:numId="21" w16cid:durableId="348290511">
    <w:abstractNumId w:val="12"/>
  </w:num>
  <w:num w:numId="22" w16cid:durableId="1786387415">
    <w:abstractNumId w:val="16"/>
  </w:num>
  <w:num w:numId="23" w16cid:durableId="774907575">
    <w:abstractNumId w:val="17"/>
  </w:num>
  <w:num w:numId="24" w16cid:durableId="1814564781">
    <w:abstractNumId w:val="30"/>
  </w:num>
  <w:num w:numId="25" w16cid:durableId="989870143">
    <w:abstractNumId w:val="8"/>
  </w:num>
  <w:num w:numId="26" w16cid:durableId="1259824106">
    <w:abstractNumId w:val="6"/>
  </w:num>
  <w:num w:numId="27" w16cid:durableId="733895084">
    <w:abstractNumId w:val="25"/>
  </w:num>
  <w:num w:numId="28" w16cid:durableId="2111200662">
    <w:abstractNumId w:val="22"/>
  </w:num>
  <w:num w:numId="29" w16cid:durableId="2022777268">
    <w:abstractNumId w:val="0"/>
  </w:num>
  <w:num w:numId="30" w16cid:durableId="236475531">
    <w:abstractNumId w:val="14"/>
  </w:num>
  <w:num w:numId="31" w16cid:durableId="366295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1E"/>
    <w:rsid w:val="000A1AA0"/>
    <w:rsid w:val="000D4567"/>
    <w:rsid w:val="00152F55"/>
    <w:rsid w:val="00177FAE"/>
    <w:rsid w:val="00234428"/>
    <w:rsid w:val="002D0F05"/>
    <w:rsid w:val="003E1227"/>
    <w:rsid w:val="00402D1E"/>
    <w:rsid w:val="004364AD"/>
    <w:rsid w:val="00521EE2"/>
    <w:rsid w:val="0052789E"/>
    <w:rsid w:val="005529DC"/>
    <w:rsid w:val="00576F4B"/>
    <w:rsid w:val="00642538"/>
    <w:rsid w:val="00740A6D"/>
    <w:rsid w:val="00890B91"/>
    <w:rsid w:val="00A77AB0"/>
    <w:rsid w:val="00BA1EFD"/>
    <w:rsid w:val="00BE3820"/>
    <w:rsid w:val="00C13E4A"/>
    <w:rsid w:val="00CF3A21"/>
    <w:rsid w:val="00D408D7"/>
    <w:rsid w:val="00DF5A1E"/>
    <w:rsid w:val="00EA611E"/>
    <w:rsid w:val="00FB652E"/>
    <w:rsid w:val="00FB79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A6F7C"/>
  <w15:chartTrackingRefBased/>
  <w15:docId w15:val="{BE5931B4-419C-4277-8E49-77DFE4AB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next w:val="a"/>
    <w:link w:val="20"/>
    <w:uiPriority w:val="9"/>
    <w:unhideWhenUsed/>
    <w:qFormat/>
    <w:rsid w:val="00521E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76F4B"/>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29DC"/>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5529DC"/>
    <w:rPr>
      <w:rFonts w:asciiTheme="majorHAnsi" w:eastAsiaTheme="majorEastAsia" w:hAnsiTheme="majorHAnsi" w:cstheme="majorBidi"/>
      <w:b/>
      <w:bCs/>
      <w:sz w:val="32"/>
      <w:szCs w:val="32"/>
    </w:rPr>
  </w:style>
  <w:style w:type="paragraph" w:styleId="a5">
    <w:name w:val="List Paragraph"/>
    <w:basedOn w:val="a"/>
    <w:uiPriority w:val="34"/>
    <w:qFormat/>
    <w:rsid w:val="00234428"/>
    <w:pPr>
      <w:ind w:leftChars="200" w:left="480"/>
    </w:pPr>
  </w:style>
  <w:style w:type="character" w:customStyle="1" w:styleId="20">
    <w:name w:val="標題 2 字元"/>
    <w:basedOn w:val="a0"/>
    <w:link w:val="2"/>
    <w:uiPriority w:val="9"/>
    <w:rsid w:val="00521EE2"/>
    <w:rPr>
      <w:rFonts w:asciiTheme="majorHAnsi" w:eastAsiaTheme="majorEastAsia" w:hAnsiTheme="majorHAnsi" w:cstheme="majorBidi"/>
      <w:b/>
      <w:bCs/>
      <w:sz w:val="48"/>
      <w:szCs w:val="48"/>
    </w:rPr>
  </w:style>
  <w:style w:type="paragraph" w:styleId="a6">
    <w:name w:val="header"/>
    <w:basedOn w:val="a"/>
    <w:link w:val="a7"/>
    <w:uiPriority w:val="99"/>
    <w:unhideWhenUsed/>
    <w:rsid w:val="00152F55"/>
    <w:pPr>
      <w:tabs>
        <w:tab w:val="center" w:pos="4153"/>
        <w:tab w:val="right" w:pos="8306"/>
      </w:tabs>
      <w:snapToGrid w:val="0"/>
    </w:pPr>
    <w:rPr>
      <w:sz w:val="20"/>
      <w:szCs w:val="20"/>
    </w:rPr>
  </w:style>
  <w:style w:type="character" w:customStyle="1" w:styleId="a7">
    <w:name w:val="頁首 字元"/>
    <w:basedOn w:val="a0"/>
    <w:link w:val="a6"/>
    <w:uiPriority w:val="99"/>
    <w:rsid w:val="00152F55"/>
    <w:rPr>
      <w:sz w:val="20"/>
      <w:szCs w:val="20"/>
    </w:rPr>
  </w:style>
  <w:style w:type="paragraph" w:styleId="a8">
    <w:name w:val="footer"/>
    <w:basedOn w:val="a"/>
    <w:link w:val="a9"/>
    <w:uiPriority w:val="99"/>
    <w:unhideWhenUsed/>
    <w:rsid w:val="00152F55"/>
    <w:pPr>
      <w:tabs>
        <w:tab w:val="center" w:pos="4153"/>
        <w:tab w:val="right" w:pos="8306"/>
      </w:tabs>
      <w:snapToGrid w:val="0"/>
    </w:pPr>
    <w:rPr>
      <w:sz w:val="20"/>
      <w:szCs w:val="20"/>
    </w:rPr>
  </w:style>
  <w:style w:type="character" w:customStyle="1" w:styleId="a9">
    <w:name w:val="頁尾 字元"/>
    <w:basedOn w:val="a0"/>
    <w:link w:val="a8"/>
    <w:uiPriority w:val="99"/>
    <w:rsid w:val="00152F55"/>
    <w:rPr>
      <w:sz w:val="20"/>
      <w:szCs w:val="20"/>
    </w:rPr>
  </w:style>
  <w:style w:type="character" w:customStyle="1" w:styleId="30">
    <w:name w:val="標題 3 字元"/>
    <w:basedOn w:val="a0"/>
    <w:link w:val="3"/>
    <w:uiPriority w:val="9"/>
    <w:rsid w:val="00576F4B"/>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1990">
      <w:bodyDiv w:val="1"/>
      <w:marLeft w:val="0"/>
      <w:marRight w:val="0"/>
      <w:marTop w:val="0"/>
      <w:marBottom w:val="0"/>
      <w:divBdr>
        <w:top w:val="none" w:sz="0" w:space="0" w:color="auto"/>
        <w:left w:val="none" w:sz="0" w:space="0" w:color="auto"/>
        <w:bottom w:val="none" w:sz="0" w:space="0" w:color="auto"/>
        <w:right w:val="none" w:sz="0" w:space="0" w:color="auto"/>
      </w:divBdr>
      <w:divsChild>
        <w:div w:id="1440950928">
          <w:marLeft w:val="0"/>
          <w:marRight w:val="0"/>
          <w:marTop w:val="0"/>
          <w:marBottom w:val="0"/>
          <w:divBdr>
            <w:top w:val="none" w:sz="0" w:space="0" w:color="auto"/>
            <w:left w:val="none" w:sz="0" w:space="0" w:color="auto"/>
            <w:bottom w:val="none" w:sz="0" w:space="0" w:color="auto"/>
            <w:right w:val="none" w:sz="0" w:space="0" w:color="auto"/>
          </w:divBdr>
        </w:div>
        <w:div w:id="631323409">
          <w:marLeft w:val="0"/>
          <w:marRight w:val="0"/>
          <w:marTop w:val="0"/>
          <w:marBottom w:val="0"/>
          <w:divBdr>
            <w:top w:val="none" w:sz="0" w:space="0" w:color="auto"/>
            <w:left w:val="none" w:sz="0" w:space="0" w:color="auto"/>
            <w:bottom w:val="none" w:sz="0" w:space="0" w:color="auto"/>
            <w:right w:val="none" w:sz="0" w:space="0" w:color="auto"/>
          </w:divBdr>
        </w:div>
        <w:div w:id="1463303272">
          <w:marLeft w:val="0"/>
          <w:marRight w:val="0"/>
          <w:marTop w:val="0"/>
          <w:marBottom w:val="0"/>
          <w:divBdr>
            <w:top w:val="none" w:sz="0" w:space="0" w:color="auto"/>
            <w:left w:val="none" w:sz="0" w:space="0" w:color="auto"/>
            <w:bottom w:val="none" w:sz="0" w:space="0" w:color="auto"/>
            <w:right w:val="none" w:sz="0" w:space="0" w:color="auto"/>
          </w:divBdr>
        </w:div>
      </w:divsChild>
    </w:div>
    <w:div w:id="268465600">
      <w:bodyDiv w:val="1"/>
      <w:marLeft w:val="0"/>
      <w:marRight w:val="0"/>
      <w:marTop w:val="0"/>
      <w:marBottom w:val="0"/>
      <w:divBdr>
        <w:top w:val="none" w:sz="0" w:space="0" w:color="auto"/>
        <w:left w:val="none" w:sz="0" w:space="0" w:color="auto"/>
        <w:bottom w:val="none" w:sz="0" w:space="0" w:color="auto"/>
        <w:right w:val="none" w:sz="0" w:space="0" w:color="auto"/>
      </w:divBdr>
    </w:div>
    <w:div w:id="924611916">
      <w:bodyDiv w:val="1"/>
      <w:marLeft w:val="0"/>
      <w:marRight w:val="0"/>
      <w:marTop w:val="0"/>
      <w:marBottom w:val="0"/>
      <w:divBdr>
        <w:top w:val="none" w:sz="0" w:space="0" w:color="auto"/>
        <w:left w:val="none" w:sz="0" w:space="0" w:color="auto"/>
        <w:bottom w:val="none" w:sz="0" w:space="0" w:color="auto"/>
        <w:right w:val="none" w:sz="0" w:space="0" w:color="auto"/>
      </w:divBdr>
    </w:div>
    <w:div w:id="1234008086">
      <w:bodyDiv w:val="1"/>
      <w:marLeft w:val="0"/>
      <w:marRight w:val="0"/>
      <w:marTop w:val="0"/>
      <w:marBottom w:val="0"/>
      <w:divBdr>
        <w:top w:val="none" w:sz="0" w:space="0" w:color="auto"/>
        <w:left w:val="none" w:sz="0" w:space="0" w:color="auto"/>
        <w:bottom w:val="none" w:sz="0" w:space="0" w:color="auto"/>
        <w:right w:val="none" w:sz="0" w:space="0" w:color="auto"/>
      </w:divBdr>
    </w:div>
    <w:div w:id="1248539212">
      <w:bodyDiv w:val="1"/>
      <w:marLeft w:val="0"/>
      <w:marRight w:val="0"/>
      <w:marTop w:val="0"/>
      <w:marBottom w:val="0"/>
      <w:divBdr>
        <w:top w:val="none" w:sz="0" w:space="0" w:color="auto"/>
        <w:left w:val="none" w:sz="0" w:space="0" w:color="auto"/>
        <w:bottom w:val="none" w:sz="0" w:space="0" w:color="auto"/>
        <w:right w:val="none" w:sz="0" w:space="0" w:color="auto"/>
      </w:divBdr>
      <w:divsChild>
        <w:div w:id="1959793505">
          <w:marLeft w:val="0"/>
          <w:marRight w:val="0"/>
          <w:marTop w:val="0"/>
          <w:marBottom w:val="0"/>
          <w:divBdr>
            <w:top w:val="none" w:sz="0" w:space="0" w:color="auto"/>
            <w:left w:val="none" w:sz="0" w:space="0" w:color="auto"/>
            <w:bottom w:val="none" w:sz="0" w:space="0" w:color="auto"/>
            <w:right w:val="none" w:sz="0" w:space="0" w:color="auto"/>
          </w:divBdr>
        </w:div>
        <w:div w:id="1129007022">
          <w:marLeft w:val="0"/>
          <w:marRight w:val="0"/>
          <w:marTop w:val="0"/>
          <w:marBottom w:val="0"/>
          <w:divBdr>
            <w:top w:val="none" w:sz="0" w:space="0" w:color="auto"/>
            <w:left w:val="none" w:sz="0" w:space="0" w:color="auto"/>
            <w:bottom w:val="none" w:sz="0" w:space="0" w:color="auto"/>
            <w:right w:val="none" w:sz="0" w:space="0" w:color="auto"/>
          </w:divBdr>
        </w:div>
        <w:div w:id="74016086">
          <w:marLeft w:val="0"/>
          <w:marRight w:val="0"/>
          <w:marTop w:val="0"/>
          <w:marBottom w:val="0"/>
          <w:divBdr>
            <w:top w:val="none" w:sz="0" w:space="0" w:color="auto"/>
            <w:left w:val="none" w:sz="0" w:space="0" w:color="auto"/>
            <w:bottom w:val="none" w:sz="0" w:space="0" w:color="auto"/>
            <w:right w:val="none" w:sz="0" w:space="0" w:color="auto"/>
          </w:divBdr>
        </w:div>
      </w:divsChild>
    </w:div>
    <w:div w:id="1309020384">
      <w:bodyDiv w:val="1"/>
      <w:marLeft w:val="0"/>
      <w:marRight w:val="0"/>
      <w:marTop w:val="0"/>
      <w:marBottom w:val="0"/>
      <w:divBdr>
        <w:top w:val="none" w:sz="0" w:space="0" w:color="auto"/>
        <w:left w:val="none" w:sz="0" w:space="0" w:color="auto"/>
        <w:bottom w:val="none" w:sz="0" w:space="0" w:color="auto"/>
        <w:right w:val="none" w:sz="0" w:space="0" w:color="auto"/>
      </w:divBdr>
      <w:divsChild>
        <w:div w:id="511116457">
          <w:marLeft w:val="0"/>
          <w:marRight w:val="0"/>
          <w:marTop w:val="0"/>
          <w:marBottom w:val="0"/>
          <w:divBdr>
            <w:top w:val="none" w:sz="0" w:space="0" w:color="auto"/>
            <w:left w:val="none" w:sz="0" w:space="0" w:color="auto"/>
            <w:bottom w:val="none" w:sz="0" w:space="0" w:color="auto"/>
            <w:right w:val="none" w:sz="0" w:space="0" w:color="auto"/>
          </w:divBdr>
        </w:div>
        <w:div w:id="1833906504">
          <w:marLeft w:val="0"/>
          <w:marRight w:val="0"/>
          <w:marTop w:val="0"/>
          <w:marBottom w:val="0"/>
          <w:divBdr>
            <w:top w:val="none" w:sz="0" w:space="0" w:color="auto"/>
            <w:left w:val="none" w:sz="0" w:space="0" w:color="auto"/>
            <w:bottom w:val="none" w:sz="0" w:space="0" w:color="auto"/>
            <w:right w:val="none" w:sz="0" w:space="0" w:color="auto"/>
          </w:divBdr>
        </w:div>
        <w:div w:id="960188605">
          <w:marLeft w:val="0"/>
          <w:marRight w:val="0"/>
          <w:marTop w:val="0"/>
          <w:marBottom w:val="0"/>
          <w:divBdr>
            <w:top w:val="none" w:sz="0" w:space="0" w:color="auto"/>
            <w:left w:val="none" w:sz="0" w:space="0" w:color="auto"/>
            <w:bottom w:val="none" w:sz="0" w:space="0" w:color="auto"/>
            <w:right w:val="none" w:sz="0" w:space="0" w:color="auto"/>
          </w:divBdr>
        </w:div>
        <w:div w:id="1912037802">
          <w:marLeft w:val="0"/>
          <w:marRight w:val="0"/>
          <w:marTop w:val="0"/>
          <w:marBottom w:val="0"/>
          <w:divBdr>
            <w:top w:val="none" w:sz="0" w:space="0" w:color="auto"/>
            <w:left w:val="none" w:sz="0" w:space="0" w:color="auto"/>
            <w:bottom w:val="none" w:sz="0" w:space="0" w:color="auto"/>
            <w:right w:val="none" w:sz="0" w:space="0" w:color="auto"/>
          </w:divBdr>
        </w:div>
      </w:divsChild>
    </w:div>
    <w:div w:id="1348605778">
      <w:bodyDiv w:val="1"/>
      <w:marLeft w:val="0"/>
      <w:marRight w:val="0"/>
      <w:marTop w:val="0"/>
      <w:marBottom w:val="0"/>
      <w:divBdr>
        <w:top w:val="none" w:sz="0" w:space="0" w:color="auto"/>
        <w:left w:val="none" w:sz="0" w:space="0" w:color="auto"/>
        <w:bottom w:val="none" w:sz="0" w:space="0" w:color="auto"/>
        <w:right w:val="none" w:sz="0" w:space="0" w:color="auto"/>
      </w:divBdr>
      <w:divsChild>
        <w:div w:id="942296949">
          <w:marLeft w:val="0"/>
          <w:marRight w:val="0"/>
          <w:marTop w:val="0"/>
          <w:marBottom w:val="0"/>
          <w:divBdr>
            <w:top w:val="none" w:sz="0" w:space="0" w:color="auto"/>
            <w:left w:val="none" w:sz="0" w:space="0" w:color="auto"/>
            <w:bottom w:val="none" w:sz="0" w:space="0" w:color="auto"/>
            <w:right w:val="none" w:sz="0" w:space="0" w:color="auto"/>
          </w:divBdr>
        </w:div>
        <w:div w:id="1024096589">
          <w:marLeft w:val="0"/>
          <w:marRight w:val="0"/>
          <w:marTop w:val="0"/>
          <w:marBottom w:val="0"/>
          <w:divBdr>
            <w:top w:val="none" w:sz="0" w:space="0" w:color="auto"/>
            <w:left w:val="none" w:sz="0" w:space="0" w:color="auto"/>
            <w:bottom w:val="none" w:sz="0" w:space="0" w:color="auto"/>
            <w:right w:val="none" w:sz="0" w:space="0" w:color="auto"/>
          </w:divBdr>
        </w:div>
        <w:div w:id="1237205736">
          <w:marLeft w:val="0"/>
          <w:marRight w:val="0"/>
          <w:marTop w:val="0"/>
          <w:marBottom w:val="0"/>
          <w:divBdr>
            <w:top w:val="none" w:sz="0" w:space="0" w:color="auto"/>
            <w:left w:val="none" w:sz="0" w:space="0" w:color="auto"/>
            <w:bottom w:val="none" w:sz="0" w:space="0" w:color="auto"/>
            <w:right w:val="none" w:sz="0" w:space="0" w:color="auto"/>
          </w:divBdr>
        </w:div>
      </w:divsChild>
    </w:div>
    <w:div w:id="1410081011">
      <w:bodyDiv w:val="1"/>
      <w:marLeft w:val="0"/>
      <w:marRight w:val="0"/>
      <w:marTop w:val="0"/>
      <w:marBottom w:val="0"/>
      <w:divBdr>
        <w:top w:val="none" w:sz="0" w:space="0" w:color="auto"/>
        <w:left w:val="none" w:sz="0" w:space="0" w:color="auto"/>
        <w:bottom w:val="none" w:sz="0" w:space="0" w:color="auto"/>
        <w:right w:val="none" w:sz="0" w:space="0" w:color="auto"/>
      </w:divBdr>
      <w:divsChild>
        <w:div w:id="1132016652">
          <w:marLeft w:val="0"/>
          <w:marRight w:val="0"/>
          <w:marTop w:val="0"/>
          <w:marBottom w:val="0"/>
          <w:divBdr>
            <w:top w:val="none" w:sz="0" w:space="0" w:color="auto"/>
            <w:left w:val="none" w:sz="0" w:space="0" w:color="auto"/>
            <w:bottom w:val="none" w:sz="0" w:space="0" w:color="auto"/>
            <w:right w:val="none" w:sz="0" w:space="0" w:color="auto"/>
          </w:divBdr>
        </w:div>
        <w:div w:id="1180706011">
          <w:marLeft w:val="0"/>
          <w:marRight w:val="0"/>
          <w:marTop w:val="0"/>
          <w:marBottom w:val="0"/>
          <w:divBdr>
            <w:top w:val="none" w:sz="0" w:space="0" w:color="auto"/>
            <w:left w:val="none" w:sz="0" w:space="0" w:color="auto"/>
            <w:bottom w:val="none" w:sz="0" w:space="0" w:color="auto"/>
            <w:right w:val="none" w:sz="0" w:space="0" w:color="auto"/>
          </w:divBdr>
        </w:div>
        <w:div w:id="329412410">
          <w:marLeft w:val="0"/>
          <w:marRight w:val="0"/>
          <w:marTop w:val="0"/>
          <w:marBottom w:val="0"/>
          <w:divBdr>
            <w:top w:val="none" w:sz="0" w:space="0" w:color="auto"/>
            <w:left w:val="none" w:sz="0" w:space="0" w:color="auto"/>
            <w:bottom w:val="none" w:sz="0" w:space="0" w:color="auto"/>
            <w:right w:val="none" w:sz="0" w:space="0" w:color="auto"/>
          </w:divBdr>
        </w:div>
        <w:div w:id="1045300473">
          <w:marLeft w:val="0"/>
          <w:marRight w:val="0"/>
          <w:marTop w:val="0"/>
          <w:marBottom w:val="0"/>
          <w:divBdr>
            <w:top w:val="none" w:sz="0" w:space="0" w:color="auto"/>
            <w:left w:val="none" w:sz="0" w:space="0" w:color="auto"/>
            <w:bottom w:val="none" w:sz="0" w:space="0" w:color="auto"/>
            <w:right w:val="none" w:sz="0" w:space="0" w:color="auto"/>
          </w:divBdr>
        </w:div>
      </w:divsChild>
    </w:div>
    <w:div w:id="1570769374">
      <w:bodyDiv w:val="1"/>
      <w:marLeft w:val="0"/>
      <w:marRight w:val="0"/>
      <w:marTop w:val="0"/>
      <w:marBottom w:val="0"/>
      <w:divBdr>
        <w:top w:val="none" w:sz="0" w:space="0" w:color="auto"/>
        <w:left w:val="none" w:sz="0" w:space="0" w:color="auto"/>
        <w:bottom w:val="none" w:sz="0" w:space="0" w:color="auto"/>
        <w:right w:val="none" w:sz="0" w:space="0" w:color="auto"/>
      </w:divBdr>
      <w:divsChild>
        <w:div w:id="472334410">
          <w:marLeft w:val="0"/>
          <w:marRight w:val="0"/>
          <w:marTop w:val="0"/>
          <w:marBottom w:val="0"/>
          <w:divBdr>
            <w:top w:val="none" w:sz="0" w:space="0" w:color="auto"/>
            <w:left w:val="none" w:sz="0" w:space="0" w:color="auto"/>
            <w:bottom w:val="none" w:sz="0" w:space="0" w:color="auto"/>
            <w:right w:val="none" w:sz="0" w:space="0" w:color="auto"/>
          </w:divBdr>
        </w:div>
        <w:div w:id="10766804">
          <w:marLeft w:val="0"/>
          <w:marRight w:val="0"/>
          <w:marTop w:val="0"/>
          <w:marBottom w:val="0"/>
          <w:divBdr>
            <w:top w:val="none" w:sz="0" w:space="0" w:color="auto"/>
            <w:left w:val="none" w:sz="0" w:space="0" w:color="auto"/>
            <w:bottom w:val="none" w:sz="0" w:space="0" w:color="auto"/>
            <w:right w:val="none" w:sz="0" w:space="0" w:color="auto"/>
          </w:divBdr>
        </w:div>
        <w:div w:id="137310340">
          <w:marLeft w:val="0"/>
          <w:marRight w:val="0"/>
          <w:marTop w:val="0"/>
          <w:marBottom w:val="0"/>
          <w:divBdr>
            <w:top w:val="none" w:sz="0" w:space="0" w:color="auto"/>
            <w:left w:val="none" w:sz="0" w:space="0" w:color="auto"/>
            <w:bottom w:val="none" w:sz="0" w:space="0" w:color="auto"/>
            <w:right w:val="none" w:sz="0" w:space="0" w:color="auto"/>
          </w:divBdr>
        </w:div>
        <w:div w:id="1246378248">
          <w:marLeft w:val="0"/>
          <w:marRight w:val="0"/>
          <w:marTop w:val="0"/>
          <w:marBottom w:val="0"/>
          <w:divBdr>
            <w:top w:val="none" w:sz="0" w:space="0" w:color="auto"/>
            <w:left w:val="none" w:sz="0" w:space="0" w:color="auto"/>
            <w:bottom w:val="none" w:sz="0" w:space="0" w:color="auto"/>
            <w:right w:val="none" w:sz="0" w:space="0" w:color="auto"/>
          </w:divBdr>
        </w:div>
      </w:divsChild>
    </w:div>
    <w:div w:id="1585650332">
      <w:bodyDiv w:val="1"/>
      <w:marLeft w:val="0"/>
      <w:marRight w:val="0"/>
      <w:marTop w:val="0"/>
      <w:marBottom w:val="0"/>
      <w:divBdr>
        <w:top w:val="none" w:sz="0" w:space="0" w:color="auto"/>
        <w:left w:val="none" w:sz="0" w:space="0" w:color="auto"/>
        <w:bottom w:val="none" w:sz="0" w:space="0" w:color="auto"/>
        <w:right w:val="none" w:sz="0" w:space="0" w:color="auto"/>
      </w:divBdr>
      <w:divsChild>
        <w:div w:id="799500369">
          <w:marLeft w:val="0"/>
          <w:marRight w:val="0"/>
          <w:marTop w:val="0"/>
          <w:marBottom w:val="0"/>
          <w:divBdr>
            <w:top w:val="none" w:sz="0" w:space="0" w:color="auto"/>
            <w:left w:val="none" w:sz="0" w:space="0" w:color="auto"/>
            <w:bottom w:val="none" w:sz="0" w:space="0" w:color="auto"/>
            <w:right w:val="none" w:sz="0" w:space="0" w:color="auto"/>
          </w:divBdr>
        </w:div>
        <w:div w:id="1087918122">
          <w:marLeft w:val="0"/>
          <w:marRight w:val="0"/>
          <w:marTop w:val="0"/>
          <w:marBottom w:val="0"/>
          <w:divBdr>
            <w:top w:val="none" w:sz="0" w:space="0" w:color="auto"/>
            <w:left w:val="none" w:sz="0" w:space="0" w:color="auto"/>
            <w:bottom w:val="none" w:sz="0" w:space="0" w:color="auto"/>
            <w:right w:val="none" w:sz="0" w:space="0" w:color="auto"/>
          </w:divBdr>
        </w:div>
        <w:div w:id="589504863">
          <w:marLeft w:val="0"/>
          <w:marRight w:val="0"/>
          <w:marTop w:val="0"/>
          <w:marBottom w:val="0"/>
          <w:divBdr>
            <w:top w:val="none" w:sz="0" w:space="0" w:color="auto"/>
            <w:left w:val="none" w:sz="0" w:space="0" w:color="auto"/>
            <w:bottom w:val="none" w:sz="0" w:space="0" w:color="auto"/>
            <w:right w:val="none" w:sz="0" w:space="0" w:color="auto"/>
          </w:divBdr>
        </w:div>
      </w:divsChild>
    </w:div>
    <w:div w:id="1680741946">
      <w:bodyDiv w:val="1"/>
      <w:marLeft w:val="0"/>
      <w:marRight w:val="0"/>
      <w:marTop w:val="0"/>
      <w:marBottom w:val="0"/>
      <w:divBdr>
        <w:top w:val="none" w:sz="0" w:space="0" w:color="auto"/>
        <w:left w:val="none" w:sz="0" w:space="0" w:color="auto"/>
        <w:bottom w:val="none" w:sz="0" w:space="0" w:color="auto"/>
        <w:right w:val="none" w:sz="0" w:space="0" w:color="auto"/>
      </w:divBdr>
      <w:divsChild>
        <w:div w:id="578947930">
          <w:marLeft w:val="0"/>
          <w:marRight w:val="0"/>
          <w:marTop w:val="0"/>
          <w:marBottom w:val="0"/>
          <w:divBdr>
            <w:top w:val="none" w:sz="0" w:space="0" w:color="auto"/>
            <w:left w:val="none" w:sz="0" w:space="0" w:color="auto"/>
            <w:bottom w:val="none" w:sz="0" w:space="0" w:color="auto"/>
            <w:right w:val="none" w:sz="0" w:space="0" w:color="auto"/>
          </w:divBdr>
        </w:div>
        <w:div w:id="1225944825">
          <w:marLeft w:val="0"/>
          <w:marRight w:val="0"/>
          <w:marTop w:val="0"/>
          <w:marBottom w:val="0"/>
          <w:divBdr>
            <w:top w:val="none" w:sz="0" w:space="0" w:color="auto"/>
            <w:left w:val="none" w:sz="0" w:space="0" w:color="auto"/>
            <w:bottom w:val="none" w:sz="0" w:space="0" w:color="auto"/>
            <w:right w:val="none" w:sz="0" w:space="0" w:color="auto"/>
          </w:divBdr>
        </w:div>
        <w:div w:id="1141847667">
          <w:marLeft w:val="0"/>
          <w:marRight w:val="0"/>
          <w:marTop w:val="0"/>
          <w:marBottom w:val="0"/>
          <w:divBdr>
            <w:top w:val="none" w:sz="0" w:space="0" w:color="auto"/>
            <w:left w:val="none" w:sz="0" w:space="0" w:color="auto"/>
            <w:bottom w:val="none" w:sz="0" w:space="0" w:color="auto"/>
            <w:right w:val="none" w:sz="0" w:space="0" w:color="auto"/>
          </w:divBdr>
        </w:div>
      </w:divsChild>
    </w:div>
    <w:div w:id="1697927957">
      <w:bodyDiv w:val="1"/>
      <w:marLeft w:val="0"/>
      <w:marRight w:val="0"/>
      <w:marTop w:val="0"/>
      <w:marBottom w:val="0"/>
      <w:divBdr>
        <w:top w:val="none" w:sz="0" w:space="0" w:color="auto"/>
        <w:left w:val="none" w:sz="0" w:space="0" w:color="auto"/>
        <w:bottom w:val="none" w:sz="0" w:space="0" w:color="auto"/>
        <w:right w:val="none" w:sz="0" w:space="0" w:color="auto"/>
      </w:divBdr>
    </w:div>
    <w:div w:id="1744722216">
      <w:bodyDiv w:val="1"/>
      <w:marLeft w:val="0"/>
      <w:marRight w:val="0"/>
      <w:marTop w:val="0"/>
      <w:marBottom w:val="0"/>
      <w:divBdr>
        <w:top w:val="none" w:sz="0" w:space="0" w:color="auto"/>
        <w:left w:val="none" w:sz="0" w:space="0" w:color="auto"/>
        <w:bottom w:val="none" w:sz="0" w:space="0" w:color="auto"/>
        <w:right w:val="none" w:sz="0" w:space="0" w:color="auto"/>
      </w:divBdr>
      <w:divsChild>
        <w:div w:id="1559822913">
          <w:marLeft w:val="0"/>
          <w:marRight w:val="0"/>
          <w:marTop w:val="0"/>
          <w:marBottom w:val="0"/>
          <w:divBdr>
            <w:top w:val="none" w:sz="0" w:space="0" w:color="auto"/>
            <w:left w:val="none" w:sz="0" w:space="0" w:color="auto"/>
            <w:bottom w:val="none" w:sz="0" w:space="0" w:color="auto"/>
            <w:right w:val="none" w:sz="0" w:space="0" w:color="auto"/>
          </w:divBdr>
        </w:div>
        <w:div w:id="1245186115">
          <w:marLeft w:val="0"/>
          <w:marRight w:val="0"/>
          <w:marTop w:val="0"/>
          <w:marBottom w:val="0"/>
          <w:divBdr>
            <w:top w:val="none" w:sz="0" w:space="0" w:color="auto"/>
            <w:left w:val="none" w:sz="0" w:space="0" w:color="auto"/>
            <w:bottom w:val="none" w:sz="0" w:space="0" w:color="auto"/>
            <w:right w:val="none" w:sz="0" w:space="0" w:color="auto"/>
          </w:divBdr>
        </w:div>
        <w:div w:id="1197616925">
          <w:marLeft w:val="0"/>
          <w:marRight w:val="0"/>
          <w:marTop w:val="0"/>
          <w:marBottom w:val="0"/>
          <w:divBdr>
            <w:top w:val="none" w:sz="0" w:space="0" w:color="auto"/>
            <w:left w:val="none" w:sz="0" w:space="0" w:color="auto"/>
            <w:bottom w:val="none" w:sz="0" w:space="0" w:color="auto"/>
            <w:right w:val="none" w:sz="0" w:space="0" w:color="auto"/>
          </w:divBdr>
        </w:div>
        <w:div w:id="158428833">
          <w:marLeft w:val="0"/>
          <w:marRight w:val="0"/>
          <w:marTop w:val="0"/>
          <w:marBottom w:val="0"/>
          <w:divBdr>
            <w:top w:val="none" w:sz="0" w:space="0" w:color="auto"/>
            <w:left w:val="none" w:sz="0" w:space="0" w:color="auto"/>
            <w:bottom w:val="none" w:sz="0" w:space="0" w:color="auto"/>
            <w:right w:val="none" w:sz="0" w:space="0" w:color="auto"/>
          </w:divBdr>
        </w:div>
      </w:divsChild>
    </w:div>
    <w:div w:id="1811632148">
      <w:bodyDiv w:val="1"/>
      <w:marLeft w:val="0"/>
      <w:marRight w:val="0"/>
      <w:marTop w:val="0"/>
      <w:marBottom w:val="0"/>
      <w:divBdr>
        <w:top w:val="none" w:sz="0" w:space="0" w:color="auto"/>
        <w:left w:val="none" w:sz="0" w:space="0" w:color="auto"/>
        <w:bottom w:val="none" w:sz="0" w:space="0" w:color="auto"/>
        <w:right w:val="none" w:sz="0" w:space="0" w:color="auto"/>
      </w:divBdr>
      <w:divsChild>
        <w:div w:id="289018550">
          <w:marLeft w:val="0"/>
          <w:marRight w:val="0"/>
          <w:marTop w:val="0"/>
          <w:marBottom w:val="0"/>
          <w:divBdr>
            <w:top w:val="none" w:sz="0" w:space="0" w:color="auto"/>
            <w:left w:val="none" w:sz="0" w:space="0" w:color="auto"/>
            <w:bottom w:val="none" w:sz="0" w:space="0" w:color="auto"/>
            <w:right w:val="none" w:sz="0" w:space="0" w:color="auto"/>
          </w:divBdr>
        </w:div>
        <w:div w:id="1895266899">
          <w:marLeft w:val="0"/>
          <w:marRight w:val="0"/>
          <w:marTop w:val="0"/>
          <w:marBottom w:val="0"/>
          <w:divBdr>
            <w:top w:val="none" w:sz="0" w:space="0" w:color="auto"/>
            <w:left w:val="none" w:sz="0" w:space="0" w:color="auto"/>
            <w:bottom w:val="none" w:sz="0" w:space="0" w:color="auto"/>
            <w:right w:val="none" w:sz="0" w:space="0" w:color="auto"/>
          </w:divBdr>
        </w:div>
        <w:div w:id="1148673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俊逸 李</dc:creator>
  <cp:keywords/>
  <dc:description/>
  <cp:lastModifiedBy>俊逸 李</cp:lastModifiedBy>
  <cp:revision>31</cp:revision>
  <cp:lastPrinted>2024-12-25T15:02:00Z</cp:lastPrinted>
  <dcterms:created xsi:type="dcterms:W3CDTF">2024-12-24T08:11:00Z</dcterms:created>
  <dcterms:modified xsi:type="dcterms:W3CDTF">2024-12-25T15:03:00Z</dcterms:modified>
</cp:coreProperties>
</file>