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A8" w:rsidRDefault="00AA0FA8" w:rsidP="00AA0FA8">
      <w:pPr>
        <w:ind w:left="660" w:hangingChars="300" w:hanging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>1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. If the words at addresses 0x22000000 through 0x23FFFFFF are the bit-banded alias of the bits at addresses 0x20000000 through 0x200FFFFF (the bit-banded region), </w:t>
      </w:r>
      <w:r w:rsidR="00F65F16">
        <w:rPr>
          <w:rFonts w:ascii="Times New Roman" w:eastAsia="細明體" w:hAnsi="Times New Roman" w:cs="Times New Roman"/>
          <w:sz w:val="22"/>
          <w:szCs w:val="22"/>
          <w:lang w:bidi="ar-SA"/>
        </w:rPr>
        <w:t>(</w:t>
      </w:r>
      <w:r w:rsidR="00F65F16" w:rsidRPr="00F65F16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Note: comment</w:t>
      </w:r>
      <w:r w:rsidR="00F65F16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the solutions to problem (1) before the program in problem (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 w:rsidR="00F65F16">
        <w:rPr>
          <w:rFonts w:ascii="Times New Roman" w:eastAsia="細明體" w:hAnsi="Times New Roman" w:cs="Times New Roman"/>
          <w:sz w:val="22"/>
          <w:szCs w:val="22"/>
          <w:lang w:bidi="ar-SA"/>
        </w:rPr>
        <w:t>).)</w:t>
      </w:r>
    </w:p>
    <w:p w:rsidR="00511B16" w:rsidRDefault="00AA0FA8" w:rsidP="00511B16">
      <w:pPr>
        <w:ind w:firstLineChars="100" w:firstLine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(1) 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(a) </w:t>
      </w:r>
      <w:r w:rsidR="00AD6ABD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give the bit-banded alias address of 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bit </w:t>
      </w:r>
      <w:r w:rsidR="006B46F8"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>1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</w:t>
      </w:r>
      <w:r w:rsidR="00AD6ABD">
        <w:rPr>
          <w:rFonts w:ascii="Times New Roman" w:eastAsia="細明體" w:hAnsi="Times New Roman" w:cs="Times New Roman"/>
          <w:sz w:val="22"/>
          <w:szCs w:val="22"/>
          <w:lang w:bidi="ar-SA"/>
        </w:rPr>
        <w:t>in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a word at address 0x2002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5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>000</w:t>
      </w:r>
      <w:r w:rsidR="00AD6ABD">
        <w:rPr>
          <w:rFonts w:ascii="Times New Roman" w:eastAsia="細明體" w:hAnsi="Times New Roman" w:cs="Times New Roman"/>
          <w:sz w:val="22"/>
          <w:szCs w:val="22"/>
          <w:lang w:bidi="ar-SA"/>
        </w:rPr>
        <w:t>.</w:t>
      </w:r>
    </w:p>
    <w:p w:rsidR="00AA0FA8" w:rsidRDefault="00AD6ABD" w:rsidP="00AD6ABD">
      <w:pPr>
        <w:ind w:leftChars="200" w:left="920" w:hangingChars="200" w:hanging="44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(b) </w:t>
      </w:r>
      <w:r w:rsidR="00AA0FA8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give the bit (its bit number and its word address) to be accessed in the bit-banded region if its bit-banded alias address is </w:t>
      </w:r>
      <w:r w:rsidR="00AA0FA8" w:rsidRPr="00AA0FA8">
        <w:rPr>
          <w:rFonts w:ascii="Times New Roman" w:eastAsia="細明體" w:hAnsi="Times New Roman" w:cs="Times New Roman"/>
          <w:sz w:val="22"/>
          <w:szCs w:val="22"/>
          <w:lang w:bidi="ar-SA"/>
        </w:rPr>
        <w:t>0x22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6</w:t>
      </w:r>
      <w:r w:rsidR="00385C96">
        <w:rPr>
          <w:rFonts w:ascii="Times New Roman" w:eastAsia="細明體" w:hAnsi="Times New Roman" w:cs="Times New Roman"/>
          <w:sz w:val="22"/>
          <w:szCs w:val="22"/>
          <w:lang w:bidi="ar-SA"/>
        </w:rPr>
        <w:t>C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4</w:t>
      </w:r>
      <w:r w:rsidR="00AA0FA8" w:rsidRPr="00AA0FA8">
        <w:rPr>
          <w:rFonts w:ascii="Times New Roman" w:eastAsia="細明體" w:hAnsi="Times New Roman" w:cs="Times New Roman"/>
          <w:sz w:val="22"/>
          <w:szCs w:val="22"/>
          <w:lang w:bidi="ar-SA"/>
        </w:rPr>
        <w:t>01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8</w:t>
      </w:r>
      <w:r w:rsidR="00AA0FA8">
        <w:rPr>
          <w:rFonts w:ascii="Times New Roman" w:eastAsia="細明體" w:hAnsi="Times New Roman" w:cs="Times New Roman"/>
          <w:sz w:val="22"/>
          <w:szCs w:val="22"/>
          <w:lang w:bidi="ar-SA"/>
        </w:rPr>
        <w:t>.</w:t>
      </w:r>
    </w:p>
    <w:p w:rsidR="00AA0FA8" w:rsidRDefault="00AA0FA8" w:rsidP="00AA0FA8">
      <w:pPr>
        <w:ind w:leftChars="100" w:left="680" w:hangingChars="200" w:hanging="44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>(</w:t>
      </w:r>
      <w:r w:rsidR="00511B16"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) </w:t>
      </w:r>
      <w:r>
        <w:rPr>
          <w:rFonts w:ascii="Times New Roman" w:hAnsi="Times New Roman" w:cs="Times New Roman"/>
          <w:bCs/>
          <w:sz w:val="22"/>
          <w:szCs w:val="22"/>
        </w:rPr>
        <w:t>write a program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that includes 2 subroutines </w:t>
      </w:r>
      <w:r w:rsidR="006B46F8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062DA6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6B46F8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lias </w:t>
      </w:r>
      <w:r>
        <w:rPr>
          <w:rFonts w:ascii="Times New Roman" w:hAnsi="Times New Roman" w:cs="Times New Roman"/>
          <w:bCs/>
          <w:sz w:val="22"/>
          <w:szCs w:val="22"/>
        </w:rPr>
        <w:t>and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B46F8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062DA6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6B46F8">
        <w:rPr>
          <w:rFonts w:ascii="Times New Roman" w:hAnsi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egion </w:t>
      </w:r>
      <w:r>
        <w:rPr>
          <w:rFonts w:ascii="Times New Roman" w:eastAsia="細明體" w:hAnsi="Times New Roman" w:cs="Times New Roman"/>
          <w:sz w:val="22"/>
          <w:szCs w:val="22"/>
        </w:rPr>
        <w:t xml:space="preserve">(both using </w:t>
      </w:r>
      <w:r>
        <w:rPr>
          <w:rFonts w:ascii="Times New Roman" w:eastAsia="細明體" w:hAnsi="Times New Roman" w:cs="Times New Roman"/>
          <w:b/>
          <w:sz w:val="22"/>
          <w:szCs w:val="22"/>
        </w:rPr>
        <w:t>a</w:t>
      </w:r>
      <w:r w:rsidR="003E4BDD">
        <w:rPr>
          <w:rFonts w:ascii="Times New Roman" w:eastAsia="細明體" w:hAnsi="Times New Roman" w:cs="Times New Roman"/>
          <w:b/>
          <w:sz w:val="22"/>
          <w:szCs w:val="22"/>
        </w:rPr>
        <w:t>n</w:t>
      </w:r>
      <w:r>
        <w:rPr>
          <w:rFonts w:ascii="Times New Roman" w:eastAsia="細明體" w:hAnsi="Times New Roman" w:cs="Times New Roman"/>
          <w:b/>
          <w:sz w:val="22"/>
          <w:szCs w:val="22"/>
        </w:rPr>
        <w:t xml:space="preserve"> </w:t>
      </w:r>
      <w:r w:rsidR="003E4BDD">
        <w:rPr>
          <w:rFonts w:ascii="Times New Roman" w:eastAsia="細明體" w:hAnsi="Times New Roman" w:cs="Times New Roman"/>
          <w:b/>
          <w:sz w:val="22"/>
          <w:szCs w:val="22"/>
        </w:rPr>
        <w:t>empty</w:t>
      </w:r>
      <w:r>
        <w:rPr>
          <w:rFonts w:ascii="Times New Roman" w:eastAsia="細明體" w:hAnsi="Times New Roman" w:cs="Times New Roman"/>
          <w:b/>
          <w:sz w:val="22"/>
          <w:szCs w:val="22"/>
        </w:rPr>
        <w:t xml:space="preserve"> </w:t>
      </w:r>
      <w:r w:rsidR="00511B16">
        <w:rPr>
          <w:rFonts w:ascii="Times New Roman" w:eastAsia="細明體" w:hAnsi="Times New Roman" w:cs="Times New Roman"/>
          <w:b/>
          <w:sz w:val="22"/>
          <w:szCs w:val="22"/>
        </w:rPr>
        <w:t>a</w:t>
      </w:r>
      <w:r w:rsidR="00062DA6">
        <w:rPr>
          <w:rFonts w:ascii="Times New Roman" w:eastAsia="細明體" w:hAnsi="Times New Roman" w:cs="Times New Roman"/>
          <w:b/>
          <w:sz w:val="22"/>
          <w:szCs w:val="22"/>
        </w:rPr>
        <w:t>s</w:t>
      </w:r>
      <w:r>
        <w:rPr>
          <w:rFonts w:ascii="Times New Roman" w:eastAsia="細明體" w:hAnsi="Times New Roman" w:cs="Times New Roman"/>
          <w:b/>
          <w:sz w:val="22"/>
          <w:szCs w:val="22"/>
        </w:rPr>
        <w:t>cending stack</w:t>
      </w:r>
      <w:r>
        <w:rPr>
          <w:rFonts w:ascii="Times New Roman" w:eastAsia="細明體" w:hAnsi="Times New Roman" w:cs="Times New Roman"/>
          <w:sz w:val="22"/>
          <w:szCs w:val="22"/>
        </w:rPr>
        <w:t>, with SP=0x40000</w:t>
      </w:r>
      <w:r w:rsidR="00511B16">
        <w:rPr>
          <w:rFonts w:ascii="Times New Roman" w:eastAsia="細明體" w:hAnsi="Times New Roman" w:cs="Times New Roman"/>
          <w:sz w:val="22"/>
          <w:szCs w:val="22"/>
        </w:rPr>
        <w:t>03</w:t>
      </w:r>
      <w:r>
        <w:rPr>
          <w:rFonts w:ascii="Times New Roman" w:eastAsia="細明體" w:hAnsi="Times New Roman" w:cs="Times New Roman"/>
          <w:sz w:val="22"/>
          <w:szCs w:val="22"/>
        </w:rPr>
        <w:t>0 initially, to avoid the side effect)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and calls to the two subroutines. </w:t>
      </w:r>
    </w:p>
    <w:p w:rsidR="00AA0FA8" w:rsidRDefault="00AA0FA8" w:rsidP="00AA0FA8">
      <w:pPr>
        <w:ind w:leftChars="300" w:left="1160" w:hangingChars="200" w:hanging="440"/>
        <w:jc w:val="both"/>
        <w:rPr>
          <w:rFonts w:ascii="Times New Roman" w:eastAsia="細明體" w:hAnsi="Times New Roman" w:cs="Times New Roman"/>
          <w:color w:val="FF0000"/>
          <w:sz w:val="22"/>
          <w:szCs w:val="22"/>
          <w:lang w:bidi="ar-SA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(a) Subroutine </w:t>
      </w:r>
      <w:r w:rsidR="00511B16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062DA6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511B16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>lias</w:t>
      </w:r>
      <w:r>
        <w:rPr>
          <w:rFonts w:ascii="Times New Roman" w:hAnsi="Times New Roman" w:cs="Times New Roman"/>
          <w:bCs/>
          <w:sz w:val="22"/>
          <w:szCs w:val="22"/>
        </w:rPr>
        <w:t xml:space="preserve"> computes the bit-band</w:t>
      </w:r>
      <w:r w:rsidR="00062DA6">
        <w:rPr>
          <w:rFonts w:ascii="Times New Roman" w:hAnsi="Times New Roman" w:cs="Times New Roman"/>
          <w:bCs/>
          <w:sz w:val="22"/>
          <w:szCs w:val="22"/>
        </w:rPr>
        <w:t>ed</w:t>
      </w:r>
      <w:r>
        <w:rPr>
          <w:rFonts w:ascii="Times New Roman" w:hAnsi="Times New Roman" w:cs="Times New Roman"/>
          <w:bCs/>
          <w:sz w:val="22"/>
          <w:szCs w:val="22"/>
        </w:rPr>
        <w:t xml:space="preserve"> alias </w:t>
      </w:r>
      <w:r w:rsidR="00062DA6" w:rsidRPr="00062DA6">
        <w:rPr>
          <w:rFonts w:ascii="Times New Roman" w:hAnsi="Times New Roman" w:cs="Times New Roman"/>
          <w:bCs/>
          <w:sz w:val="22"/>
          <w:szCs w:val="22"/>
        </w:rPr>
        <w:t xml:space="preserve">address </w:t>
      </w:r>
      <w:r>
        <w:rPr>
          <w:rFonts w:ascii="Times New Roman" w:hAnsi="Times New Roman" w:cs="Times New Roman"/>
          <w:bCs/>
          <w:sz w:val="22"/>
          <w:szCs w:val="22"/>
        </w:rPr>
        <w:t>and puts it in R</w:t>
      </w:r>
      <w:r w:rsidR="00511B16">
        <w:rPr>
          <w:rFonts w:ascii="Times New Roman" w:hAnsi="Times New Roman" w:cs="Times New Roman"/>
          <w:bCs/>
          <w:sz w:val="22"/>
          <w:szCs w:val="22"/>
        </w:rPr>
        <w:t>0</w:t>
      </w:r>
      <w:r>
        <w:rPr>
          <w:rFonts w:ascii="Times New Roman" w:hAnsi="Times New Roman" w:cs="Times New Roman"/>
          <w:bCs/>
          <w:sz w:val="22"/>
          <w:szCs w:val="22"/>
        </w:rPr>
        <w:t xml:space="preserve">. Assume the address of a word in </w:t>
      </w:r>
      <w:r w:rsidR="00062DA6">
        <w:rPr>
          <w:rFonts w:ascii="Times New Roman" w:hAnsi="Times New Roman" w:cs="Times New Roman"/>
          <w:bCs/>
          <w:sz w:val="22"/>
          <w:szCs w:val="22"/>
        </w:rPr>
        <w:t xml:space="preserve">the </w:t>
      </w:r>
      <w:r>
        <w:rPr>
          <w:rFonts w:ascii="Times New Roman" w:hAnsi="Times New Roman" w:cs="Times New Roman"/>
          <w:bCs/>
          <w:sz w:val="22"/>
          <w:szCs w:val="22"/>
        </w:rPr>
        <w:t xml:space="preserve">bit-banded region and the </w:t>
      </w:r>
      <w:r w:rsidR="00062DA6">
        <w:rPr>
          <w:rFonts w:ascii="Times New Roman" w:hAnsi="Times New Roman" w:cs="Times New Roman"/>
          <w:bCs/>
          <w:sz w:val="22"/>
          <w:szCs w:val="22"/>
        </w:rPr>
        <w:t xml:space="preserve">bit </w:t>
      </w:r>
      <w:r>
        <w:rPr>
          <w:rFonts w:ascii="Times New Roman" w:hAnsi="Times New Roman" w:cs="Times New Roman"/>
          <w:bCs/>
          <w:sz w:val="22"/>
          <w:szCs w:val="22"/>
        </w:rPr>
        <w:t>number in the word to be accessed are respectively given in R</w:t>
      </w:r>
      <w:r w:rsidR="00511B16">
        <w:rPr>
          <w:rFonts w:ascii="Times New Roman" w:hAnsi="Times New Roman" w:cs="Times New Roman"/>
          <w:bCs/>
          <w:sz w:val="22"/>
          <w:szCs w:val="22"/>
        </w:rPr>
        <w:t>1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R</w:t>
      </w:r>
      <w:r w:rsidR="00511B16">
        <w:rPr>
          <w:rFonts w:ascii="Times New Roman" w:hAnsi="Times New Roman" w:cs="Times New Roman"/>
          <w:bCs/>
          <w:sz w:val="22"/>
          <w:szCs w:val="22"/>
        </w:rPr>
        <w:t>2</w:t>
      </w:r>
      <w:r>
        <w:rPr>
          <w:rFonts w:ascii="Times New Roman" w:hAnsi="Times New Roman" w:cs="Times New Roman"/>
          <w:bCs/>
          <w:sz w:val="22"/>
          <w:szCs w:val="22"/>
        </w:rPr>
        <w:t xml:space="preserve"> before calling Subroutine </w:t>
      </w:r>
      <w:r w:rsidR="00511B16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062DA6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511B16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>lias</w:t>
      </w:r>
      <w:r>
        <w:rPr>
          <w:rFonts w:ascii="Times New Roman" w:hAnsi="Times New Roman" w:cs="Times New Roman"/>
          <w:bCs/>
          <w:sz w:val="22"/>
          <w:szCs w:val="22"/>
        </w:rPr>
        <w:t>. (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use (</w:t>
      </w:r>
      <w:r w:rsidR="00AD6ABD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1)(a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) as a test case to show the execution results</w:t>
      </w:r>
      <w:r>
        <w:rPr>
          <w:rFonts w:ascii="Times New Roman" w:eastAsia="細明體" w:hAnsi="Times New Roman" w:cs="Times New Roman"/>
          <w:sz w:val="22"/>
          <w:szCs w:val="22"/>
        </w:rPr>
        <w:t>.)</w:t>
      </w:r>
    </w:p>
    <w:p w:rsidR="00AA0FA8" w:rsidRDefault="00AA0FA8" w:rsidP="00AA0FA8">
      <w:pPr>
        <w:ind w:leftChars="300" w:left="1160" w:hangingChars="200" w:hanging="440"/>
        <w:jc w:val="both"/>
        <w:rPr>
          <w:rFonts w:ascii="Times New Roman" w:eastAsia="細明體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(b) Subroutine </w:t>
      </w:r>
      <w:r w:rsidR="00AD6ABD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062DA6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AD6ABD">
        <w:rPr>
          <w:rFonts w:ascii="Times New Roman" w:hAnsi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egion </w:t>
      </w:r>
      <w:r>
        <w:rPr>
          <w:rFonts w:ascii="Times New Roman" w:hAnsi="Times New Roman" w:cs="Times New Roman"/>
          <w:bCs/>
          <w:sz w:val="22"/>
          <w:szCs w:val="22"/>
        </w:rPr>
        <w:t xml:space="preserve">computes the address of a word in the bit-banded region and the </w:t>
      </w:r>
      <w:r w:rsidR="00062DA6">
        <w:rPr>
          <w:rFonts w:ascii="Times New Roman" w:hAnsi="Times New Roman" w:cs="Times New Roman"/>
          <w:bCs/>
          <w:sz w:val="22"/>
          <w:szCs w:val="22"/>
        </w:rPr>
        <w:t xml:space="preserve">bit </w:t>
      </w:r>
      <w:r>
        <w:rPr>
          <w:rFonts w:ascii="Times New Roman" w:hAnsi="Times New Roman" w:cs="Times New Roman"/>
          <w:bCs/>
          <w:sz w:val="22"/>
          <w:szCs w:val="22"/>
        </w:rPr>
        <w:t>numbe</w:t>
      </w:r>
      <w:r w:rsidR="00062DA6">
        <w:rPr>
          <w:rFonts w:ascii="Times New Roman" w:hAnsi="Times New Roman" w:cs="Times New Roman"/>
          <w:bCs/>
          <w:sz w:val="22"/>
          <w:szCs w:val="22"/>
        </w:rPr>
        <w:t xml:space="preserve">r </w:t>
      </w:r>
      <w:r>
        <w:rPr>
          <w:rFonts w:ascii="Times New Roman" w:hAnsi="Times New Roman" w:cs="Times New Roman"/>
          <w:bCs/>
          <w:sz w:val="22"/>
          <w:szCs w:val="22"/>
        </w:rPr>
        <w:t>in the word to be accessed, and put them respectively in R</w:t>
      </w:r>
      <w:r w:rsidR="00AD6ABD">
        <w:rPr>
          <w:rFonts w:ascii="Times New Roman" w:hAnsi="Times New Roman" w:cs="Times New Roman"/>
          <w:bCs/>
          <w:sz w:val="22"/>
          <w:szCs w:val="22"/>
        </w:rPr>
        <w:t>3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R</w:t>
      </w:r>
      <w:r w:rsidR="00AD6ABD">
        <w:rPr>
          <w:rFonts w:ascii="Times New Roman" w:hAnsi="Times New Roman" w:cs="Times New Roman"/>
          <w:bCs/>
          <w:sz w:val="22"/>
          <w:szCs w:val="22"/>
        </w:rPr>
        <w:t>4</w:t>
      </w:r>
      <w:r>
        <w:rPr>
          <w:rFonts w:ascii="Times New Roman" w:hAnsi="Times New Roman" w:cs="Times New Roman"/>
          <w:bCs/>
          <w:sz w:val="22"/>
          <w:szCs w:val="22"/>
        </w:rPr>
        <w:t>. Assume the bit-band</w:t>
      </w:r>
      <w:r w:rsidR="00062DA6">
        <w:rPr>
          <w:rFonts w:ascii="Times New Roman" w:hAnsi="Times New Roman" w:cs="Times New Roman"/>
          <w:bCs/>
          <w:sz w:val="22"/>
          <w:szCs w:val="22"/>
        </w:rPr>
        <w:t>ed</w:t>
      </w:r>
      <w:r>
        <w:rPr>
          <w:rFonts w:ascii="Times New Roman" w:hAnsi="Times New Roman" w:cs="Times New Roman"/>
          <w:bCs/>
          <w:sz w:val="22"/>
          <w:szCs w:val="22"/>
        </w:rPr>
        <w:t xml:space="preserve"> alias</w:t>
      </w:r>
      <w:r w:rsidR="00062DA6" w:rsidRPr="00062DA6">
        <w:t xml:space="preserve"> </w:t>
      </w:r>
      <w:r w:rsidR="00062DA6" w:rsidRPr="00062DA6">
        <w:rPr>
          <w:rFonts w:ascii="Times New Roman" w:hAnsi="Times New Roman" w:cs="Times New Roman"/>
          <w:bCs/>
          <w:sz w:val="22"/>
          <w:szCs w:val="22"/>
        </w:rPr>
        <w:t xml:space="preserve">address </w:t>
      </w:r>
      <w:r w:rsidR="00062DA6">
        <w:rPr>
          <w:rFonts w:ascii="Times New Roman" w:hAnsi="Times New Roman" w:cs="Times New Roman"/>
          <w:bCs/>
          <w:sz w:val="22"/>
          <w:szCs w:val="22"/>
        </w:rPr>
        <w:t>i</w:t>
      </w:r>
      <w:r>
        <w:rPr>
          <w:rFonts w:ascii="Times New Roman" w:hAnsi="Times New Roman" w:cs="Times New Roman"/>
          <w:bCs/>
          <w:sz w:val="22"/>
          <w:szCs w:val="22"/>
        </w:rPr>
        <w:t>s in R</w:t>
      </w:r>
      <w:r w:rsidR="00AD6ABD">
        <w:rPr>
          <w:rFonts w:ascii="Times New Roman" w:hAnsi="Times New Roman" w:cs="Times New Roman"/>
          <w:bCs/>
          <w:sz w:val="22"/>
          <w:szCs w:val="22"/>
        </w:rPr>
        <w:t>5</w:t>
      </w:r>
      <w:r>
        <w:rPr>
          <w:rFonts w:ascii="Times New Roman" w:hAnsi="Times New Roman" w:cs="Times New Roman"/>
          <w:bCs/>
          <w:sz w:val="22"/>
          <w:szCs w:val="22"/>
        </w:rPr>
        <w:t xml:space="preserve"> before calling Subroutine </w:t>
      </w:r>
      <w:r w:rsidR="00AD6ABD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062DA6">
        <w:rPr>
          <w:rFonts w:ascii="Times New Roman" w:hAnsi="Times New Roman" w:cs="Times New Roman"/>
          <w:b/>
          <w:bCs/>
          <w:sz w:val="22"/>
          <w:szCs w:val="22"/>
        </w:rPr>
        <w:t>_</w:t>
      </w:r>
      <w:r w:rsidR="00AD6ABD">
        <w:rPr>
          <w:rFonts w:ascii="Times New Roman" w:hAnsi="Times New Roman" w:cs="Times New Roman"/>
          <w:b/>
          <w:bCs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sz w:val="22"/>
          <w:szCs w:val="22"/>
        </w:rPr>
        <w:t>egion</w:t>
      </w:r>
      <w:r>
        <w:rPr>
          <w:rFonts w:ascii="Times New Roman" w:hAnsi="Times New Roman" w:cs="Times New Roman"/>
          <w:bCs/>
          <w:sz w:val="22"/>
          <w:szCs w:val="22"/>
        </w:rPr>
        <w:t>. (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use (1)</w:t>
      </w:r>
      <w:r w:rsidR="00AD6ABD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(b)</w:t>
      </w:r>
      <w:r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 as a test case to show the execution results</w:t>
      </w:r>
      <w:r>
        <w:rPr>
          <w:rFonts w:ascii="Times New Roman" w:eastAsia="細明體" w:hAnsi="Times New Roman" w:cs="Times New Roman"/>
          <w:sz w:val="22"/>
          <w:szCs w:val="22"/>
        </w:rPr>
        <w:t>.)</w:t>
      </w:r>
    </w:p>
    <w:p w:rsidR="00FB6B4A" w:rsidRDefault="00FB6B4A" w:rsidP="00FB6B4A">
      <w:pPr>
        <w:ind w:leftChars="100" w:left="790" w:hangingChars="250" w:hanging="55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(3) </w:t>
      </w:r>
      <w:r w:rsidRPr="00B70C90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Write a program </w:t>
      </w:r>
      <w:r w:rsidRPr="00B70C90">
        <w:rPr>
          <w:rFonts w:ascii="Times New Roman" w:hAnsi="Times New Roman" w:cs="Times New Roman"/>
          <w:bCs/>
          <w:sz w:val="22"/>
          <w:szCs w:val="22"/>
        </w:rPr>
        <w:t>that includes two</w:t>
      </w:r>
      <w:r w:rsidRPr="00B70C90">
        <w:rPr>
          <w:rFonts w:ascii="Times New Roman" w:hAnsi="Times New Roman" w:cs="Times New Roman"/>
          <w:b/>
          <w:sz w:val="22"/>
          <w:szCs w:val="22"/>
        </w:rPr>
        <w:t xml:space="preserve"> subroutines</w:t>
      </w:r>
      <w:r w:rsidRPr="00B70C9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70C90">
        <w:rPr>
          <w:rFonts w:ascii="Times New Roman" w:hAnsi="Times New Roman" w:cs="Times New Roman"/>
          <w:b/>
          <w:bCs/>
          <w:sz w:val="22"/>
          <w:szCs w:val="22"/>
        </w:rPr>
        <w:t>GW</w:t>
      </w:r>
      <w:r>
        <w:rPr>
          <w:rFonts w:ascii="Times New Roman" w:hAnsi="Times New Roman" w:cs="Times New Roman"/>
          <w:b/>
          <w:bCs/>
          <w:sz w:val="22"/>
          <w:szCs w:val="22"/>
        </w:rPr>
        <w:t>_PR</w:t>
      </w:r>
      <w:r w:rsidRPr="00B70C90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B70C90">
        <w:rPr>
          <w:rFonts w:ascii="Times New Roman" w:hAnsi="Times New Roman" w:cs="Times New Roman"/>
          <w:b/>
          <w:bCs/>
          <w:sz w:val="22"/>
          <w:szCs w:val="22"/>
        </w:rPr>
        <w:t>GW</w:t>
      </w:r>
      <w:r>
        <w:rPr>
          <w:rFonts w:ascii="Times New Roman" w:hAnsi="Times New Roman" w:cs="Times New Roman"/>
          <w:b/>
          <w:bCs/>
          <w:sz w:val="22"/>
          <w:szCs w:val="22"/>
        </w:rPr>
        <w:t>_NPL</w:t>
      </w:r>
      <w:r w:rsidRPr="00B70C90">
        <w:rPr>
          <w:rFonts w:ascii="Times New Roman" w:hAnsi="Times New Roman" w:cs="Times New Roman"/>
          <w:bCs/>
          <w:sz w:val="22"/>
          <w:szCs w:val="22"/>
        </w:rPr>
        <w:t xml:space="preserve"> respectively for (a) and (b) below</w:t>
      </w:r>
      <w:r w:rsidRPr="00B70C90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to get the width of an 8-bit </w:t>
      </w:r>
      <w:r w:rsidRPr="00B70C90">
        <w:rPr>
          <w:rFonts w:ascii="Times New Roman" w:eastAsia="標楷體" w:hAnsi="Times New Roman" w:cs="Times New Roman"/>
          <w:sz w:val="22"/>
          <w:szCs w:val="22"/>
          <w:lang w:bidi="ar-SA"/>
        </w:rPr>
        <w:t>interrupt priority</w:t>
      </w:r>
      <w:r w:rsidRPr="00B70C90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register (address 0x40000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>9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8C</w:t>
      </w:r>
      <w:r w:rsidRPr="00B70C90">
        <w:rPr>
          <w:rFonts w:ascii="Times New Roman" w:eastAsia="細明體" w:hAnsi="Times New Roman" w:cs="Times New Roman"/>
          <w:sz w:val="22"/>
          <w:szCs w:val="22"/>
          <w:lang w:bidi="ar-SA"/>
        </w:rPr>
        <w:t>) and put the width in R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6</w:t>
      </w:r>
      <w:r w:rsidRPr="00B70C90">
        <w:rPr>
          <w:rFonts w:ascii="Times New Roman" w:eastAsia="細明體" w:hAnsi="Times New Roman" w:cs="Times New Roman"/>
          <w:sz w:val="22"/>
          <w:szCs w:val="22"/>
          <w:lang w:bidi="ar-SA"/>
        </w:rPr>
        <w:t>.</w:t>
      </w:r>
      <w:r w:rsidRPr="00B70C9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70C90">
        <w:rPr>
          <w:rFonts w:ascii="Times New Roman" w:eastAsia="細明體" w:hAnsi="Times New Roman" w:cs="Times New Roman"/>
          <w:sz w:val="22"/>
          <w:szCs w:val="22"/>
        </w:rPr>
        <w:t xml:space="preserve">(All using </w:t>
      </w:r>
      <w:r w:rsidRPr="00B70C90">
        <w:rPr>
          <w:rFonts w:ascii="Times New Roman" w:eastAsia="細明體" w:hAnsi="Times New Roman" w:cs="Times New Roman"/>
          <w:b/>
          <w:sz w:val="22"/>
          <w:szCs w:val="22"/>
        </w:rPr>
        <w:t xml:space="preserve">an </w:t>
      </w:r>
      <w:r>
        <w:rPr>
          <w:rFonts w:ascii="Times New Roman" w:eastAsia="細明體" w:hAnsi="Times New Roman" w:cs="Times New Roman"/>
          <w:b/>
          <w:sz w:val="22"/>
          <w:szCs w:val="22"/>
        </w:rPr>
        <w:t>empty</w:t>
      </w:r>
      <w:r w:rsidRPr="00B70C90">
        <w:rPr>
          <w:rFonts w:ascii="Times New Roman" w:eastAsia="細明體" w:hAnsi="Times New Roman" w:cs="Times New Roman"/>
          <w:b/>
          <w:sz w:val="22"/>
          <w:szCs w:val="22"/>
        </w:rPr>
        <w:t xml:space="preserve"> </w:t>
      </w:r>
      <w:r w:rsidR="006B46F8">
        <w:rPr>
          <w:rFonts w:ascii="Times New Roman" w:eastAsia="細明體" w:hAnsi="Times New Roman" w:cs="Times New Roman"/>
          <w:b/>
          <w:sz w:val="22"/>
          <w:szCs w:val="22"/>
        </w:rPr>
        <w:t>des</w:t>
      </w:r>
      <w:r w:rsidRPr="00B70C90">
        <w:rPr>
          <w:rFonts w:ascii="Times New Roman" w:eastAsia="細明體" w:hAnsi="Times New Roman" w:cs="Times New Roman"/>
          <w:b/>
          <w:sz w:val="22"/>
          <w:szCs w:val="22"/>
        </w:rPr>
        <w:t>cending stack</w:t>
      </w:r>
      <w:r w:rsidRPr="00B70C90">
        <w:rPr>
          <w:rFonts w:ascii="Times New Roman" w:eastAsia="細明體" w:hAnsi="Times New Roman" w:cs="Times New Roman"/>
          <w:sz w:val="22"/>
          <w:szCs w:val="22"/>
        </w:rPr>
        <w:t>, with SP=0x40000</w:t>
      </w:r>
      <w:r w:rsidR="006B46F8">
        <w:rPr>
          <w:rFonts w:ascii="Times New Roman" w:eastAsia="細明體" w:hAnsi="Times New Roman" w:cs="Times New Roman"/>
          <w:sz w:val="22"/>
          <w:szCs w:val="22"/>
        </w:rPr>
        <w:t>1</w:t>
      </w:r>
      <w:r>
        <w:rPr>
          <w:rFonts w:ascii="Times New Roman" w:eastAsia="細明體" w:hAnsi="Times New Roman" w:cs="Times New Roman"/>
          <w:sz w:val="22"/>
          <w:szCs w:val="22"/>
        </w:rPr>
        <w:t>2</w:t>
      </w:r>
      <w:r w:rsidRPr="00B70C90">
        <w:rPr>
          <w:rFonts w:ascii="Times New Roman" w:eastAsia="細明體" w:hAnsi="Times New Roman" w:cs="Times New Roman"/>
          <w:sz w:val="22"/>
          <w:szCs w:val="22"/>
        </w:rPr>
        <w:t>0 initially, to avoid the side effect)</w:t>
      </w:r>
      <w:r w:rsidRPr="00B70C9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70C90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B70C90">
        <w:rPr>
          <w:rFonts w:ascii="Times New Roman" w:hAnsi="Times New Roman" w:cs="Times New Roman"/>
          <w:b/>
          <w:sz w:val="22"/>
          <w:szCs w:val="22"/>
        </w:rPr>
        <w:t>calls to the subroutines</w:t>
      </w:r>
      <w:r w:rsidRPr="00B70C90">
        <w:rPr>
          <w:rFonts w:ascii="Times New Roman" w:hAnsi="Times New Roman" w:cs="Times New Roman"/>
          <w:bCs/>
          <w:sz w:val="22"/>
          <w:szCs w:val="22"/>
        </w:rPr>
        <w:t>. (</w:t>
      </w:r>
      <w:r w:rsidRPr="00B70C90">
        <w:rPr>
          <w:rFonts w:ascii="Times New Roman" w:hAnsi="Times New Roman" w:cs="Times New Roman"/>
          <w:b/>
          <w:bCs/>
          <w:sz w:val="22"/>
          <w:szCs w:val="22"/>
        </w:rPr>
        <w:t xml:space="preserve">be sure to find a way to show the result when the width is </w:t>
      </w: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B70C90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B70C90">
        <w:rPr>
          <w:rFonts w:ascii="Times New Roman" w:hAnsi="Times New Roman" w:cs="Times New Roman"/>
          <w:bCs/>
          <w:sz w:val="22"/>
          <w:szCs w:val="22"/>
        </w:rPr>
        <w:t>.</w:t>
      </w:r>
    </w:p>
    <w:p w:rsidR="00FB6B4A" w:rsidRDefault="00FB6B4A" w:rsidP="00FB6B4A">
      <w:pPr>
        <w:ind w:leftChars="200" w:left="810" w:hangingChars="150" w:hanging="33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(a) using LSR with test pattern LSR</w:t>
      </w:r>
    </w:p>
    <w:p w:rsidR="00FB6B4A" w:rsidRDefault="00FB6B4A" w:rsidP="00FB6B4A">
      <w:pPr>
        <w:ind w:firstLineChars="300" w:firstLine="66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>(b) using LSL without test pattern LSL</w:t>
      </w:r>
    </w:p>
    <w:p w:rsidR="00AA0FA8" w:rsidRDefault="00AA0FA8" w:rsidP="00AA0FA8">
      <w:pPr>
        <w:ind w:left="220" w:hangingChars="100" w:hanging="220"/>
        <w:jc w:val="both"/>
        <w:rPr>
          <w:rFonts w:ascii="Times New Roman" w:eastAsia="細明體" w:hAnsi="Times New Roman" w:cs="Times New Roman"/>
          <w:sz w:val="22"/>
          <w:szCs w:val="22"/>
          <w:lang w:bidi="ar-SA"/>
        </w:rPr>
      </w:pPr>
    </w:p>
    <w:p w:rsidR="009C6407" w:rsidRDefault="009C6407" w:rsidP="009C6407">
      <w:pPr>
        <w:ind w:left="720" w:hangingChars="300" w:hanging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細明體" w:hAnsi="Times New Roman" w:cs="Times New Roman" w:hint="eastAsia"/>
          <w:lang w:bidi="ar-SA"/>
        </w:rPr>
        <w:t>2</w:t>
      </w:r>
      <w:r>
        <w:rPr>
          <w:rFonts w:ascii="Times New Roman" w:eastAsia="細明體" w:hAnsi="Times New Roman" w:cs="Times New Roman"/>
          <w:lang w:bidi="ar-SA"/>
        </w:rPr>
        <w:t xml:space="preserve">. (1) The Tiva Launchpad board has a multi-colored LED that is controlled through three GPIO lines on Port F, one for red, one for green, and one for blue. The red LED is attached to line </w:t>
      </w:r>
      <w:r>
        <w:rPr>
          <w:rFonts w:ascii="Times New Roman" w:eastAsia="細明體" w:hAnsi="Times New Roman" w:cs="Times New Roman"/>
          <w:b/>
          <w:bCs/>
          <w:lang w:bidi="ar-SA"/>
        </w:rPr>
        <w:t>PF</w:t>
      </w:r>
      <w:r w:rsidR="006B46F8">
        <w:rPr>
          <w:rFonts w:ascii="Times New Roman" w:eastAsia="細明體" w:hAnsi="Times New Roman" w:cs="Times New Roman"/>
          <w:b/>
          <w:bCs/>
          <w:lang w:bidi="ar-SA"/>
        </w:rPr>
        <w:t>2</w:t>
      </w:r>
      <w:r>
        <w:rPr>
          <w:rFonts w:ascii="Times New Roman" w:eastAsia="細明體" w:hAnsi="Times New Roman" w:cs="Times New Roman"/>
          <w:lang w:bidi="ar-SA"/>
        </w:rPr>
        <w:t xml:space="preserve">, the green LED is attached to line </w:t>
      </w:r>
      <w:r>
        <w:rPr>
          <w:rFonts w:ascii="Times New Roman" w:eastAsia="細明體" w:hAnsi="Times New Roman" w:cs="Times New Roman"/>
          <w:b/>
          <w:bCs/>
          <w:lang w:bidi="ar-SA"/>
        </w:rPr>
        <w:t>PF</w:t>
      </w:r>
      <w:r w:rsidR="00AD6ABD">
        <w:rPr>
          <w:rFonts w:ascii="Times New Roman" w:eastAsia="細明體" w:hAnsi="Times New Roman" w:cs="Times New Roman"/>
          <w:b/>
          <w:bCs/>
          <w:lang w:bidi="ar-SA"/>
        </w:rPr>
        <w:t>5</w:t>
      </w:r>
      <w:r>
        <w:rPr>
          <w:rFonts w:ascii="Times New Roman" w:eastAsia="細明體" w:hAnsi="Times New Roman" w:cs="Times New Roman"/>
          <w:lang w:bidi="ar-SA"/>
        </w:rPr>
        <w:t xml:space="preserve">, and the blue LED is attached to line </w:t>
      </w:r>
      <w:r>
        <w:rPr>
          <w:rFonts w:ascii="Times New Roman" w:eastAsia="細明體" w:hAnsi="Times New Roman" w:cs="Times New Roman"/>
          <w:b/>
          <w:bCs/>
          <w:lang w:bidi="ar-SA"/>
        </w:rPr>
        <w:t>PF</w:t>
      </w:r>
      <w:r w:rsidR="006B46F8">
        <w:rPr>
          <w:rFonts w:ascii="Times New Roman" w:eastAsia="細明體" w:hAnsi="Times New Roman" w:cs="Times New Roman"/>
          <w:b/>
          <w:bCs/>
          <w:lang w:bidi="ar-SA"/>
        </w:rPr>
        <w:t>8</w:t>
      </w:r>
      <w:r>
        <w:rPr>
          <w:rFonts w:ascii="Times New Roman" w:eastAsia="細明體" w:hAnsi="Times New Roman" w:cs="Times New Roman"/>
          <w:lang w:bidi="ar-SA"/>
        </w:rPr>
        <w:t xml:space="preserve">. Write a </w:t>
      </w:r>
      <w:r w:rsidR="000D096E">
        <w:rPr>
          <w:rFonts w:ascii="Times New Roman" w:eastAsia="細明體" w:hAnsi="Times New Roman" w:cs="Times New Roman"/>
          <w:lang w:bidi="ar-SA"/>
        </w:rPr>
        <w:t xml:space="preserve">program </w:t>
      </w:r>
      <w:r>
        <w:rPr>
          <w:rFonts w:ascii="Times New Roman" w:eastAsia="細明體" w:hAnsi="Times New Roman" w:cs="Times New Roman"/>
          <w:lang w:bidi="ar-SA"/>
        </w:rPr>
        <w:t xml:space="preserve">to showcase all three colors by create a loop that selects one color at a time, cycling through all three (in the </w:t>
      </w:r>
      <w:r w:rsidR="00511B16">
        <w:rPr>
          <w:rFonts w:ascii="Times New Roman" w:eastAsia="細明體" w:hAnsi="Times New Roman" w:cs="Times New Roman"/>
          <w:lang w:bidi="ar-SA"/>
        </w:rPr>
        <w:t>cycle</w:t>
      </w:r>
      <w:r>
        <w:rPr>
          <w:rFonts w:ascii="Times New Roman" w:eastAsia="細明體" w:hAnsi="Times New Roman" w:cs="Times New Roman"/>
          <w:lang w:bidi="ar-SA"/>
        </w:rPr>
        <w:t xml:space="preserve"> of </w:t>
      </w:r>
      <w:r>
        <w:rPr>
          <w:rFonts w:ascii="Times New Roman" w:eastAsia="細明體" w:hAnsi="Times New Roman" w:cs="Times New Roman"/>
          <w:b/>
          <w:bCs/>
          <w:szCs w:val="24"/>
          <w:lang w:bidi="ar-SA"/>
        </w:rPr>
        <w:t>BLUE</w:t>
      </w:r>
      <w:r>
        <w:rPr>
          <w:rFonts w:ascii="Times New Roman" w:eastAsia="細明體" w:hAnsi="Times New Roman" w:cs="Times New Roman"/>
          <w:szCs w:val="24"/>
          <w:lang w:bidi="ar-SA"/>
        </w:rPr>
        <w:t>,</w:t>
      </w:r>
      <w:r>
        <w:rPr>
          <w:rFonts w:ascii="Times New Roman" w:eastAsia="細明體" w:hAnsi="Times New Roman" w:cs="Times New Roman"/>
          <w:b/>
          <w:bCs/>
          <w:szCs w:val="24"/>
          <w:lang w:bidi="ar-SA"/>
        </w:rPr>
        <w:t xml:space="preserve"> GREEN</w:t>
      </w:r>
      <w:r w:rsidR="00511B16">
        <w:rPr>
          <w:rFonts w:ascii="Times New Roman" w:eastAsia="細明體" w:hAnsi="Times New Roman" w:cs="Times New Roman"/>
          <w:b/>
          <w:bCs/>
          <w:szCs w:val="24"/>
          <w:lang w:bidi="ar-SA"/>
        </w:rPr>
        <w:t xml:space="preserve">, </w:t>
      </w:r>
      <w:r>
        <w:rPr>
          <w:rFonts w:ascii="Times New Roman" w:eastAsia="細明體" w:hAnsi="Times New Roman" w:cs="Times New Roman"/>
          <w:b/>
          <w:bCs/>
          <w:szCs w:val="24"/>
          <w:lang w:bidi="ar-SA"/>
        </w:rPr>
        <w:t>RED</w:t>
      </w:r>
      <w:r w:rsidR="00511B16">
        <w:rPr>
          <w:rFonts w:ascii="Times New Roman" w:eastAsia="細明體" w:hAnsi="Times New Roman" w:cs="Times New Roman"/>
          <w:b/>
          <w:bCs/>
          <w:szCs w:val="24"/>
          <w:lang w:bidi="ar-SA"/>
        </w:rPr>
        <w:t>, RED, GREEN, BLUE</w:t>
      </w:r>
      <w:r>
        <w:rPr>
          <w:rFonts w:ascii="Times New Roman" w:eastAsia="細明體" w:hAnsi="Times New Roman" w:cs="Times New Roman"/>
          <w:lang w:bidi="ar-SA"/>
        </w:rPr>
        <w:t>) by changing the value being written to the port.</w:t>
      </w:r>
      <w:r>
        <w:rPr>
          <w:rFonts w:ascii="Times New Roman" w:eastAsia="標楷體" w:hAnsi="Times New Roman" w:cs="Times New Roman"/>
          <w:lang w:bidi="ar-SA"/>
        </w:rPr>
        <w:t xml:space="preserve"> (Hint: Related base address 0x40000000 and </w:t>
      </w:r>
      <w:r>
        <w:rPr>
          <w:rFonts w:ascii="Times New Roman" w:eastAsia="細明體" w:hAnsi="Times New Roman" w:cs="Times New Roman"/>
          <w:lang w:bidi="ar-SA"/>
        </w:rPr>
        <w:t xml:space="preserve">offset 0x38 and </w:t>
      </w:r>
      <w:r>
        <w:rPr>
          <w:rFonts w:ascii="Times New Roman" w:eastAsia="細明體" w:hAnsi="Times New Roman" w:cs="Times New Roman"/>
          <w:b/>
          <w:bCs/>
          <w:lang w:bidi="ar-SA"/>
        </w:rPr>
        <w:t xml:space="preserve">be sure to show the delay time between two lights and try to set the delay time to </w:t>
      </w:r>
      <w:r w:rsidR="00511B16">
        <w:rPr>
          <w:rFonts w:ascii="Times New Roman" w:eastAsia="細明體" w:hAnsi="Times New Roman" w:cs="Times New Roman"/>
          <w:b/>
          <w:bCs/>
          <w:lang w:bidi="ar-SA"/>
        </w:rPr>
        <w:t>2</w:t>
      </w:r>
      <w:r>
        <w:rPr>
          <w:rFonts w:ascii="Times New Roman" w:eastAsia="細明體" w:hAnsi="Times New Roman" w:cs="Times New Roman"/>
          <w:b/>
          <w:bCs/>
          <w:lang w:bidi="ar-SA"/>
        </w:rPr>
        <w:t xml:space="preserve"> seconds</w:t>
      </w:r>
      <w:r>
        <w:rPr>
          <w:rFonts w:ascii="Times New Roman" w:eastAsia="細明體" w:hAnsi="Times New Roman" w:cs="Times New Roman"/>
          <w:lang w:bidi="ar-SA"/>
        </w:rPr>
        <w:t>.)</w:t>
      </w:r>
    </w:p>
    <w:p w:rsidR="009C6407" w:rsidRDefault="009C6407" w:rsidP="009C6407">
      <w:pPr>
        <w:ind w:leftChars="100" w:left="680" w:hangingChars="200" w:hanging="44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(2) Consider an interrupt being caused by a </w:t>
      </w:r>
      <w:r>
        <w:rPr>
          <w:rFonts w:ascii="Times New Roman" w:eastAsia="細明體" w:hAnsi="Times New Roman" w:cs="Times New Roman"/>
          <w:b/>
          <w:bCs/>
          <w:sz w:val="22"/>
          <w:szCs w:val="22"/>
          <w:lang w:bidi="ar-SA"/>
        </w:rPr>
        <w:t>32-bit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timer (the 16/32-Bit Timer 0A in the Tiva TM4C1233H6PM Microcontroller) counting down to zero in EXAMPLE 15.4. </w:t>
      </w:r>
    </w:p>
    <w:p w:rsidR="009C6407" w:rsidRDefault="009C6407" w:rsidP="009C6407">
      <w:pPr>
        <w:ind w:leftChars="100" w:left="1120" w:hangingChars="400" w:hanging="88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(a) Write a sequence of instructions to set the match value if the timer is required to expire in </w:t>
      </w:r>
      <w:r w:rsidR="000D096E">
        <w:rPr>
          <w:rFonts w:ascii="Times New Roman" w:eastAsia="細明體" w:hAnsi="Times New Roman" w:cs="Times New Roman"/>
          <w:b/>
          <w:bCs/>
          <w:sz w:val="22"/>
          <w:szCs w:val="22"/>
          <w:lang w:bidi="ar-SA"/>
        </w:rPr>
        <w:t>8</w:t>
      </w:r>
      <w:r>
        <w:rPr>
          <w:rFonts w:ascii="Times New Roman" w:eastAsia="細明體" w:hAnsi="Times New Roman" w:cs="Times New Roman"/>
          <w:b/>
          <w:bCs/>
          <w:sz w:val="22"/>
          <w:szCs w:val="22"/>
          <w:lang w:bidi="ar-SA"/>
        </w:rPr>
        <w:t xml:space="preserve"> second</w:t>
      </w:r>
      <w:r w:rsidRPr="009C6407">
        <w:rPr>
          <w:rFonts w:ascii="Times New Roman" w:eastAsia="細明體" w:hAnsi="Times New Roman" w:cs="Times New Roman" w:hint="eastAsia"/>
          <w:lang w:bidi="ar-SA"/>
        </w:rPr>
        <w:t xml:space="preserve"> </w:t>
      </w:r>
      <w:r w:rsidRPr="009C6407"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 xml:space="preserve">and the frequency of the system clock is set to </w:t>
      </w:r>
      <w:r w:rsidR="006B46F8">
        <w:rPr>
          <w:rFonts w:ascii="Times New Roman" w:eastAsia="細明體" w:hAnsi="Times New Roman" w:cs="Times New Roman"/>
          <w:sz w:val="22"/>
          <w:szCs w:val="22"/>
          <w:lang w:bidi="ar-SA"/>
        </w:rPr>
        <w:t>16</w:t>
      </w:r>
      <w:r w:rsidRPr="009C6407">
        <w:rPr>
          <w:rFonts w:ascii="Times New Roman" w:eastAsia="細明體" w:hAnsi="Times New Roman" w:cs="Times New Roman" w:hint="eastAsia"/>
          <w:sz w:val="22"/>
          <w:szCs w:val="22"/>
          <w:lang w:bidi="ar-SA"/>
        </w:rPr>
        <w:t>MHz</w:t>
      </w:r>
      <w:r w:rsidRPr="009C6407">
        <w:rPr>
          <w:rFonts w:ascii="Times New Roman" w:eastAsia="細明體" w:hAnsi="Times New Roman" w:cs="Times New Roman"/>
          <w:b/>
          <w:bCs/>
          <w:sz w:val="22"/>
          <w:szCs w:val="22"/>
          <w:lang w:bidi="ar-SA"/>
        </w:rPr>
        <w:t>.</w:t>
      </w:r>
      <w:r w:rsidRPr="009C6407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(Hint: 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lastRenderedPageBreak/>
        <w:t>Store the matching value in the register at base address 0x40000000 and offset 0x30.)</w:t>
      </w:r>
    </w:p>
    <w:p w:rsidR="009C6407" w:rsidRDefault="009C6407" w:rsidP="009C6407">
      <w:pPr>
        <w:ind w:leftChars="100" w:left="1120" w:hangingChars="400" w:hanging="88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   (b) </w:t>
      </w:r>
      <w:r w:rsidR="000D096E" w:rsidRPr="000D096E">
        <w:rPr>
          <w:rFonts w:ascii="Times New Roman" w:hAnsi="Times New Roman" w:cs="Times New Roman"/>
          <w:bCs/>
          <w:sz w:val="22"/>
          <w:szCs w:val="22"/>
        </w:rPr>
        <w:t>write a program</w:t>
      </w:r>
      <w:r w:rsidR="000D096E" w:rsidRPr="000D096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D096E" w:rsidRPr="000D096E">
        <w:rPr>
          <w:rFonts w:ascii="Times New Roman" w:hAnsi="Times New Roman" w:cs="Times New Roman"/>
          <w:bCs/>
          <w:sz w:val="22"/>
          <w:szCs w:val="22"/>
        </w:rPr>
        <w:t xml:space="preserve">that includes Subroutine </w:t>
      </w:r>
      <w:r w:rsidR="000D096E" w:rsidRPr="000D096E">
        <w:rPr>
          <w:rFonts w:ascii="Times New Roman" w:hAnsi="Times New Roman" w:cs="Times New Roman"/>
          <w:b/>
          <w:bCs/>
          <w:sz w:val="22"/>
          <w:szCs w:val="22"/>
        </w:rPr>
        <w:t>Get_Match</w:t>
      </w:r>
      <w:r w:rsidR="000D096E">
        <w:rPr>
          <w:rFonts w:ascii="Times New Roman" w:hAnsi="Times New Roman" w:cs="Times New Roman"/>
          <w:b/>
          <w:bCs/>
          <w:sz w:val="22"/>
          <w:szCs w:val="22"/>
        </w:rPr>
        <w:t>Value</w:t>
      </w:r>
      <w:r w:rsidR="000D096E" w:rsidRPr="000D096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D096E" w:rsidRPr="000D096E">
        <w:rPr>
          <w:rFonts w:ascii="Times New Roman" w:eastAsia="細明體" w:hAnsi="Times New Roman" w:cs="Times New Roman"/>
          <w:sz w:val="22"/>
          <w:szCs w:val="22"/>
        </w:rPr>
        <w:t xml:space="preserve">(using </w:t>
      </w:r>
      <w:r w:rsidR="000D096E" w:rsidRPr="000D096E">
        <w:rPr>
          <w:rFonts w:ascii="Times New Roman" w:eastAsia="細明體" w:hAnsi="Times New Roman" w:cs="Times New Roman"/>
          <w:b/>
          <w:sz w:val="22"/>
          <w:szCs w:val="22"/>
        </w:rPr>
        <w:t xml:space="preserve">a </w:t>
      </w:r>
      <w:r w:rsidR="00AB57D2">
        <w:rPr>
          <w:rFonts w:ascii="Times New Roman" w:eastAsia="細明體" w:hAnsi="Times New Roman" w:cs="Times New Roman"/>
          <w:b/>
          <w:sz w:val="22"/>
          <w:szCs w:val="22"/>
        </w:rPr>
        <w:t>full</w:t>
      </w:r>
      <w:r w:rsidR="000D096E" w:rsidRPr="000D096E">
        <w:rPr>
          <w:rFonts w:ascii="Times New Roman" w:eastAsia="細明體" w:hAnsi="Times New Roman" w:cs="Times New Roman"/>
          <w:b/>
          <w:sz w:val="22"/>
          <w:szCs w:val="22"/>
        </w:rPr>
        <w:t xml:space="preserve"> descending stack</w:t>
      </w:r>
      <w:r w:rsidR="000D096E" w:rsidRPr="000D096E">
        <w:rPr>
          <w:rFonts w:ascii="Times New Roman" w:eastAsia="細明體" w:hAnsi="Times New Roman" w:cs="Times New Roman"/>
          <w:sz w:val="22"/>
          <w:szCs w:val="22"/>
        </w:rPr>
        <w:t>, with SP=0x40000</w:t>
      </w:r>
      <w:r w:rsidR="00AB57D2">
        <w:rPr>
          <w:rFonts w:ascii="Times New Roman" w:eastAsia="細明體" w:hAnsi="Times New Roman" w:cs="Times New Roman"/>
          <w:sz w:val="22"/>
          <w:szCs w:val="22"/>
        </w:rPr>
        <w:t>120</w:t>
      </w:r>
      <w:r w:rsidR="000D096E" w:rsidRPr="000D096E">
        <w:rPr>
          <w:rFonts w:ascii="Times New Roman" w:eastAsia="細明體" w:hAnsi="Times New Roman" w:cs="Times New Roman"/>
          <w:sz w:val="22"/>
          <w:szCs w:val="22"/>
        </w:rPr>
        <w:t xml:space="preserve"> initially, to avoid the side effect)</w:t>
      </w:r>
      <w:r w:rsidR="000D096E" w:rsidRPr="000D096E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0D096E" w:rsidRPr="000D096E">
        <w:rPr>
          <w:rFonts w:ascii="Times New Roman" w:hAnsi="Times New Roman" w:cs="Times New Roman"/>
          <w:bCs/>
          <w:sz w:val="22"/>
          <w:szCs w:val="22"/>
        </w:rPr>
        <w:t xml:space="preserve">and calls to the subroutine. Subroutine </w:t>
      </w:r>
      <w:r w:rsidR="000D096E" w:rsidRPr="000D096E">
        <w:rPr>
          <w:rFonts w:ascii="Times New Roman" w:hAnsi="Times New Roman" w:cs="Times New Roman"/>
          <w:b/>
          <w:bCs/>
          <w:sz w:val="22"/>
          <w:szCs w:val="22"/>
        </w:rPr>
        <w:t>Get_Match</w:t>
      </w:r>
      <w:r w:rsidR="00AB57D2">
        <w:rPr>
          <w:rFonts w:ascii="Times New Roman" w:hAnsi="Times New Roman" w:cs="Times New Roman"/>
          <w:b/>
          <w:bCs/>
          <w:sz w:val="22"/>
          <w:szCs w:val="22"/>
        </w:rPr>
        <w:t>Value</w:t>
      </w:r>
      <w:r w:rsidR="000D096E" w:rsidRPr="000D096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computes the match value and put it in R</w:t>
      </w:r>
      <w:r w:rsidR="00AB57D2">
        <w:rPr>
          <w:rFonts w:ascii="Times New Roman" w:eastAsia="細明體" w:hAnsi="Times New Roman" w:cs="Times New Roman"/>
          <w:sz w:val="22"/>
          <w:szCs w:val="22"/>
          <w:lang w:bidi="ar-SA"/>
        </w:rPr>
        <w:t>0</w:t>
      </w:r>
      <w:r w:rsidR="000D096E" w:rsidRPr="000D096E">
        <w:rPr>
          <w:rFonts w:ascii="Times New Roman" w:eastAsia="細明體" w:hAnsi="Times New Roman" w:cs="Times New Roman"/>
          <w:sz w:val="22"/>
          <w:szCs w:val="22"/>
          <w:lang w:bidi="ar-SA"/>
        </w:rPr>
        <w:t>. Assume the number of seconds to expire and the system clock frequency in MHz are respectively in R</w:t>
      </w:r>
      <w:r w:rsidR="00AB57D2">
        <w:rPr>
          <w:rFonts w:ascii="Times New Roman" w:eastAsia="細明體" w:hAnsi="Times New Roman" w:cs="Times New Roman"/>
          <w:sz w:val="22"/>
          <w:szCs w:val="22"/>
          <w:lang w:bidi="ar-SA"/>
        </w:rPr>
        <w:t>1</w:t>
      </w:r>
      <w:r w:rsidR="000D096E" w:rsidRPr="000D096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and R</w:t>
      </w:r>
      <w:r w:rsidR="00AB57D2">
        <w:rPr>
          <w:rFonts w:ascii="Times New Roman" w:eastAsia="細明體" w:hAnsi="Times New Roman" w:cs="Times New Roman"/>
          <w:sz w:val="22"/>
          <w:szCs w:val="22"/>
          <w:lang w:bidi="ar-SA"/>
        </w:rPr>
        <w:t>2</w:t>
      </w:r>
      <w:r w:rsidR="000D096E" w:rsidRPr="000D096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before calling the subroutine (suppose both numbers are </w:t>
      </w:r>
      <w:r w:rsidR="000D096E" w:rsidRPr="000D096E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integers</w:t>
      </w:r>
      <w:r w:rsidR="000D096E" w:rsidRPr="000D096E"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and</w:t>
      </w:r>
      <w:r w:rsidR="000D096E" w:rsidRPr="000D096E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 xml:space="preserve"> be sure to use (2</w:t>
      </w:r>
      <w:r w:rsidR="00AB57D2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)(</w:t>
      </w:r>
      <w:r w:rsidR="000D096E" w:rsidRPr="000D096E">
        <w:rPr>
          <w:rFonts w:ascii="Times New Roman" w:eastAsia="細明體" w:hAnsi="Times New Roman" w:cs="Times New Roman"/>
          <w:b/>
          <w:sz w:val="22"/>
          <w:szCs w:val="22"/>
          <w:lang w:bidi="ar-SA"/>
        </w:rPr>
        <w:t>a) as a test case to show the execution results</w:t>
      </w:r>
      <w:r w:rsidR="000D096E" w:rsidRPr="000D096E">
        <w:rPr>
          <w:rFonts w:ascii="Times New Roman" w:eastAsia="細明體" w:hAnsi="Times New Roman" w:cs="Times New Roman"/>
          <w:sz w:val="22"/>
          <w:szCs w:val="22"/>
          <w:lang w:bidi="ar-SA"/>
        </w:rPr>
        <w:t>).</w:t>
      </w:r>
      <w:r>
        <w:rPr>
          <w:rFonts w:ascii="Times New Roman" w:eastAsia="細明體" w:hAnsi="Times New Roman" w:cs="Times New Roman"/>
          <w:sz w:val="22"/>
          <w:szCs w:val="22"/>
          <w:lang w:bidi="ar-SA"/>
        </w:rPr>
        <w:t xml:space="preserve"> </w:t>
      </w:r>
      <w:bookmarkStart w:id="0" w:name="_GoBack"/>
      <w:bookmarkEnd w:id="0"/>
    </w:p>
    <w:p w:rsidR="00A830CC" w:rsidRPr="00A830CC" w:rsidRDefault="00A830CC" w:rsidP="00511B16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F22E5B" w:rsidRPr="00A830CC" w:rsidRDefault="00F22E5B">
      <w:pPr>
        <w:ind w:left="360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F22E5B" w:rsidRDefault="00FB6B4A">
      <w:pPr>
        <w:ind w:left="661" w:hangingChars="300" w:hanging="661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Note:</w:t>
      </w:r>
      <w:r>
        <w:rPr>
          <w:rFonts w:ascii="Times New Roman" w:hAnsi="Times New Roman" w:cs="Times New Roman"/>
          <w:bCs/>
          <w:sz w:val="22"/>
          <w:szCs w:val="22"/>
        </w:rPr>
        <w:t xml:space="preserve"> Please</w:t>
      </w:r>
    </w:p>
    <w:p w:rsidR="00F22E5B" w:rsidRDefault="00FB6B4A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put necessary </w:t>
      </w:r>
      <w:r>
        <w:rPr>
          <w:rFonts w:ascii="Times New Roman" w:hAnsi="Times New Roman" w:cs="Times New Roman"/>
          <w:b/>
          <w:bCs/>
          <w:sz w:val="22"/>
          <w:szCs w:val="22"/>
        </w:rPr>
        <w:t>Keil Tool window screenshots</w:t>
      </w:r>
      <w:r>
        <w:rPr>
          <w:rFonts w:ascii="Times New Roman" w:hAnsi="Times New Roman" w:cs="Times New Roman"/>
          <w:bCs/>
          <w:sz w:val="22"/>
          <w:szCs w:val="22"/>
        </w:rPr>
        <w:t xml:space="preserve"> to show your </w:t>
      </w:r>
      <w:r>
        <w:rPr>
          <w:rFonts w:ascii="Times New Roman" w:hAnsi="Times New Roman" w:cs="Times New Roman"/>
          <w:b/>
          <w:bCs/>
          <w:sz w:val="22"/>
          <w:szCs w:val="22"/>
        </w:rPr>
        <w:t>program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</w:rPr>
        <w:t>execution results</w:t>
      </w:r>
      <w:r>
        <w:rPr>
          <w:rFonts w:ascii="Times New Roman" w:hAnsi="Times New Roman" w:cs="Times New Roman"/>
          <w:bCs/>
          <w:sz w:val="22"/>
          <w:szCs w:val="22"/>
        </w:rPr>
        <w:t xml:space="preserve"> including </w:t>
      </w:r>
      <w:r>
        <w:rPr>
          <w:rFonts w:ascii="Times New Roman" w:hAnsi="Times New Roman" w:cs="Times New Roman"/>
          <w:b/>
          <w:bCs/>
          <w:sz w:val="22"/>
          <w:szCs w:val="22"/>
        </w:rPr>
        <w:t>highlighted necessary initial assumptions and subsequent memory, register and stack changes</w:t>
      </w:r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</w:p>
    <w:p w:rsidR="00F22E5B" w:rsidRDefault="00FB6B4A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comment student ID+your English name in every screenshots</w:t>
      </w:r>
      <w:r>
        <w:rPr>
          <w:rFonts w:ascii="Times New Roman" w:hAnsi="Times New Roman" w:cs="Times New Roman"/>
          <w:bCs/>
          <w:sz w:val="22"/>
          <w:szCs w:val="22"/>
        </w:rPr>
        <w:t>, and</w:t>
      </w:r>
    </w:p>
    <w:p w:rsidR="00F22E5B" w:rsidRDefault="00FB6B4A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put reports into one word file named by student_ID+your_name. </w:t>
      </w:r>
    </w:p>
    <w:sectPr w:rsidR="00F22E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B16" w:rsidRDefault="00511B16" w:rsidP="00511B16">
      <w:r>
        <w:separator/>
      </w:r>
    </w:p>
  </w:endnote>
  <w:endnote w:type="continuationSeparator" w:id="0">
    <w:p w:rsidR="00511B16" w:rsidRDefault="00511B16" w:rsidP="0051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B16" w:rsidRDefault="00511B16" w:rsidP="00511B16">
      <w:r>
        <w:separator/>
      </w:r>
    </w:p>
  </w:footnote>
  <w:footnote w:type="continuationSeparator" w:id="0">
    <w:p w:rsidR="00511B16" w:rsidRDefault="00511B16" w:rsidP="0051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000002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0000003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0000004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5" w15:restartNumberingAfterBreak="0">
    <w:nsid w:val="00000006"/>
    <w:multiLevelType w:val="hybridMultilevel"/>
    <w:tmpl w:val="F4A6334A"/>
    <w:lvl w:ilvl="0" w:tplc="3A7E5C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0000007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 w15:restartNumberingAfterBreak="0">
    <w:nsid w:val="00000008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00000009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left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left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left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800"/>
        </w:tabs>
        <w:ind w:left="4800" w:hanging="480"/>
      </w:pPr>
    </w:lvl>
  </w:abstractNum>
  <w:abstractNum w:abstractNumId="9" w15:restartNumberingAfterBreak="0">
    <w:nsid w:val="0000000A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000000B"/>
    <w:multiLevelType w:val="hybridMultilevel"/>
    <w:tmpl w:val="EA566DB8"/>
    <w:lvl w:ilvl="0" w:tplc="A24249D6">
      <w:start w:val="3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0000000C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0000000E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000000F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0000010"/>
    <w:multiLevelType w:val="hybridMultilevel"/>
    <w:tmpl w:val="66F677CC"/>
    <w:lvl w:ilvl="0" w:tplc="69CE8B00">
      <w:start w:val="1"/>
      <w:numFmt w:val="lowerLetter"/>
      <w:lvlText w:val="(%1)"/>
      <w:lvlJc w:val="left"/>
      <w:pPr>
        <w:ind w:left="9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6" w15:restartNumberingAfterBreak="0">
    <w:nsid w:val="00000011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0000012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00000013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00000014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00000015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91B782A"/>
    <w:multiLevelType w:val="hybridMultilevel"/>
    <w:tmpl w:val="3EF0D4D8"/>
    <w:lvl w:ilvl="0" w:tplc="CD70CD0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2" w15:restartNumberingAfterBreak="0">
    <w:nsid w:val="19FE4DF5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431947AB"/>
    <w:multiLevelType w:val="hybridMultilevel"/>
    <w:tmpl w:val="73224656"/>
    <w:lvl w:ilvl="0" w:tplc="6EBCAC66">
      <w:start w:val="1"/>
      <w:numFmt w:val="decimal"/>
      <w:lvlText w:val="(%1)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2" w:hanging="480"/>
      </w:pPr>
    </w:lvl>
    <w:lvl w:ilvl="2" w:tplc="0409001B" w:tentative="1">
      <w:start w:val="1"/>
      <w:numFmt w:val="lowerRoman"/>
      <w:lvlText w:val="%3."/>
      <w:lvlJc w:val="right"/>
      <w:pPr>
        <w:ind w:left="1822" w:hanging="480"/>
      </w:pPr>
    </w:lvl>
    <w:lvl w:ilvl="3" w:tplc="0409000F" w:tentative="1">
      <w:start w:val="1"/>
      <w:numFmt w:val="decimal"/>
      <w:lvlText w:val="%4."/>
      <w:lvlJc w:val="left"/>
      <w:pPr>
        <w:ind w:left="23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2" w:hanging="480"/>
      </w:pPr>
    </w:lvl>
    <w:lvl w:ilvl="5" w:tplc="0409001B" w:tentative="1">
      <w:start w:val="1"/>
      <w:numFmt w:val="lowerRoman"/>
      <w:lvlText w:val="%6."/>
      <w:lvlJc w:val="right"/>
      <w:pPr>
        <w:ind w:left="3262" w:hanging="480"/>
      </w:pPr>
    </w:lvl>
    <w:lvl w:ilvl="6" w:tplc="0409000F" w:tentative="1">
      <w:start w:val="1"/>
      <w:numFmt w:val="decimal"/>
      <w:lvlText w:val="%7."/>
      <w:lvlJc w:val="left"/>
      <w:pPr>
        <w:ind w:left="37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2" w:hanging="480"/>
      </w:pPr>
    </w:lvl>
    <w:lvl w:ilvl="8" w:tplc="0409001B" w:tentative="1">
      <w:start w:val="1"/>
      <w:numFmt w:val="lowerRoman"/>
      <w:lvlText w:val="%9."/>
      <w:lvlJc w:val="right"/>
      <w:pPr>
        <w:ind w:left="4702" w:hanging="4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8"/>
  </w:num>
  <w:num w:numId="7">
    <w:abstractNumId w:val="18"/>
  </w:num>
  <w:num w:numId="8">
    <w:abstractNumId w:val="17"/>
  </w:num>
  <w:num w:numId="9">
    <w:abstractNumId w:val="11"/>
  </w:num>
  <w:num w:numId="10">
    <w:abstractNumId w:val="1"/>
  </w:num>
  <w:num w:numId="11">
    <w:abstractNumId w:val="7"/>
  </w:num>
  <w:num w:numId="12">
    <w:abstractNumId w:val="22"/>
  </w:num>
  <w:num w:numId="13">
    <w:abstractNumId w:val="2"/>
  </w:num>
  <w:num w:numId="14">
    <w:abstractNumId w:val="13"/>
  </w:num>
  <w:num w:numId="15">
    <w:abstractNumId w:val="14"/>
  </w:num>
  <w:num w:numId="16">
    <w:abstractNumId w:val="16"/>
  </w:num>
  <w:num w:numId="17">
    <w:abstractNumId w:val="0"/>
  </w:num>
  <w:num w:numId="18">
    <w:abstractNumId w:val="6"/>
  </w:num>
  <w:num w:numId="19">
    <w:abstractNumId w:val="20"/>
  </w:num>
  <w:num w:numId="20">
    <w:abstractNumId w:val="5"/>
  </w:num>
  <w:num w:numId="21">
    <w:abstractNumId w:val="15"/>
  </w:num>
  <w:num w:numId="22">
    <w:abstractNumId w:val="10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5B"/>
    <w:rsid w:val="00062DA6"/>
    <w:rsid w:val="000D096E"/>
    <w:rsid w:val="001573F7"/>
    <w:rsid w:val="00385C96"/>
    <w:rsid w:val="003E4BDD"/>
    <w:rsid w:val="00511B16"/>
    <w:rsid w:val="006B46F8"/>
    <w:rsid w:val="008A0042"/>
    <w:rsid w:val="00975157"/>
    <w:rsid w:val="009C6407"/>
    <w:rsid w:val="009E1463"/>
    <w:rsid w:val="00A830CC"/>
    <w:rsid w:val="00AA0FA8"/>
    <w:rsid w:val="00AB57D2"/>
    <w:rsid w:val="00AD6ABD"/>
    <w:rsid w:val="00B70C90"/>
    <w:rsid w:val="00CB42D2"/>
    <w:rsid w:val="00E2739C"/>
    <w:rsid w:val="00F22E5B"/>
    <w:rsid w:val="00F65F16"/>
    <w:rsid w:val="00F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032F1B"/>
  <w15:docId w15:val="{E259F9DB-8250-43C7-B5E7-E040EC64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Mangal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200" w:left="480"/>
    </w:p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Pr>
      <w:sz w:val="20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Pr>
      <w:sz w:val="20"/>
      <w:szCs w:val="18"/>
    </w:rPr>
  </w:style>
  <w:style w:type="paragraph" w:styleId="a8">
    <w:name w:val="Plain Text"/>
    <w:basedOn w:val="a"/>
    <w:link w:val="a9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panel</dc:creator>
  <cp:lastModifiedBy>panel</cp:lastModifiedBy>
  <cp:revision>59</cp:revision>
  <dcterms:created xsi:type="dcterms:W3CDTF">2023-06-05T07:44:00Z</dcterms:created>
  <dcterms:modified xsi:type="dcterms:W3CDTF">2024-06-10T10:12:00Z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faf5741369954674856fcb4b37e4ead2</vt:lpwstr>
  </property>
</Properties>
</file>