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Stacks and Queues with Links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 a new project, you should start by copying 5 files from your previous assignments.</w:t>
      </w:r>
    </w:p>
    <w:p w:rsidR="00000000" w:rsidDel="00000000" w:rsidP="00000000" w:rsidRDefault="00000000" w:rsidRPr="00000000" w14:paraId="00000004">
      <w:pPr>
        <w:numPr>
          <w:ilvl w:val="0"/>
          <w:numId w:val="1"/>
        </w:numPr>
        <w:ind w:left="1440" w:hanging="360"/>
        <w:rPr>
          <w:sz w:val="24"/>
          <w:szCs w:val="24"/>
          <w:u w:val="none"/>
        </w:rPr>
      </w:pPr>
      <w:r w:rsidDel="00000000" w:rsidR="00000000" w:rsidRPr="00000000">
        <w:rPr>
          <w:sz w:val="24"/>
          <w:szCs w:val="24"/>
          <w:rtl w:val="0"/>
        </w:rPr>
        <w:t xml:space="preserve">Link and LinkedList files from the LinkedList project</w:t>
      </w:r>
    </w:p>
    <w:p w:rsidR="00000000" w:rsidDel="00000000" w:rsidP="00000000" w:rsidRDefault="00000000" w:rsidRPr="00000000" w14:paraId="00000005">
      <w:pPr>
        <w:numPr>
          <w:ilvl w:val="0"/>
          <w:numId w:val="1"/>
        </w:numPr>
        <w:ind w:left="1440" w:hanging="360"/>
        <w:rPr>
          <w:sz w:val="24"/>
          <w:szCs w:val="24"/>
          <w:u w:val="none"/>
        </w:rPr>
      </w:pPr>
      <w:r w:rsidDel="00000000" w:rsidR="00000000" w:rsidRPr="00000000">
        <w:rPr>
          <w:sz w:val="24"/>
          <w:szCs w:val="24"/>
          <w:rtl w:val="0"/>
        </w:rPr>
        <w:t xml:space="preserve">Stack, PriorityQueue and Main from the Stacks and Queues project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purpose of this assignment is to demonstrate how different data structures can be used to store information without the front end (Main) part of the program being changed.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You will modify the Link and LinkedList files to store Strings, and also create a priorityDelete method in the LinkedList class that will be used by the PriorityQueue.  You can also remove the sort method from the LinkedList class.  The Stack and PriorityQueue classes should be modified to store Strings in a LinkedList, instead of an ArrayList.  You may also create additional private methods in either class if needed.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You should NOT make any changes to the Main class.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When you run the program, the output should work the same way it did in the original Stacks and Queues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